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F001C" w:rsidRPr="003F001C" w:rsidRDefault="003F001C" w:rsidP="003F001C">
      <w:pPr>
        <w:shd w:val="clear" w:color="auto" w:fill="FFFFFF"/>
        <w:spacing w:after="0" w:line="240" w:lineRule="auto"/>
        <w:rPr>
          <w:rFonts w:ascii="Arial" w:eastAsia="Times New Roman" w:hAnsi="Arial" w:cs="Arial"/>
          <w:color w:val="61BF57"/>
          <w:kern w:val="0"/>
          <w:sz w:val="26"/>
          <w:szCs w:val="26"/>
          <w:lang w:eastAsia="uk-UA"/>
          <w14:ligatures w14:val="none"/>
        </w:rPr>
      </w:pPr>
      <w:r w:rsidRPr="003F001C">
        <w:rPr>
          <w:rFonts w:ascii="Arial" w:eastAsia="Times New Roman" w:hAnsi="Arial" w:cs="Arial"/>
          <w:color w:val="61BF57"/>
          <w:kern w:val="0"/>
          <w:sz w:val="26"/>
          <w:szCs w:val="26"/>
          <w:lang w:eastAsia="uk-UA"/>
          <w14:ligatures w14:val="none"/>
        </w:rPr>
        <w:fldChar w:fldCharType="begin"/>
      </w:r>
      <w:r w:rsidRPr="003F001C">
        <w:rPr>
          <w:rFonts w:ascii="Arial" w:eastAsia="Times New Roman" w:hAnsi="Arial" w:cs="Arial"/>
          <w:color w:val="61BF57"/>
          <w:kern w:val="0"/>
          <w:sz w:val="26"/>
          <w:szCs w:val="26"/>
          <w:lang w:eastAsia="uk-UA"/>
          <w14:ligatures w14:val="none"/>
        </w:rPr>
        <w:instrText>HYPERLINK "http://lekxim.mbk.biz.ua/?p=80"</w:instrText>
      </w:r>
      <w:r w:rsidRPr="003F001C">
        <w:rPr>
          <w:rFonts w:ascii="Arial" w:eastAsia="Times New Roman" w:hAnsi="Arial" w:cs="Arial"/>
          <w:color w:val="61BF57"/>
          <w:kern w:val="0"/>
          <w:sz w:val="26"/>
          <w:szCs w:val="26"/>
          <w:lang w:eastAsia="uk-UA"/>
          <w14:ligatures w14:val="none"/>
        </w:rPr>
      </w:r>
      <w:r w:rsidRPr="003F001C">
        <w:rPr>
          <w:rFonts w:ascii="Arial" w:eastAsia="Times New Roman" w:hAnsi="Arial" w:cs="Arial"/>
          <w:color w:val="61BF57"/>
          <w:kern w:val="0"/>
          <w:sz w:val="26"/>
          <w:szCs w:val="26"/>
          <w:lang w:eastAsia="uk-UA"/>
          <w14:ligatures w14:val="none"/>
        </w:rPr>
        <w:fldChar w:fldCharType="separate"/>
      </w:r>
      <w:r w:rsidRPr="003F001C">
        <w:rPr>
          <w:rFonts w:ascii="Arial" w:eastAsia="Times New Roman" w:hAnsi="Arial" w:cs="Arial"/>
          <w:color w:val="7B68EE"/>
          <w:kern w:val="0"/>
          <w:sz w:val="26"/>
          <w:szCs w:val="26"/>
          <w:u w:val="single"/>
          <w:lang w:eastAsia="uk-UA"/>
          <w14:ligatures w14:val="none"/>
        </w:rPr>
        <w:t>Річна інформація емітента цінних паперів за 2017 рік</w:t>
      </w:r>
      <w:r w:rsidRPr="003F001C">
        <w:rPr>
          <w:rFonts w:ascii="Arial" w:eastAsia="Times New Roman" w:hAnsi="Arial" w:cs="Arial"/>
          <w:color w:val="61BF57"/>
          <w:kern w:val="0"/>
          <w:sz w:val="26"/>
          <w:szCs w:val="26"/>
          <w:lang w:eastAsia="uk-UA"/>
          <w14:ligatures w14:val="none"/>
        </w:rPr>
        <w:fldChar w:fldCharType="end"/>
      </w:r>
    </w:p>
    <w:p w:rsid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Річна інформація емітента цінних паперів</w:t>
      </w:r>
      <w:r w:rsidRPr="003F001C">
        <w:rPr>
          <w:rFonts w:ascii="Arial" w:eastAsia="Times New Roman" w:hAnsi="Arial" w:cs="Arial"/>
          <w:b/>
          <w:bCs/>
          <w:color w:val="222222"/>
          <w:kern w:val="0"/>
          <w:sz w:val="23"/>
          <w:szCs w:val="23"/>
          <w:lang w:eastAsia="uk-UA"/>
          <w14:ligatures w14:val="none"/>
        </w:rPr>
        <w:br/>
        <w:t>за 2017 рік</w:t>
      </w:r>
    </w:p>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I. Загальні відомості</w:t>
      </w:r>
    </w:p>
    <w:tbl>
      <w:tblPr>
        <w:tblW w:w="0" w:type="auto"/>
        <w:tblCellMar>
          <w:top w:w="15" w:type="dxa"/>
          <w:left w:w="15" w:type="dxa"/>
          <w:bottom w:w="15" w:type="dxa"/>
          <w:right w:w="15" w:type="dxa"/>
        </w:tblCellMar>
        <w:tblLook w:val="04A0" w:firstRow="1" w:lastRow="0" w:firstColumn="1" w:lastColumn="0" w:noHBand="0" w:noVBand="1"/>
      </w:tblPr>
      <w:tblGrid>
        <w:gridCol w:w="6561"/>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 Повне найменування емітента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 Організаційно-правова форма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Акціонерне товариство</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 Код за ЄДРПОУ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20029017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 Місцезнаходження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01033м. Київ </w:t>
            </w:r>
            <w:proofErr w:type="spellStart"/>
            <w:r w:rsidRPr="003F001C">
              <w:rPr>
                <w:rFonts w:ascii="Times New Roman" w:eastAsia="Times New Roman" w:hAnsi="Times New Roman" w:cs="Times New Roman"/>
                <w:kern w:val="0"/>
                <w:sz w:val="26"/>
                <w:szCs w:val="26"/>
                <w:lang w:eastAsia="uk-UA"/>
                <w14:ligatures w14:val="none"/>
              </w:rPr>
              <w:t>Печерськийм</w:t>
            </w:r>
            <w:proofErr w:type="spellEnd"/>
            <w:r w:rsidRPr="003F001C">
              <w:rPr>
                <w:rFonts w:ascii="Times New Roman" w:eastAsia="Times New Roman" w:hAnsi="Times New Roman" w:cs="Times New Roman"/>
                <w:kern w:val="0"/>
                <w:sz w:val="26"/>
                <w:szCs w:val="26"/>
                <w:lang w:eastAsia="uk-UA"/>
                <w14:ligatures w14:val="none"/>
              </w:rPr>
              <w:t>. Київ вул. Шота Руставелі, 23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 Міжміський код, телефон та факс</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044-246-63-12044-287-62-76</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 Електронна поштова адреса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lekxim@mbk.biz.ua/</w:t>
            </w:r>
          </w:p>
        </w:tc>
      </w:tr>
    </w:tbl>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II. Дані про дату та місце оприлюднення річної інформації</w:t>
      </w:r>
    </w:p>
    <w:tbl>
      <w:tblPr>
        <w:tblW w:w="0" w:type="auto"/>
        <w:tblCellMar>
          <w:top w:w="15" w:type="dxa"/>
          <w:left w:w="15" w:type="dxa"/>
          <w:bottom w:w="15" w:type="dxa"/>
          <w:right w:w="15" w:type="dxa"/>
        </w:tblCellMar>
        <w:tblLook w:val="04A0" w:firstRow="1" w:lastRow="0" w:firstColumn="1" w:lastColumn="0" w:noHBand="0" w:noVBand="1"/>
      </w:tblPr>
      <w:tblGrid>
        <w:gridCol w:w="5952"/>
        <w:gridCol w:w="1380"/>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 Річна інформація розміщена у загальнодоступній</w:t>
            </w:r>
            <w:r w:rsidRPr="003F001C">
              <w:rPr>
                <w:rFonts w:ascii="Times New Roman" w:eastAsia="Times New Roman" w:hAnsi="Times New Roman" w:cs="Times New Roman"/>
                <w:kern w:val="0"/>
                <w:sz w:val="26"/>
                <w:szCs w:val="26"/>
                <w:lang w:eastAsia="uk-UA"/>
                <w14:ligatures w14:val="none"/>
              </w:rPr>
              <w:br/>
              <w:t>інформаційній базі даних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30.03.2018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931"/>
        <w:gridCol w:w="5557"/>
        <w:gridCol w:w="275"/>
        <w:gridCol w:w="860"/>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 Річна інформація опублікована 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Бюлетень "Відомості Національної комісії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132"/>
        <w:gridCol w:w="2153"/>
        <w:gridCol w:w="1958"/>
        <w:gridCol w:w="1380"/>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 Річна інформація розміщена на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30.03.2018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9096"/>
        <w:gridCol w:w="527"/>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1. Основні відомості про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 інформація про одержані ліцензії (дозволи) на окремі види</w:t>
            </w:r>
            <w:r w:rsidRPr="003F001C">
              <w:rPr>
                <w:rFonts w:ascii="Times New Roman" w:eastAsia="Times New Roman" w:hAnsi="Times New Roman" w:cs="Times New Roman"/>
                <w:b/>
                <w:bCs/>
                <w:color w:val="FFFFFF"/>
                <w:kern w:val="0"/>
                <w:sz w:val="26"/>
                <w:szCs w:val="26"/>
                <w:lang w:eastAsia="uk-UA"/>
                <w14:ligatures w14:val="none"/>
              </w:rPr>
              <w:br/>
              <w:t>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 Відомості щодо участі емітента в створенні юридичних осіб</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 Інформація щодо посади корпоративного секретаря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 Інформація про рейтингове агентство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 Інформація про засновників та/або учасників емітента та</w:t>
            </w:r>
            <w:r w:rsidRPr="003F001C">
              <w:rPr>
                <w:rFonts w:ascii="Times New Roman" w:eastAsia="Times New Roman" w:hAnsi="Times New Roman" w:cs="Times New Roman"/>
                <w:b/>
                <w:bCs/>
                <w:color w:val="FFFFFF"/>
                <w:kern w:val="0"/>
                <w:sz w:val="26"/>
                <w:szCs w:val="26"/>
                <w:lang w:eastAsia="uk-UA"/>
                <w14:ligatures w14:val="none"/>
              </w:rPr>
              <w:br/>
              <w:t>кількість і вартість акцій (розміру часток, паїв)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 Інформація про посадових осіб емітента: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 інформація щодо освіти та стажу роботи посадових осіб</w:t>
            </w:r>
            <w:r w:rsidRPr="003F001C">
              <w:rPr>
                <w:rFonts w:ascii="Times New Roman" w:eastAsia="Times New Roman" w:hAnsi="Times New Roman" w:cs="Times New Roman"/>
                <w:b/>
                <w:bCs/>
                <w:color w:val="FFFFFF"/>
                <w:kern w:val="0"/>
                <w:sz w:val="26"/>
                <w:szCs w:val="26"/>
                <w:lang w:eastAsia="uk-UA"/>
                <w14:ligatures w14:val="none"/>
              </w:rPr>
              <w:br/>
              <w:t>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 інформація про володіння посадовими особами емітента</w:t>
            </w:r>
            <w:r w:rsidRPr="003F001C">
              <w:rPr>
                <w:rFonts w:ascii="Times New Roman" w:eastAsia="Times New Roman" w:hAnsi="Times New Roman" w:cs="Times New Roman"/>
                <w:b/>
                <w:bCs/>
                <w:color w:val="FFFFFF"/>
                <w:kern w:val="0"/>
                <w:sz w:val="26"/>
                <w:szCs w:val="26"/>
                <w:lang w:eastAsia="uk-UA"/>
                <w14:ligatures w14:val="none"/>
              </w:rPr>
              <w:br/>
              <w:t>акціями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 Інформація про осіб, що володіють 10 відсотками та більше</w:t>
            </w:r>
            <w:r w:rsidRPr="003F001C">
              <w:rPr>
                <w:rFonts w:ascii="Times New Roman" w:eastAsia="Times New Roman" w:hAnsi="Times New Roman" w:cs="Times New Roman"/>
                <w:b/>
                <w:bCs/>
                <w:color w:val="FFFFFF"/>
                <w:kern w:val="0"/>
                <w:sz w:val="26"/>
                <w:szCs w:val="26"/>
                <w:lang w:eastAsia="uk-UA"/>
                <w14:ligatures w14:val="none"/>
              </w:rPr>
              <w:br/>
              <w:t>акцій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 Інформація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10. Інформація про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11. Інформація про юридичних осіб, послугами яких користується</w:t>
            </w:r>
            <w:r w:rsidRPr="003F001C">
              <w:rPr>
                <w:rFonts w:ascii="Times New Roman" w:eastAsia="Times New Roman" w:hAnsi="Times New Roman" w:cs="Times New Roman"/>
                <w:b/>
                <w:bCs/>
                <w:color w:val="FFFFFF"/>
                <w:kern w:val="0"/>
                <w:sz w:val="26"/>
                <w:szCs w:val="26"/>
                <w:lang w:eastAsia="uk-UA"/>
                <w14:ligatures w14:val="none"/>
              </w:rPr>
              <w:br/>
              <w:t>емітент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12. Відомості про цінні папери емітента: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 інформація про випуски акцій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 інформація про облігації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 інформація про інші цінні папери, випущені емітентом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 інформація про похідні цінні папери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 інформація про викуп (продаж раніше викуплених товариством</w:t>
            </w:r>
            <w:r w:rsidRPr="003F001C">
              <w:rPr>
                <w:rFonts w:ascii="Times New Roman" w:eastAsia="Times New Roman" w:hAnsi="Times New Roman" w:cs="Times New Roman"/>
                <w:b/>
                <w:bCs/>
                <w:color w:val="FFFFFF"/>
                <w:kern w:val="0"/>
                <w:sz w:val="26"/>
                <w:szCs w:val="26"/>
                <w:lang w:eastAsia="uk-UA"/>
                <w14:ligatures w14:val="none"/>
              </w:rPr>
              <w:br/>
              <w:t>акцій) власних акцій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13. Опис бізнесу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14. Інформація про господарську та фінансову діяльність</w:t>
            </w:r>
            <w:r w:rsidRPr="003F001C">
              <w:rPr>
                <w:rFonts w:ascii="Times New Roman" w:eastAsia="Times New Roman" w:hAnsi="Times New Roman" w:cs="Times New Roman"/>
                <w:b/>
                <w:bCs/>
                <w:color w:val="FFFFFF"/>
                <w:kern w:val="0"/>
                <w:sz w:val="26"/>
                <w:szCs w:val="26"/>
                <w:lang w:eastAsia="uk-UA"/>
                <w14:ligatures w14:val="none"/>
              </w:rPr>
              <w:br/>
              <w:t>емітента: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 інформація про основні засоби емітента (за залишковою</w:t>
            </w:r>
            <w:r w:rsidRPr="003F001C">
              <w:rPr>
                <w:rFonts w:ascii="Times New Roman" w:eastAsia="Times New Roman" w:hAnsi="Times New Roman" w:cs="Times New Roman"/>
                <w:b/>
                <w:bCs/>
                <w:color w:val="FFFFFF"/>
                <w:kern w:val="0"/>
                <w:sz w:val="26"/>
                <w:szCs w:val="26"/>
                <w:lang w:eastAsia="uk-UA"/>
                <w14:ligatures w14:val="none"/>
              </w:rPr>
              <w:br/>
              <w:t>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 інформація щодо вартості чистих активів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3) інформація про зобов’язання та забезпечення емітента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 інформація про обсяги виробництва та реалізації основних</w:t>
            </w:r>
            <w:r w:rsidRPr="003F001C">
              <w:rPr>
                <w:rFonts w:ascii="Times New Roman" w:eastAsia="Times New Roman" w:hAnsi="Times New Roman" w:cs="Times New Roman"/>
                <w:b/>
                <w:bCs/>
                <w:color w:val="FFFFFF"/>
                <w:kern w:val="0"/>
                <w:sz w:val="26"/>
                <w:szCs w:val="26"/>
                <w:lang w:eastAsia="uk-UA"/>
                <w14:ligatures w14:val="none"/>
              </w:rPr>
              <w:br/>
              <w:t>видів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 інформація про собівартість реалізованої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 інформація про прийняття рішення про попереднє надання згоди на</w:t>
            </w:r>
            <w:r w:rsidRPr="003F001C">
              <w:rPr>
                <w:rFonts w:ascii="Times New Roman" w:eastAsia="Times New Roman" w:hAnsi="Times New Roman" w:cs="Times New Roman"/>
                <w:b/>
                <w:bCs/>
                <w:color w:val="FFFFFF"/>
                <w:kern w:val="0"/>
                <w:sz w:val="26"/>
                <w:szCs w:val="26"/>
                <w:lang w:eastAsia="uk-UA"/>
                <w14:ligatures w14:val="none"/>
              </w:rPr>
              <w:br/>
              <w:t>вчинення значних правочинів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 інформація про прийняття рішення про надання згоди на вчинення</w:t>
            </w:r>
            <w:r w:rsidRPr="003F001C">
              <w:rPr>
                <w:rFonts w:ascii="Times New Roman" w:eastAsia="Times New Roman" w:hAnsi="Times New Roman" w:cs="Times New Roman"/>
                <w:b/>
                <w:bCs/>
                <w:color w:val="FFFFFF"/>
                <w:kern w:val="0"/>
                <w:sz w:val="26"/>
                <w:szCs w:val="26"/>
                <w:lang w:eastAsia="uk-UA"/>
                <w14:ligatures w14:val="none"/>
              </w:rPr>
              <w:br/>
              <w:t>значних правочинів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 інформація про прийняття рішення про надання згоди на вчинення</w:t>
            </w:r>
            <w:r w:rsidRPr="003F001C">
              <w:rPr>
                <w:rFonts w:ascii="Times New Roman" w:eastAsia="Times New Roman" w:hAnsi="Times New Roman" w:cs="Times New Roman"/>
                <w:b/>
                <w:bCs/>
                <w:color w:val="FFFFFF"/>
                <w:kern w:val="0"/>
                <w:sz w:val="26"/>
                <w:szCs w:val="26"/>
                <w:lang w:eastAsia="uk-UA"/>
                <w14:ligatures w14:val="none"/>
              </w:rPr>
              <w:br/>
              <w:t>правочинів, щодо вчинення яких є заінтересованість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15. Інформація про забезпечення випуску боргових цінних</w:t>
            </w:r>
            <w:r w:rsidRPr="003F001C">
              <w:rPr>
                <w:rFonts w:ascii="Times New Roman" w:eastAsia="Times New Roman" w:hAnsi="Times New Roman" w:cs="Times New Roman"/>
                <w:b/>
                <w:bCs/>
                <w:color w:val="FFFFFF"/>
                <w:kern w:val="0"/>
                <w:sz w:val="26"/>
                <w:szCs w:val="26"/>
                <w:lang w:eastAsia="uk-UA"/>
                <w14:ligatures w14:val="none"/>
              </w:rPr>
              <w:br/>
              <w:t>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16. Відомості щодо особливої інформації та інформації про</w:t>
            </w:r>
            <w:r w:rsidRPr="003F001C">
              <w:rPr>
                <w:rFonts w:ascii="Times New Roman" w:eastAsia="Times New Roman" w:hAnsi="Times New Roman" w:cs="Times New Roman"/>
                <w:b/>
                <w:bCs/>
                <w:color w:val="FFFFFF"/>
                <w:kern w:val="0"/>
                <w:sz w:val="26"/>
                <w:szCs w:val="26"/>
                <w:lang w:eastAsia="uk-UA"/>
                <w14:ligatures w14:val="none"/>
              </w:rPr>
              <w:br/>
              <w:t>іпотечні цінні папери, що виникала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17. Інформація про стан корпоративного управління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19. Інформація про склад, структуру і розмір іпотечного</w:t>
            </w:r>
            <w:r w:rsidRPr="003F001C">
              <w:rPr>
                <w:rFonts w:ascii="Times New Roman" w:eastAsia="Times New Roman" w:hAnsi="Times New Roman" w:cs="Times New Roman"/>
                <w:b/>
                <w:bCs/>
                <w:color w:val="FFFFFF"/>
                <w:kern w:val="0"/>
                <w:sz w:val="26"/>
                <w:szCs w:val="26"/>
                <w:lang w:eastAsia="uk-UA"/>
                <w14:ligatures w14:val="none"/>
              </w:rPr>
              <w:br/>
              <w:t>покриття: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 інформація про розмір іпотечного покриття та його</w:t>
            </w:r>
            <w:r w:rsidRPr="003F001C">
              <w:rPr>
                <w:rFonts w:ascii="Times New Roman" w:eastAsia="Times New Roman" w:hAnsi="Times New Roman" w:cs="Times New Roman"/>
                <w:b/>
                <w:bCs/>
                <w:color w:val="FFFFFF"/>
                <w:kern w:val="0"/>
                <w:sz w:val="26"/>
                <w:szCs w:val="26"/>
                <w:lang w:eastAsia="uk-UA"/>
                <w14:ligatures w14:val="none"/>
              </w:rPr>
              <w:br/>
              <w:t>співвідношення з розміром (сумою) зобов’язань за іпотечними облігаціями з цим іпотечним покриттям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 інформація щодо співвідношення розміру іпотечного покриття</w:t>
            </w:r>
            <w:r w:rsidRPr="003F001C">
              <w:rPr>
                <w:rFonts w:ascii="Times New Roman" w:eastAsia="Times New Roman" w:hAnsi="Times New Roman" w:cs="Times New Roman"/>
                <w:b/>
                <w:bCs/>
                <w:color w:val="FFFFFF"/>
                <w:kern w:val="0"/>
                <w:sz w:val="26"/>
                <w:szCs w:val="26"/>
                <w:lang w:eastAsia="uk-UA"/>
                <w14:ligatures w14:val="none"/>
              </w:rPr>
              <w:br/>
              <w:t>з розміром (сумою) зобов’язань за іпотечними облігаціями з цим іпотечним покриттям на кожну дату</w:t>
            </w:r>
            <w:r w:rsidRPr="003F001C">
              <w:rPr>
                <w:rFonts w:ascii="Times New Roman" w:eastAsia="Times New Roman" w:hAnsi="Times New Roman" w:cs="Times New Roman"/>
                <w:b/>
                <w:bCs/>
                <w:color w:val="FFFFFF"/>
                <w:kern w:val="0"/>
                <w:sz w:val="26"/>
                <w:szCs w:val="26"/>
                <w:lang w:eastAsia="uk-UA"/>
                <w14:ligatures w14:val="none"/>
              </w:rPr>
              <w:br/>
              <w:t>після змін іпотечних активів у складі іпотечного покриття, які відбулися протягом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 інформація про заміни іпотечних активів у складі іпотечного</w:t>
            </w:r>
            <w:r w:rsidRPr="003F001C">
              <w:rPr>
                <w:rFonts w:ascii="Times New Roman" w:eastAsia="Times New Roman" w:hAnsi="Times New Roman" w:cs="Times New Roman"/>
                <w:b/>
                <w:bCs/>
                <w:color w:val="FFFFFF"/>
                <w:kern w:val="0"/>
                <w:sz w:val="26"/>
                <w:szCs w:val="26"/>
                <w:lang w:eastAsia="uk-UA"/>
                <w14:ligatures w14:val="none"/>
              </w:rPr>
              <w:br/>
              <w:t>покриття або включення нових іпотечних активів до складу іпотечного покриття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 відомості про структуру іпотечного покриття іпотечних</w:t>
            </w:r>
            <w:r w:rsidRPr="003F001C">
              <w:rPr>
                <w:rFonts w:ascii="Times New Roman" w:eastAsia="Times New Roman" w:hAnsi="Times New Roman" w:cs="Times New Roman"/>
                <w:b/>
                <w:bCs/>
                <w:color w:val="FFFFFF"/>
                <w:kern w:val="0"/>
                <w:sz w:val="26"/>
                <w:szCs w:val="26"/>
                <w:lang w:eastAsia="uk-UA"/>
                <w14:ligatures w14:val="none"/>
              </w:rPr>
              <w:br/>
              <w:t>облігацій за видами іпотечних активів та інших активів на кінець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 відомості щодо підстав виникнення у емітента іпотечних</w:t>
            </w:r>
            <w:r w:rsidRPr="003F001C">
              <w:rPr>
                <w:rFonts w:ascii="Times New Roman" w:eastAsia="Times New Roman" w:hAnsi="Times New Roman" w:cs="Times New Roman"/>
                <w:b/>
                <w:bCs/>
                <w:color w:val="FFFFFF"/>
                <w:kern w:val="0"/>
                <w:sz w:val="26"/>
                <w:szCs w:val="26"/>
                <w:lang w:eastAsia="uk-UA"/>
                <w14:ligatures w14:val="none"/>
              </w:rPr>
              <w:br/>
              <w:t>облігацій прав на іпотечні активи, які складають іпотечне покриття за станом на кінець звітного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20. Інформація про наявність прострочених боржником строків</w:t>
            </w:r>
            <w:r w:rsidRPr="003F001C">
              <w:rPr>
                <w:rFonts w:ascii="Times New Roman" w:eastAsia="Times New Roman" w:hAnsi="Times New Roman" w:cs="Times New Roman"/>
                <w:b/>
                <w:bCs/>
                <w:color w:val="FFFFFF"/>
                <w:kern w:val="0"/>
                <w:sz w:val="26"/>
                <w:szCs w:val="26"/>
                <w:lang w:eastAsia="uk-UA"/>
                <w14:ligatures w14:val="none"/>
              </w:rPr>
              <w:br/>
              <w:t xml:space="preserve">сплати чергових платежів за кредитними договорами (договорами </w:t>
            </w:r>
            <w:r w:rsidRPr="003F001C">
              <w:rPr>
                <w:rFonts w:ascii="Times New Roman" w:eastAsia="Times New Roman" w:hAnsi="Times New Roman" w:cs="Times New Roman"/>
                <w:b/>
                <w:bCs/>
                <w:color w:val="FFFFFF"/>
                <w:kern w:val="0"/>
                <w:sz w:val="26"/>
                <w:szCs w:val="26"/>
                <w:lang w:eastAsia="uk-UA"/>
                <w14:ligatures w14:val="none"/>
              </w:rPr>
              <w:lastRenderedPageBreak/>
              <w:t>позики), права вимоги за якими</w:t>
            </w:r>
            <w:r w:rsidRPr="003F001C">
              <w:rPr>
                <w:rFonts w:ascii="Times New Roman" w:eastAsia="Times New Roman" w:hAnsi="Times New Roman" w:cs="Times New Roman"/>
                <w:b/>
                <w:bCs/>
                <w:color w:val="FFFFFF"/>
                <w:kern w:val="0"/>
                <w:sz w:val="26"/>
                <w:szCs w:val="26"/>
                <w:lang w:eastAsia="uk-UA"/>
                <w14:ligatures w14:val="none"/>
              </w:rPr>
              <w:br/>
              <w:t>забезпечено іпотеками, які включено до складу іпотечного покриття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21. Інформація про випуски іпотечних сертифікатів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22. Інформація щодо реєстру іпотечних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23. Основні відомості про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24. Інформація про випуски сертифікатів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25. Інформація про осіб, що володіють сертифікатами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26. Розрахунок вартості чистих активів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27. Правила ФОН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28. Відомості про аудиторський висновок (звіт)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29. Текст аудиторського висновку (звіту)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30. Річна фінансова звітність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31. Річна фінансова звітність, складена відповідно до</w:t>
            </w:r>
            <w:r w:rsidRPr="003F001C">
              <w:rPr>
                <w:rFonts w:ascii="Times New Roman" w:eastAsia="Times New Roman" w:hAnsi="Times New Roman" w:cs="Times New Roman"/>
                <w:b/>
                <w:bCs/>
                <w:color w:val="FFFFFF"/>
                <w:kern w:val="0"/>
                <w:sz w:val="26"/>
                <w:szCs w:val="26"/>
                <w:lang w:eastAsia="uk-UA"/>
                <w14:ligatures w14:val="none"/>
              </w:rPr>
              <w:br/>
              <w:t>Міжнародних стандартів бухгалтерського обліку (у разі наявності)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32.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33. Звіт про стан об’єкта нерухомості (у разі емісії цільових</w:t>
            </w:r>
            <w:r w:rsidRPr="003F001C">
              <w:rPr>
                <w:rFonts w:ascii="Times New Roman" w:eastAsia="Times New Roman" w:hAnsi="Times New Roman" w:cs="Times New Roman"/>
                <w:b/>
                <w:bCs/>
                <w:color w:val="FFFFFF"/>
                <w:kern w:val="0"/>
                <w:sz w:val="26"/>
                <w:szCs w:val="26"/>
                <w:lang w:eastAsia="uk-UA"/>
                <w14:ligatures w14:val="none"/>
              </w:rPr>
              <w:br/>
              <w:t>облігацій підприємств, виконання зобов’язань за якими здійснюється шляхом передачі об’єкта</w:t>
            </w:r>
            <w:r w:rsidRPr="003F001C">
              <w:rPr>
                <w:rFonts w:ascii="Times New Roman" w:eastAsia="Times New Roman" w:hAnsi="Times New Roman" w:cs="Times New Roman"/>
                <w:b/>
                <w:bCs/>
                <w:color w:val="FFFFFF"/>
                <w:kern w:val="0"/>
                <w:sz w:val="26"/>
                <w:szCs w:val="26"/>
                <w:lang w:eastAsia="uk-UA"/>
                <w14:ligatures w14:val="none"/>
              </w:rPr>
              <w:br/>
              <w:t>(частини</w:t>
            </w:r>
            <w:r w:rsidRPr="003F001C">
              <w:rPr>
                <w:rFonts w:ascii="Times New Roman" w:eastAsia="Times New Roman" w:hAnsi="Times New Roman" w:cs="Times New Roman"/>
                <w:b/>
                <w:bCs/>
                <w:color w:val="FFFFFF"/>
                <w:kern w:val="0"/>
                <w:sz w:val="26"/>
                <w:szCs w:val="26"/>
                <w:lang w:eastAsia="uk-UA"/>
                <w14:ligatures w14:val="none"/>
              </w:rPr>
              <w:br/>
              <w:t>об’єкта) житлового будівництва)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34. Примітки</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3F001C">
              <w:rPr>
                <w:rFonts w:ascii="Times New Roman" w:eastAsia="Times New Roman" w:hAnsi="Times New Roman" w:cs="Times New Roman"/>
                <w:kern w:val="0"/>
                <w:sz w:val="26"/>
                <w:szCs w:val="26"/>
                <w:lang w:eastAsia="uk-UA"/>
                <w14:ligatures w14:val="none"/>
              </w:rPr>
              <w:t>агество</w:t>
            </w:r>
            <w:proofErr w:type="spellEnd"/>
            <w:r w:rsidRPr="003F001C">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3F001C">
              <w:rPr>
                <w:rFonts w:ascii="Times New Roman" w:eastAsia="Times New Roman" w:hAnsi="Times New Roman" w:cs="Times New Roman"/>
                <w:kern w:val="0"/>
                <w:sz w:val="26"/>
                <w:szCs w:val="26"/>
                <w:lang w:eastAsia="uk-UA"/>
                <w14:ligatures w14:val="none"/>
              </w:rPr>
              <w:t>оцiнку</w:t>
            </w:r>
            <w:proofErr w:type="spellEnd"/>
            <w:r w:rsidRPr="003F001C">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3F001C">
              <w:rPr>
                <w:rFonts w:ascii="Times New Roman" w:eastAsia="Times New Roman" w:hAnsi="Times New Roman" w:cs="Times New Roman"/>
                <w:kern w:val="0"/>
                <w:sz w:val="26"/>
                <w:szCs w:val="26"/>
                <w:lang w:eastAsia="uk-UA"/>
                <w14:ligatures w14:val="none"/>
              </w:rPr>
              <w:t>агенства</w:t>
            </w:r>
            <w:proofErr w:type="spellEnd"/>
            <w:r w:rsidRPr="003F001C">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3F001C">
              <w:rPr>
                <w:rFonts w:ascii="Times New Roman" w:eastAsia="Times New Roman" w:hAnsi="Times New Roman" w:cs="Times New Roman"/>
                <w:kern w:val="0"/>
                <w:sz w:val="26"/>
                <w:szCs w:val="26"/>
                <w:lang w:eastAsia="uk-UA"/>
                <w14:ligatures w14:val="none"/>
              </w:rPr>
              <w:t>облiгацiї</w:t>
            </w:r>
            <w:proofErr w:type="spellEnd"/>
            <w:r w:rsidRPr="003F001C">
              <w:rPr>
                <w:rFonts w:ascii="Times New Roman" w:eastAsia="Times New Roman" w:hAnsi="Times New Roman" w:cs="Times New Roman"/>
                <w:kern w:val="0"/>
                <w:sz w:val="26"/>
                <w:szCs w:val="26"/>
                <w:lang w:eastAsia="uk-UA"/>
                <w14:ligatures w14:val="none"/>
              </w:rPr>
              <w:t xml:space="preserve"> та </w:t>
            </w:r>
            <w:proofErr w:type="spellStart"/>
            <w:r w:rsidRPr="003F001C">
              <w:rPr>
                <w:rFonts w:ascii="Times New Roman" w:eastAsia="Times New Roman" w:hAnsi="Times New Roman" w:cs="Times New Roman"/>
                <w:kern w:val="0"/>
                <w:sz w:val="26"/>
                <w:szCs w:val="26"/>
                <w:lang w:eastAsia="uk-UA"/>
                <w14:ligatures w14:val="none"/>
              </w:rPr>
              <w:t>iншi</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цiннi</w:t>
            </w:r>
            <w:proofErr w:type="spellEnd"/>
            <w:r w:rsidRPr="003F001C">
              <w:rPr>
                <w:rFonts w:ascii="Times New Roman" w:eastAsia="Times New Roman" w:hAnsi="Times New Roman" w:cs="Times New Roman"/>
                <w:kern w:val="0"/>
                <w:sz w:val="26"/>
                <w:szCs w:val="26"/>
                <w:lang w:eastAsia="uk-UA"/>
                <w14:ligatures w14:val="none"/>
              </w:rPr>
              <w:t xml:space="preserve"> папери не випускало. — Інформація про обсяги виробництва та реалізації основних видів продукції та Інформація про собівартість реалізованої продукції не подається, у зв' </w:t>
            </w:r>
            <w:proofErr w:type="spellStart"/>
            <w:r w:rsidRPr="003F001C">
              <w:rPr>
                <w:rFonts w:ascii="Times New Roman" w:eastAsia="Times New Roman" w:hAnsi="Times New Roman" w:cs="Times New Roman"/>
                <w:kern w:val="0"/>
                <w:sz w:val="26"/>
                <w:szCs w:val="26"/>
                <w:lang w:eastAsia="uk-UA"/>
                <w14:ligatures w14:val="none"/>
              </w:rPr>
              <w:t>язку</w:t>
            </w:r>
            <w:proofErr w:type="spellEnd"/>
            <w:r w:rsidRPr="003F001C">
              <w:rPr>
                <w:rFonts w:ascii="Times New Roman" w:eastAsia="Times New Roman" w:hAnsi="Times New Roman" w:cs="Times New Roman"/>
                <w:kern w:val="0"/>
                <w:sz w:val="26"/>
                <w:szCs w:val="26"/>
                <w:lang w:eastAsia="uk-UA"/>
                <w14:ligatures w14:val="none"/>
              </w:rPr>
              <w:t xml:space="preserve"> з тим, що Товариство займається видами діяльності, які не </w:t>
            </w:r>
            <w:proofErr w:type="spellStart"/>
            <w:r w:rsidRPr="003F001C">
              <w:rPr>
                <w:rFonts w:ascii="Times New Roman" w:eastAsia="Times New Roman" w:hAnsi="Times New Roman" w:cs="Times New Roman"/>
                <w:kern w:val="0"/>
                <w:sz w:val="26"/>
                <w:szCs w:val="26"/>
                <w:lang w:eastAsia="uk-UA"/>
                <w14:ligatures w14:val="none"/>
              </w:rPr>
              <w:t>не</w:t>
            </w:r>
            <w:proofErr w:type="spellEnd"/>
            <w:r w:rsidRPr="003F001C">
              <w:rPr>
                <w:rFonts w:ascii="Times New Roman" w:eastAsia="Times New Roman" w:hAnsi="Times New Roman" w:cs="Times New Roman"/>
                <w:kern w:val="0"/>
                <w:sz w:val="26"/>
                <w:szCs w:val="26"/>
                <w:lang w:eastAsia="uk-UA"/>
                <w14:ligatures w14:val="none"/>
              </w:rPr>
              <w:t xml:space="preserve">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 Товариство викуп власних </w:t>
            </w:r>
            <w:proofErr w:type="spellStart"/>
            <w:r w:rsidRPr="003F001C">
              <w:rPr>
                <w:rFonts w:ascii="Times New Roman" w:eastAsia="Times New Roman" w:hAnsi="Times New Roman" w:cs="Times New Roman"/>
                <w:kern w:val="0"/>
                <w:sz w:val="26"/>
                <w:szCs w:val="26"/>
                <w:lang w:eastAsia="uk-UA"/>
                <w14:ligatures w14:val="none"/>
              </w:rPr>
              <w:t>акцiй</w:t>
            </w:r>
            <w:proofErr w:type="spellEnd"/>
            <w:r w:rsidRPr="003F001C">
              <w:rPr>
                <w:rFonts w:ascii="Times New Roman" w:eastAsia="Times New Roman" w:hAnsi="Times New Roman" w:cs="Times New Roman"/>
                <w:kern w:val="0"/>
                <w:sz w:val="26"/>
                <w:szCs w:val="26"/>
                <w:lang w:eastAsia="uk-UA"/>
                <w14:ligatures w14:val="none"/>
              </w:rPr>
              <w:t xml:space="preserve"> протягом </w:t>
            </w:r>
            <w:proofErr w:type="spellStart"/>
            <w:r w:rsidRPr="003F001C">
              <w:rPr>
                <w:rFonts w:ascii="Times New Roman" w:eastAsia="Times New Roman" w:hAnsi="Times New Roman" w:cs="Times New Roman"/>
                <w:kern w:val="0"/>
                <w:sz w:val="26"/>
                <w:szCs w:val="26"/>
                <w:lang w:eastAsia="uk-UA"/>
                <w14:ligatures w14:val="none"/>
              </w:rPr>
              <w:t>звiтного</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перiоду</w:t>
            </w:r>
            <w:proofErr w:type="spellEnd"/>
            <w:r w:rsidRPr="003F001C">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3F001C">
              <w:rPr>
                <w:rFonts w:ascii="Times New Roman" w:eastAsia="Times New Roman" w:hAnsi="Times New Roman" w:cs="Times New Roman"/>
                <w:kern w:val="0"/>
                <w:sz w:val="26"/>
                <w:szCs w:val="26"/>
                <w:lang w:eastAsia="uk-UA"/>
                <w14:ligatures w14:val="none"/>
              </w:rPr>
              <w:t>iпотечних</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цiнних</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паперiв</w:t>
            </w:r>
            <w:proofErr w:type="spellEnd"/>
            <w:r w:rsidRPr="003F001C">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3F001C">
              <w:rPr>
                <w:rFonts w:ascii="Times New Roman" w:eastAsia="Times New Roman" w:hAnsi="Times New Roman" w:cs="Times New Roman"/>
                <w:kern w:val="0"/>
                <w:sz w:val="26"/>
                <w:szCs w:val="26"/>
                <w:lang w:eastAsia="uk-UA"/>
                <w14:ligatures w14:val="none"/>
              </w:rPr>
              <w:t>зобов"язань</w:t>
            </w:r>
            <w:proofErr w:type="spellEnd"/>
            <w:r w:rsidRPr="003F001C">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3F001C">
              <w:rPr>
                <w:rFonts w:ascii="Times New Roman" w:eastAsia="Times New Roman" w:hAnsi="Times New Roman" w:cs="Times New Roman"/>
                <w:kern w:val="0"/>
                <w:sz w:val="26"/>
                <w:szCs w:val="26"/>
                <w:lang w:eastAsia="uk-UA"/>
                <w14:ligatures w14:val="none"/>
              </w:rPr>
              <w:t>ЗасновниківТовариства</w:t>
            </w:r>
            <w:proofErr w:type="spellEnd"/>
            <w:r w:rsidRPr="003F001C">
              <w:rPr>
                <w:rFonts w:ascii="Times New Roman" w:eastAsia="Times New Roman" w:hAnsi="Times New Roman" w:cs="Times New Roman"/>
                <w:kern w:val="0"/>
                <w:sz w:val="26"/>
                <w:szCs w:val="26"/>
                <w:lang w:eastAsia="uk-UA"/>
                <w14:ligatures w14:val="none"/>
              </w:rPr>
              <w:t xml:space="preserve"> </w:t>
            </w:r>
            <w:r w:rsidRPr="003F001C">
              <w:rPr>
                <w:rFonts w:ascii="Times New Roman" w:eastAsia="Times New Roman" w:hAnsi="Times New Roman" w:cs="Times New Roman"/>
                <w:kern w:val="0"/>
                <w:sz w:val="26"/>
                <w:szCs w:val="26"/>
                <w:lang w:eastAsia="uk-UA"/>
                <w14:ligatures w14:val="none"/>
              </w:rPr>
              <w:lastRenderedPageBreak/>
              <w:t xml:space="preserve">юридичних осіб немає. — </w:t>
            </w:r>
            <w:proofErr w:type="spellStart"/>
            <w:r w:rsidRPr="003F001C">
              <w:rPr>
                <w:rFonts w:ascii="Times New Roman" w:eastAsia="Times New Roman" w:hAnsi="Times New Roman" w:cs="Times New Roman"/>
                <w:kern w:val="0"/>
                <w:sz w:val="26"/>
                <w:szCs w:val="26"/>
                <w:lang w:eastAsia="uk-UA"/>
                <w14:ligatures w14:val="none"/>
              </w:rPr>
              <w:t>Iнформацiя</w:t>
            </w:r>
            <w:proofErr w:type="spellEnd"/>
            <w:r w:rsidRPr="003F001C">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3F001C">
              <w:rPr>
                <w:rFonts w:ascii="Times New Roman" w:eastAsia="Times New Roman" w:hAnsi="Times New Roman" w:cs="Times New Roman"/>
                <w:kern w:val="0"/>
                <w:sz w:val="26"/>
                <w:szCs w:val="26"/>
                <w:lang w:eastAsia="uk-UA"/>
                <w14:ligatures w14:val="none"/>
              </w:rPr>
              <w:t>iнформацiя</w:t>
            </w:r>
            <w:proofErr w:type="spellEnd"/>
            <w:r w:rsidRPr="003F001C">
              <w:rPr>
                <w:rFonts w:ascii="Times New Roman" w:eastAsia="Times New Roman" w:hAnsi="Times New Roman" w:cs="Times New Roman"/>
                <w:kern w:val="0"/>
                <w:sz w:val="26"/>
                <w:szCs w:val="26"/>
                <w:lang w:eastAsia="uk-UA"/>
                <w14:ligatures w14:val="none"/>
              </w:rPr>
              <w:t xml:space="preserve"> в </w:t>
            </w:r>
            <w:proofErr w:type="spellStart"/>
            <w:r w:rsidRPr="003F001C">
              <w:rPr>
                <w:rFonts w:ascii="Times New Roman" w:eastAsia="Times New Roman" w:hAnsi="Times New Roman" w:cs="Times New Roman"/>
                <w:kern w:val="0"/>
                <w:sz w:val="26"/>
                <w:szCs w:val="26"/>
                <w:lang w:eastAsia="uk-UA"/>
                <w14:ligatures w14:val="none"/>
              </w:rPr>
              <w:t>складi</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звiту</w:t>
            </w:r>
            <w:proofErr w:type="spellEnd"/>
            <w:r w:rsidRPr="003F001C">
              <w:rPr>
                <w:rFonts w:ascii="Times New Roman" w:eastAsia="Times New Roman" w:hAnsi="Times New Roman" w:cs="Times New Roman"/>
                <w:kern w:val="0"/>
                <w:sz w:val="26"/>
                <w:szCs w:val="26"/>
                <w:lang w:eastAsia="uk-UA"/>
                <w14:ligatures w14:val="none"/>
              </w:rPr>
              <w:t xml:space="preserve"> не подається, </w:t>
            </w:r>
            <w:proofErr w:type="spellStart"/>
            <w:r w:rsidRPr="003F001C">
              <w:rPr>
                <w:rFonts w:ascii="Times New Roman" w:eastAsia="Times New Roman" w:hAnsi="Times New Roman" w:cs="Times New Roman"/>
                <w:kern w:val="0"/>
                <w:sz w:val="26"/>
                <w:szCs w:val="26"/>
                <w:lang w:eastAsia="uk-UA"/>
                <w14:ligatures w14:val="none"/>
              </w:rPr>
              <w:t>оскiльки</w:t>
            </w:r>
            <w:proofErr w:type="spellEnd"/>
            <w:r w:rsidRPr="003F001C">
              <w:rPr>
                <w:rFonts w:ascii="Times New Roman" w:eastAsia="Times New Roman" w:hAnsi="Times New Roman" w:cs="Times New Roman"/>
                <w:kern w:val="0"/>
                <w:sz w:val="26"/>
                <w:szCs w:val="26"/>
                <w:lang w:eastAsia="uk-UA"/>
                <w14:ligatures w14:val="none"/>
              </w:rPr>
              <w:t xml:space="preserve"> Товариство не </w:t>
            </w:r>
            <w:proofErr w:type="spellStart"/>
            <w:r w:rsidRPr="003F001C">
              <w:rPr>
                <w:rFonts w:ascii="Times New Roman" w:eastAsia="Times New Roman" w:hAnsi="Times New Roman" w:cs="Times New Roman"/>
                <w:kern w:val="0"/>
                <w:sz w:val="26"/>
                <w:szCs w:val="26"/>
                <w:lang w:eastAsia="uk-UA"/>
                <w14:ligatures w14:val="none"/>
              </w:rPr>
              <w:t>здiйснювало</w:t>
            </w:r>
            <w:proofErr w:type="spellEnd"/>
            <w:r w:rsidRPr="003F001C">
              <w:rPr>
                <w:rFonts w:ascii="Times New Roman" w:eastAsia="Times New Roman" w:hAnsi="Times New Roman" w:cs="Times New Roman"/>
                <w:kern w:val="0"/>
                <w:sz w:val="26"/>
                <w:szCs w:val="26"/>
                <w:lang w:eastAsia="uk-UA"/>
                <w14:ligatures w14:val="none"/>
              </w:rPr>
              <w:t xml:space="preserve"> випуску </w:t>
            </w:r>
            <w:proofErr w:type="spellStart"/>
            <w:r w:rsidRPr="003F001C">
              <w:rPr>
                <w:rFonts w:ascii="Times New Roman" w:eastAsia="Times New Roman" w:hAnsi="Times New Roman" w:cs="Times New Roman"/>
                <w:kern w:val="0"/>
                <w:sz w:val="26"/>
                <w:szCs w:val="26"/>
                <w:lang w:eastAsia="uk-UA"/>
                <w14:ligatures w14:val="none"/>
              </w:rPr>
              <w:t>сертифiкатiв</w:t>
            </w:r>
            <w:proofErr w:type="spellEnd"/>
            <w:r w:rsidRPr="003F001C">
              <w:rPr>
                <w:rFonts w:ascii="Times New Roman" w:eastAsia="Times New Roman" w:hAnsi="Times New Roman" w:cs="Times New Roman"/>
                <w:kern w:val="0"/>
                <w:sz w:val="26"/>
                <w:szCs w:val="26"/>
                <w:lang w:eastAsia="uk-UA"/>
                <w14:ligatures w14:val="none"/>
              </w:rPr>
              <w:t xml:space="preserve"> ФОН. — </w:t>
            </w:r>
            <w:proofErr w:type="spellStart"/>
            <w:r w:rsidRPr="003F001C">
              <w:rPr>
                <w:rFonts w:ascii="Times New Roman" w:eastAsia="Times New Roman" w:hAnsi="Times New Roman" w:cs="Times New Roman"/>
                <w:kern w:val="0"/>
                <w:sz w:val="26"/>
                <w:szCs w:val="26"/>
                <w:lang w:eastAsia="uk-UA"/>
                <w14:ligatures w14:val="none"/>
              </w:rPr>
              <w:t>Рiчна</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фiнансова</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звiтнiсть</w:t>
            </w:r>
            <w:proofErr w:type="spellEnd"/>
            <w:r w:rsidRPr="003F001C">
              <w:rPr>
                <w:rFonts w:ascii="Times New Roman" w:eastAsia="Times New Roman" w:hAnsi="Times New Roman" w:cs="Times New Roman"/>
                <w:kern w:val="0"/>
                <w:sz w:val="26"/>
                <w:szCs w:val="26"/>
                <w:lang w:eastAsia="uk-UA"/>
                <w14:ligatures w14:val="none"/>
              </w:rPr>
              <w:t xml:space="preserve">, складена </w:t>
            </w:r>
            <w:proofErr w:type="spellStart"/>
            <w:r w:rsidRPr="003F001C">
              <w:rPr>
                <w:rFonts w:ascii="Times New Roman" w:eastAsia="Times New Roman" w:hAnsi="Times New Roman" w:cs="Times New Roman"/>
                <w:kern w:val="0"/>
                <w:sz w:val="26"/>
                <w:szCs w:val="26"/>
                <w:lang w:eastAsia="uk-UA"/>
                <w14:ligatures w14:val="none"/>
              </w:rPr>
              <w:t>вiдповiдно</w:t>
            </w:r>
            <w:proofErr w:type="spellEnd"/>
            <w:r w:rsidRPr="003F001C">
              <w:rPr>
                <w:rFonts w:ascii="Times New Roman" w:eastAsia="Times New Roman" w:hAnsi="Times New Roman" w:cs="Times New Roman"/>
                <w:kern w:val="0"/>
                <w:sz w:val="26"/>
                <w:szCs w:val="26"/>
                <w:lang w:eastAsia="uk-UA"/>
                <w14:ligatures w14:val="none"/>
              </w:rPr>
              <w:t xml:space="preserve"> до </w:t>
            </w:r>
            <w:proofErr w:type="spellStart"/>
            <w:r w:rsidRPr="003F001C">
              <w:rPr>
                <w:rFonts w:ascii="Times New Roman" w:eastAsia="Times New Roman" w:hAnsi="Times New Roman" w:cs="Times New Roman"/>
                <w:kern w:val="0"/>
                <w:sz w:val="26"/>
                <w:szCs w:val="26"/>
                <w:lang w:eastAsia="uk-UA"/>
                <w14:ligatures w14:val="none"/>
              </w:rPr>
              <w:t>Мiжнародних</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стандартiв</w:t>
            </w:r>
            <w:proofErr w:type="spellEnd"/>
            <w:r w:rsidRPr="003F001C">
              <w:rPr>
                <w:rFonts w:ascii="Times New Roman" w:eastAsia="Times New Roman" w:hAnsi="Times New Roman" w:cs="Times New Roman"/>
                <w:kern w:val="0"/>
                <w:sz w:val="26"/>
                <w:szCs w:val="26"/>
                <w:lang w:eastAsia="uk-UA"/>
                <w14:ligatures w14:val="none"/>
              </w:rPr>
              <w:t xml:space="preserve">, в </w:t>
            </w:r>
            <w:proofErr w:type="spellStart"/>
            <w:r w:rsidRPr="003F001C">
              <w:rPr>
                <w:rFonts w:ascii="Times New Roman" w:eastAsia="Times New Roman" w:hAnsi="Times New Roman" w:cs="Times New Roman"/>
                <w:kern w:val="0"/>
                <w:sz w:val="26"/>
                <w:szCs w:val="26"/>
                <w:lang w:eastAsia="uk-UA"/>
                <w14:ligatures w14:val="none"/>
              </w:rPr>
              <w:t>складi</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звiту</w:t>
            </w:r>
            <w:proofErr w:type="spellEnd"/>
            <w:r w:rsidRPr="003F001C">
              <w:rPr>
                <w:rFonts w:ascii="Times New Roman" w:eastAsia="Times New Roman" w:hAnsi="Times New Roman" w:cs="Times New Roman"/>
                <w:kern w:val="0"/>
                <w:sz w:val="26"/>
                <w:szCs w:val="26"/>
                <w:lang w:eastAsia="uk-UA"/>
                <w14:ligatures w14:val="none"/>
              </w:rPr>
              <w:t xml:space="preserve"> не подається, </w:t>
            </w:r>
            <w:proofErr w:type="spellStart"/>
            <w:r w:rsidRPr="003F001C">
              <w:rPr>
                <w:rFonts w:ascii="Times New Roman" w:eastAsia="Times New Roman" w:hAnsi="Times New Roman" w:cs="Times New Roman"/>
                <w:kern w:val="0"/>
                <w:sz w:val="26"/>
                <w:szCs w:val="26"/>
                <w:lang w:eastAsia="uk-UA"/>
                <w14:ligatures w14:val="none"/>
              </w:rPr>
              <w:t>оскiльки</w:t>
            </w:r>
            <w:proofErr w:type="spellEnd"/>
            <w:r w:rsidRPr="003F001C">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3F001C">
              <w:rPr>
                <w:rFonts w:ascii="Times New Roman" w:eastAsia="Times New Roman" w:hAnsi="Times New Roman" w:cs="Times New Roman"/>
                <w:kern w:val="0"/>
                <w:sz w:val="26"/>
                <w:szCs w:val="26"/>
                <w:lang w:eastAsia="uk-UA"/>
                <w14:ligatures w14:val="none"/>
              </w:rPr>
              <w:t>звiтностi</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вiдповiдно</w:t>
            </w:r>
            <w:proofErr w:type="spellEnd"/>
            <w:r w:rsidRPr="003F001C">
              <w:rPr>
                <w:rFonts w:ascii="Times New Roman" w:eastAsia="Times New Roman" w:hAnsi="Times New Roman" w:cs="Times New Roman"/>
                <w:kern w:val="0"/>
                <w:sz w:val="26"/>
                <w:szCs w:val="26"/>
                <w:lang w:eastAsia="uk-UA"/>
                <w14:ligatures w14:val="none"/>
              </w:rPr>
              <w:t xml:space="preserve"> до </w:t>
            </w:r>
            <w:proofErr w:type="spellStart"/>
            <w:r w:rsidRPr="003F001C">
              <w:rPr>
                <w:rFonts w:ascii="Times New Roman" w:eastAsia="Times New Roman" w:hAnsi="Times New Roman" w:cs="Times New Roman"/>
                <w:kern w:val="0"/>
                <w:sz w:val="26"/>
                <w:szCs w:val="26"/>
                <w:lang w:eastAsia="uk-UA"/>
                <w14:ligatures w14:val="none"/>
              </w:rPr>
              <w:t>Мiжнародних</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стандартiв</w:t>
            </w:r>
            <w:proofErr w:type="spellEnd"/>
            <w:r w:rsidRPr="003F001C">
              <w:rPr>
                <w:rFonts w:ascii="Times New Roman" w:eastAsia="Times New Roman" w:hAnsi="Times New Roman" w:cs="Times New Roman"/>
                <w:kern w:val="0"/>
                <w:sz w:val="26"/>
                <w:szCs w:val="26"/>
                <w:lang w:eastAsia="uk-UA"/>
                <w14:ligatures w14:val="none"/>
              </w:rPr>
              <w:t xml:space="preserve">. — </w:t>
            </w:r>
            <w:proofErr w:type="spellStart"/>
            <w:r w:rsidRPr="003F001C">
              <w:rPr>
                <w:rFonts w:ascii="Times New Roman" w:eastAsia="Times New Roman" w:hAnsi="Times New Roman" w:cs="Times New Roman"/>
                <w:kern w:val="0"/>
                <w:sz w:val="26"/>
                <w:szCs w:val="26"/>
                <w:lang w:eastAsia="uk-UA"/>
                <w14:ligatures w14:val="none"/>
              </w:rPr>
              <w:t>Звiт</w:t>
            </w:r>
            <w:proofErr w:type="spellEnd"/>
            <w:r w:rsidRPr="003F001C">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3F001C">
              <w:rPr>
                <w:rFonts w:ascii="Times New Roman" w:eastAsia="Times New Roman" w:hAnsi="Times New Roman" w:cs="Times New Roman"/>
                <w:kern w:val="0"/>
                <w:sz w:val="26"/>
                <w:szCs w:val="26"/>
                <w:lang w:eastAsia="uk-UA"/>
                <w14:ligatures w14:val="none"/>
              </w:rPr>
              <w:t>нерухомостi</w:t>
            </w:r>
            <w:proofErr w:type="spellEnd"/>
            <w:r w:rsidRPr="003F001C">
              <w:rPr>
                <w:rFonts w:ascii="Times New Roman" w:eastAsia="Times New Roman" w:hAnsi="Times New Roman" w:cs="Times New Roman"/>
                <w:kern w:val="0"/>
                <w:sz w:val="26"/>
                <w:szCs w:val="26"/>
                <w:lang w:eastAsia="uk-UA"/>
                <w14:ligatures w14:val="none"/>
              </w:rPr>
              <w:t xml:space="preserve"> в </w:t>
            </w:r>
            <w:proofErr w:type="spellStart"/>
            <w:r w:rsidRPr="003F001C">
              <w:rPr>
                <w:rFonts w:ascii="Times New Roman" w:eastAsia="Times New Roman" w:hAnsi="Times New Roman" w:cs="Times New Roman"/>
                <w:kern w:val="0"/>
                <w:sz w:val="26"/>
                <w:szCs w:val="26"/>
                <w:lang w:eastAsia="uk-UA"/>
                <w14:ligatures w14:val="none"/>
              </w:rPr>
              <w:t>складi</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звiту</w:t>
            </w:r>
            <w:proofErr w:type="spellEnd"/>
            <w:r w:rsidRPr="003F001C">
              <w:rPr>
                <w:rFonts w:ascii="Times New Roman" w:eastAsia="Times New Roman" w:hAnsi="Times New Roman" w:cs="Times New Roman"/>
                <w:kern w:val="0"/>
                <w:sz w:val="26"/>
                <w:szCs w:val="26"/>
                <w:lang w:eastAsia="uk-UA"/>
                <w14:ligatures w14:val="none"/>
              </w:rPr>
              <w:t xml:space="preserve"> не подається, </w:t>
            </w:r>
            <w:proofErr w:type="spellStart"/>
            <w:r w:rsidRPr="003F001C">
              <w:rPr>
                <w:rFonts w:ascii="Times New Roman" w:eastAsia="Times New Roman" w:hAnsi="Times New Roman" w:cs="Times New Roman"/>
                <w:kern w:val="0"/>
                <w:sz w:val="26"/>
                <w:szCs w:val="26"/>
                <w:lang w:eastAsia="uk-UA"/>
                <w14:ligatures w14:val="none"/>
              </w:rPr>
              <w:t>оскiльки</w:t>
            </w:r>
            <w:proofErr w:type="spellEnd"/>
            <w:r w:rsidRPr="003F001C">
              <w:rPr>
                <w:rFonts w:ascii="Times New Roman" w:eastAsia="Times New Roman" w:hAnsi="Times New Roman" w:cs="Times New Roman"/>
                <w:kern w:val="0"/>
                <w:sz w:val="26"/>
                <w:szCs w:val="26"/>
                <w:lang w:eastAsia="uk-UA"/>
                <w14:ligatures w14:val="none"/>
              </w:rPr>
              <w:t xml:space="preserve"> Товариство не </w:t>
            </w:r>
            <w:proofErr w:type="spellStart"/>
            <w:r w:rsidRPr="003F001C">
              <w:rPr>
                <w:rFonts w:ascii="Times New Roman" w:eastAsia="Times New Roman" w:hAnsi="Times New Roman" w:cs="Times New Roman"/>
                <w:kern w:val="0"/>
                <w:sz w:val="26"/>
                <w:szCs w:val="26"/>
                <w:lang w:eastAsia="uk-UA"/>
                <w14:ligatures w14:val="none"/>
              </w:rPr>
              <w:t>здiйснювало</w:t>
            </w:r>
            <w:proofErr w:type="spellEnd"/>
            <w:r w:rsidRPr="003F001C">
              <w:rPr>
                <w:rFonts w:ascii="Times New Roman" w:eastAsia="Times New Roman" w:hAnsi="Times New Roman" w:cs="Times New Roman"/>
                <w:kern w:val="0"/>
                <w:sz w:val="26"/>
                <w:szCs w:val="26"/>
                <w:lang w:eastAsia="uk-UA"/>
                <w14:ligatures w14:val="none"/>
              </w:rPr>
              <w:t xml:space="preserve"> випуску </w:t>
            </w:r>
            <w:proofErr w:type="spellStart"/>
            <w:r w:rsidRPr="003F001C">
              <w:rPr>
                <w:rFonts w:ascii="Times New Roman" w:eastAsia="Times New Roman" w:hAnsi="Times New Roman" w:cs="Times New Roman"/>
                <w:kern w:val="0"/>
                <w:sz w:val="26"/>
                <w:szCs w:val="26"/>
                <w:lang w:eastAsia="uk-UA"/>
                <w14:ligatures w14:val="none"/>
              </w:rPr>
              <w:t>цiльових</w:t>
            </w:r>
            <w:proofErr w:type="spellEnd"/>
            <w:r w:rsidRPr="003F001C">
              <w:rPr>
                <w:rFonts w:ascii="Times New Roman" w:eastAsia="Times New Roman" w:hAnsi="Times New Roman" w:cs="Times New Roman"/>
                <w:kern w:val="0"/>
                <w:sz w:val="26"/>
                <w:szCs w:val="26"/>
                <w:lang w:eastAsia="uk-UA"/>
                <w14:ligatures w14:val="none"/>
              </w:rPr>
              <w:t xml:space="preserve"> </w:t>
            </w:r>
            <w:proofErr w:type="spellStart"/>
            <w:r w:rsidRPr="003F001C">
              <w:rPr>
                <w:rFonts w:ascii="Times New Roman" w:eastAsia="Times New Roman" w:hAnsi="Times New Roman" w:cs="Times New Roman"/>
                <w:kern w:val="0"/>
                <w:sz w:val="26"/>
                <w:szCs w:val="26"/>
                <w:lang w:eastAsia="uk-UA"/>
                <w14:ligatures w14:val="none"/>
              </w:rPr>
              <w:t>облiгацiй</w:t>
            </w:r>
            <w:proofErr w:type="spellEnd"/>
            <w:r w:rsidRPr="003F001C">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3F001C">
              <w:rPr>
                <w:rFonts w:ascii="Times New Roman" w:eastAsia="Times New Roman" w:hAnsi="Times New Roman" w:cs="Times New Roman"/>
                <w:kern w:val="0"/>
                <w:sz w:val="26"/>
                <w:szCs w:val="26"/>
                <w:lang w:eastAsia="uk-UA"/>
                <w14:ligatures w14:val="none"/>
              </w:rPr>
              <w:t>нерухомостi</w:t>
            </w:r>
            <w:proofErr w:type="spellEnd"/>
            <w:r w:rsidRPr="003F001C">
              <w:rPr>
                <w:rFonts w:ascii="Times New Roman" w:eastAsia="Times New Roman" w:hAnsi="Times New Roman" w:cs="Times New Roman"/>
                <w:kern w:val="0"/>
                <w:sz w:val="26"/>
                <w:szCs w:val="26"/>
                <w:lang w:eastAsia="uk-UA"/>
                <w14:ligatures w14:val="none"/>
              </w:rPr>
              <w:t>.</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lastRenderedPageBreak/>
        <w:t>III. Основні відомості про емітента</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 Повне найменування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 Серія і номер свідоцтва про державну реєстрацію юридичної особи (за наявності)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А01 № 301687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 Дата проведення державної реєстрації</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01.03.2002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 Територія (область)</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 Київ</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 Статутний капітал (грн)</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21400000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 Відсоток акцій у статутному капіталі, що належить державі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 Середня кількість працівників (осіб)</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 Основні види діяльності із зазначенням найменування виду діяльності та коду за КВЕД</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46.46[2010]Оптова торгівля фармацевтичними товарами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47.73Роздрібна торгівля фармацевтичними товарами в спеціалізованих магазинах</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21.10Виробництво основних фармацевтичних продуктів</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10. Органи управління підприємства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 Банки, що обслуговують емітента: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 найменування банку (філії, відділення банку), який обслуговує емітента за поточним рахунком у національній валюті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 МФО банку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322313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 поточний рахунок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2600801283811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 найменування банку (філії, відділення банку), який обслуговує емітента за поточним рахунком у іноземній валюті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 МФО банку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322313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 поточний рахунок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2600801283811</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761"/>
        <w:gridCol w:w="1296"/>
        <w:gridCol w:w="1380"/>
        <w:gridCol w:w="1667"/>
        <w:gridCol w:w="1519"/>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3F001C" w:rsidRPr="003F001C">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серія АГ №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19.11.2010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Державна інспекція з контролю якості лікарських засобів Міністерства охорони здоров'я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right"/>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Безстрокова</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Імпорт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АЕ № 192402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01.03.2013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Державна служба України з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right"/>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Безстрокова</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_______________</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3F001C">
        <w:rPr>
          <w:rFonts w:ascii="Arial" w:eastAsia="Times New Roman" w:hAnsi="Arial" w:cs="Arial"/>
          <w:color w:val="222222"/>
          <w:kern w:val="0"/>
          <w:sz w:val="18"/>
          <w:szCs w:val="18"/>
          <w:lang w:eastAsia="uk-UA"/>
          <w14:ligatures w14:val="none"/>
        </w:rPr>
        <w:br/>
        <w:t>в один рядок таблиці.</w:t>
      </w: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w:t>
            </w:r>
            <w:proofErr w:type="spellStart"/>
            <w:r w:rsidRPr="003F001C">
              <w:rPr>
                <w:rFonts w:ascii="Times New Roman" w:eastAsia="Times New Roman" w:hAnsi="Times New Roman" w:cs="Times New Roman"/>
                <w:kern w:val="0"/>
                <w:sz w:val="26"/>
                <w:szCs w:val="26"/>
                <w:lang w:eastAsia="uk-UA"/>
                <w14:ligatures w14:val="none"/>
              </w:rPr>
              <w:t>Застутник</w:t>
            </w:r>
            <w:proofErr w:type="spellEnd"/>
            <w:r w:rsidRPr="003F001C">
              <w:rPr>
                <w:rFonts w:ascii="Times New Roman" w:eastAsia="Times New Roman" w:hAnsi="Times New Roman" w:cs="Times New Roman"/>
                <w:kern w:val="0"/>
                <w:sz w:val="26"/>
                <w:szCs w:val="26"/>
                <w:lang w:eastAsia="uk-UA"/>
                <w14:ligatures w14:val="none"/>
              </w:rPr>
              <w:t xml:space="preserve"> ген. Директора.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Печаева</w:t>
            </w:r>
            <w:proofErr w:type="spellEnd"/>
            <w:r w:rsidRPr="003F001C">
              <w:rPr>
                <w:rFonts w:ascii="Times New Roman" w:eastAsia="Times New Roman" w:hAnsi="Times New Roman" w:cs="Times New Roman"/>
                <w:kern w:val="0"/>
                <w:sz w:val="26"/>
                <w:szCs w:val="26"/>
                <w:lang w:eastAsia="uk-UA"/>
                <w14:ligatures w14:val="none"/>
              </w:rPr>
              <w:t xml:space="preserve"> Ольга Валеріївна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1979</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АТ "</w:t>
            </w:r>
            <w:proofErr w:type="spellStart"/>
            <w:r w:rsidRPr="003F001C">
              <w:rPr>
                <w:rFonts w:ascii="Times New Roman" w:eastAsia="Times New Roman" w:hAnsi="Times New Roman" w:cs="Times New Roman"/>
                <w:kern w:val="0"/>
                <w:sz w:val="26"/>
                <w:szCs w:val="26"/>
                <w:lang w:eastAsia="uk-UA"/>
                <w14:ligatures w14:val="none"/>
              </w:rPr>
              <w:t>Лекхім</w:t>
            </w:r>
            <w:proofErr w:type="spellEnd"/>
            <w:r w:rsidRPr="003F001C">
              <w:rPr>
                <w:rFonts w:ascii="Times New Roman" w:eastAsia="Times New Roman" w:hAnsi="Times New Roman" w:cs="Times New Roman"/>
                <w:kern w:val="0"/>
                <w:sz w:val="26"/>
                <w:szCs w:val="26"/>
                <w:lang w:eastAsia="uk-UA"/>
                <w14:ligatures w14:val="none"/>
              </w:rPr>
              <w:t>"</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Любов Іванівна- Головний бухгалтер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1951</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ВМП „</w:t>
            </w:r>
            <w:proofErr w:type="spellStart"/>
            <w:r w:rsidRPr="003F001C">
              <w:rPr>
                <w:rFonts w:ascii="Times New Roman" w:eastAsia="Times New Roman" w:hAnsi="Times New Roman" w:cs="Times New Roman"/>
                <w:kern w:val="0"/>
                <w:sz w:val="26"/>
                <w:szCs w:val="26"/>
                <w:lang w:eastAsia="uk-UA"/>
                <w14:ligatures w14:val="none"/>
              </w:rPr>
              <w:t>Біомед</w:t>
            </w:r>
            <w:proofErr w:type="spellEnd"/>
            <w:r w:rsidRPr="003F001C">
              <w:rPr>
                <w:rFonts w:ascii="Times New Roman" w:eastAsia="Times New Roman" w:hAnsi="Times New Roman" w:cs="Times New Roman"/>
                <w:kern w:val="0"/>
                <w:sz w:val="26"/>
                <w:szCs w:val="26"/>
                <w:lang w:eastAsia="uk-UA"/>
                <w14:ligatures w14:val="none"/>
              </w:rPr>
              <w:t>”, головний бухгалтер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Головний бухгалтер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Любов Іванівна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1951</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ВМП „</w:t>
            </w:r>
            <w:proofErr w:type="spellStart"/>
            <w:r w:rsidRPr="003F001C">
              <w:rPr>
                <w:rFonts w:ascii="Times New Roman" w:eastAsia="Times New Roman" w:hAnsi="Times New Roman" w:cs="Times New Roman"/>
                <w:kern w:val="0"/>
                <w:sz w:val="26"/>
                <w:szCs w:val="26"/>
                <w:lang w:eastAsia="uk-UA"/>
                <w14:ligatures w14:val="none"/>
              </w:rPr>
              <w:t>Біомед</w:t>
            </w:r>
            <w:proofErr w:type="spellEnd"/>
            <w:r w:rsidRPr="003F001C">
              <w:rPr>
                <w:rFonts w:ascii="Times New Roman" w:eastAsia="Times New Roman" w:hAnsi="Times New Roman" w:cs="Times New Roman"/>
                <w:kern w:val="0"/>
                <w:sz w:val="26"/>
                <w:szCs w:val="26"/>
                <w:lang w:eastAsia="uk-UA"/>
                <w14:ligatures w14:val="none"/>
              </w:rPr>
              <w:t>”, головний бухгалтер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 xml:space="preserve">8)Дата набуття повноважень та термін, </w:t>
            </w:r>
            <w:r w:rsidRPr="003F001C">
              <w:rPr>
                <w:rFonts w:ascii="Times New Roman" w:eastAsia="Times New Roman" w:hAnsi="Times New Roman" w:cs="Times New Roman"/>
                <w:b/>
                <w:bCs/>
                <w:color w:val="FFFFFF"/>
                <w:kern w:val="0"/>
                <w:sz w:val="26"/>
                <w:szCs w:val="26"/>
                <w:lang w:eastAsia="uk-UA"/>
                <w14:ligatures w14:val="none"/>
              </w:rPr>
              <w:lastRenderedPageBreak/>
              <w:t>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04.08.1992 на невизначений термін</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Ревізор акціонерного товариства -директор аптечної мережі.</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Ігор Іванович</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1975</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АТ "</w:t>
            </w:r>
            <w:proofErr w:type="spellStart"/>
            <w:r w:rsidRPr="003F001C">
              <w:rPr>
                <w:rFonts w:ascii="Times New Roman" w:eastAsia="Times New Roman" w:hAnsi="Times New Roman" w:cs="Times New Roman"/>
                <w:kern w:val="0"/>
                <w:sz w:val="26"/>
                <w:szCs w:val="26"/>
                <w:lang w:eastAsia="uk-UA"/>
                <w14:ligatures w14:val="none"/>
              </w:rPr>
              <w:t>Лекхім</w:t>
            </w:r>
            <w:proofErr w:type="spellEnd"/>
            <w:r w:rsidRPr="003F001C">
              <w:rPr>
                <w:rFonts w:ascii="Times New Roman" w:eastAsia="Times New Roman" w:hAnsi="Times New Roman" w:cs="Times New Roman"/>
                <w:kern w:val="0"/>
                <w:sz w:val="26"/>
                <w:szCs w:val="26"/>
                <w:lang w:eastAsia="uk-UA"/>
                <w14:ligatures w14:val="none"/>
              </w:rPr>
              <w:t>"</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Світлана Іванівна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1950</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Голова Правління</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Валерій Костянтинович</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1949</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УНПО „</w:t>
            </w:r>
            <w:proofErr w:type="spellStart"/>
            <w:r w:rsidRPr="003F001C">
              <w:rPr>
                <w:rFonts w:ascii="Times New Roman" w:eastAsia="Times New Roman" w:hAnsi="Times New Roman" w:cs="Times New Roman"/>
                <w:kern w:val="0"/>
                <w:sz w:val="26"/>
                <w:szCs w:val="26"/>
                <w:lang w:eastAsia="uk-UA"/>
                <w14:ligatures w14:val="none"/>
              </w:rPr>
              <w:t>Укрмедбіопром</w:t>
            </w:r>
            <w:proofErr w:type="spellEnd"/>
            <w:r w:rsidRPr="003F001C">
              <w:rPr>
                <w:rFonts w:ascii="Times New Roman" w:eastAsia="Times New Roman" w:hAnsi="Times New Roman" w:cs="Times New Roman"/>
                <w:kern w:val="0"/>
                <w:sz w:val="26"/>
                <w:szCs w:val="26"/>
                <w:lang w:eastAsia="uk-UA"/>
                <w14:ligatures w14:val="none"/>
              </w:rPr>
              <w:t>”, ген. Директор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Заступник Голови правління-Генеральний директор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Тетяна Валеріївна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1974</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АТ "</w:t>
            </w:r>
            <w:proofErr w:type="spellStart"/>
            <w:r w:rsidRPr="003F001C">
              <w:rPr>
                <w:rFonts w:ascii="Times New Roman" w:eastAsia="Times New Roman" w:hAnsi="Times New Roman" w:cs="Times New Roman"/>
                <w:kern w:val="0"/>
                <w:sz w:val="26"/>
                <w:szCs w:val="26"/>
                <w:lang w:eastAsia="uk-UA"/>
                <w14:ligatures w14:val="none"/>
              </w:rPr>
              <w:t>Лекхім</w:t>
            </w:r>
            <w:proofErr w:type="spellEnd"/>
            <w:r w:rsidRPr="003F001C">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 старший консультант.</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Мазурик Валентина Степанівна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1955</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ВМП „</w:t>
            </w:r>
            <w:proofErr w:type="spellStart"/>
            <w:r w:rsidRPr="003F001C">
              <w:rPr>
                <w:rFonts w:ascii="Times New Roman" w:eastAsia="Times New Roman" w:hAnsi="Times New Roman" w:cs="Times New Roman"/>
                <w:kern w:val="0"/>
                <w:sz w:val="26"/>
                <w:szCs w:val="26"/>
                <w:lang w:eastAsia="uk-UA"/>
                <w14:ligatures w14:val="none"/>
              </w:rPr>
              <w:t>Біомед</w:t>
            </w:r>
            <w:proofErr w:type="spellEnd"/>
            <w:r w:rsidRPr="003F001C">
              <w:rPr>
                <w:rFonts w:ascii="Times New Roman" w:eastAsia="Times New Roman" w:hAnsi="Times New Roman" w:cs="Times New Roman"/>
                <w:kern w:val="0"/>
                <w:sz w:val="26"/>
                <w:szCs w:val="26"/>
                <w:lang w:eastAsia="uk-UA"/>
                <w14:ligatures w14:val="none"/>
              </w:rPr>
              <w:t>”, заступник директора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 xml:space="preserve">8)Дата набуття повноважень та термін, </w:t>
            </w:r>
            <w:r w:rsidRPr="003F001C">
              <w:rPr>
                <w:rFonts w:ascii="Times New Roman" w:eastAsia="Times New Roman" w:hAnsi="Times New Roman" w:cs="Times New Roman"/>
                <w:b/>
                <w:bCs/>
                <w:color w:val="FFFFFF"/>
                <w:kern w:val="0"/>
                <w:sz w:val="26"/>
                <w:szCs w:val="26"/>
                <w:lang w:eastAsia="uk-UA"/>
                <w14:ligatures w14:val="none"/>
              </w:rPr>
              <w:lastRenderedPageBreak/>
              <w:t>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правління-старший консультант</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Радькіна</w:t>
            </w:r>
            <w:proofErr w:type="spellEnd"/>
            <w:r w:rsidRPr="003F001C">
              <w:rPr>
                <w:rFonts w:ascii="Times New Roman" w:eastAsia="Times New Roman" w:hAnsi="Times New Roman" w:cs="Times New Roman"/>
                <w:kern w:val="0"/>
                <w:sz w:val="26"/>
                <w:szCs w:val="26"/>
                <w:lang w:eastAsia="uk-UA"/>
                <w14:ligatures w14:val="none"/>
              </w:rPr>
              <w:t xml:space="preserve"> Леся Григорівна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3)Ідентифікаційний код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1953</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вища</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ВМП „</w:t>
            </w:r>
            <w:proofErr w:type="spellStart"/>
            <w:r w:rsidRPr="003F001C">
              <w:rPr>
                <w:rFonts w:ascii="Times New Roman" w:eastAsia="Times New Roman" w:hAnsi="Times New Roman" w:cs="Times New Roman"/>
                <w:kern w:val="0"/>
                <w:sz w:val="26"/>
                <w:szCs w:val="26"/>
                <w:lang w:eastAsia="uk-UA"/>
                <w14:ligatures w14:val="none"/>
              </w:rPr>
              <w:t>Біомед</w:t>
            </w:r>
            <w:proofErr w:type="spellEnd"/>
            <w:r w:rsidRPr="003F001C">
              <w:rPr>
                <w:rFonts w:ascii="Times New Roman" w:eastAsia="Times New Roman" w:hAnsi="Times New Roman" w:cs="Times New Roman"/>
                <w:kern w:val="0"/>
                <w:sz w:val="26"/>
                <w:szCs w:val="26"/>
                <w:lang w:eastAsia="uk-UA"/>
                <w14:ligatures w14:val="none"/>
              </w:rPr>
              <w:t>”, директор</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25.02.2016 3 роки</w:t>
            </w:r>
          </w:p>
        </w:tc>
      </w:tr>
      <w:tr w:rsidR="003F001C" w:rsidRPr="003F001C">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_______________</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Якщо інформація розкривається стосовно членів наглядової ради, додатково зазначається, чи є посадова особа</w:t>
      </w:r>
      <w:r w:rsidRPr="003F001C">
        <w:rPr>
          <w:rFonts w:ascii="Arial" w:eastAsia="Times New Roman" w:hAnsi="Arial" w:cs="Arial"/>
          <w:color w:val="222222"/>
          <w:kern w:val="0"/>
          <w:sz w:val="18"/>
          <w:szCs w:val="18"/>
          <w:lang w:eastAsia="uk-UA"/>
          <w14:ligatures w14:val="none"/>
        </w:rPr>
        <w:br/>
        <w:t>акціонером, представником акціонера, представником групи акціонерів, незалежним директором.</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Заповнюється щодо фізичних осіб.</w:t>
      </w: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1010"/>
        <w:gridCol w:w="1168"/>
        <w:gridCol w:w="1401"/>
        <w:gridCol w:w="851"/>
        <w:gridCol w:w="1192"/>
        <w:gridCol w:w="646"/>
        <w:gridCol w:w="1043"/>
        <w:gridCol w:w="1156"/>
        <w:gridCol w:w="1156"/>
      </w:tblGrid>
      <w:tr w:rsidR="003F001C" w:rsidRPr="003F001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Ідентифікаційний код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акцій (шт.)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3F001C" w:rsidRPr="003F001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 старший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576027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 старший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Радькіна</w:t>
            </w:r>
            <w:proofErr w:type="spellEnd"/>
            <w:r w:rsidRPr="003F001C">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058589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Світлана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963174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Печаева</w:t>
            </w:r>
            <w:proofErr w:type="spellEnd"/>
            <w:r w:rsidRPr="003F001C">
              <w:rPr>
                <w:rFonts w:ascii="Times New Roman" w:eastAsia="Times New Roman" w:hAnsi="Times New Roman" w:cs="Times New Roman"/>
                <w:kern w:val="0"/>
                <w:sz w:val="26"/>
                <w:szCs w:val="26"/>
                <w:lang w:eastAsia="uk-UA"/>
                <w14:ligatures w14:val="none"/>
              </w:rPr>
              <w:t xml:space="preserve"> Ольга Валеріївна-Заступник ген. 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507616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Головний бухгалтер- </w:t>
            </w:r>
            <w:r w:rsidRPr="003F001C">
              <w:rPr>
                <w:rFonts w:ascii="Times New Roman" w:eastAsia="Times New Roman" w:hAnsi="Times New Roman" w:cs="Times New Roman"/>
                <w:kern w:val="0"/>
                <w:sz w:val="26"/>
                <w:szCs w:val="26"/>
                <w:lang w:eastAsia="uk-UA"/>
                <w14:ligatures w14:val="none"/>
              </w:rPr>
              <w:lastRenderedPageBreak/>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536393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963767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Заступник Голови правління-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963780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right"/>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власників пакетів, яким належить 10 і більше відсотків акцій емітента (для акціонерних</w:t>
      </w:r>
      <w:r w:rsidRPr="003F001C">
        <w:rPr>
          <w:rFonts w:ascii="Arial" w:eastAsia="Times New Roman" w:hAnsi="Arial" w:cs="Arial"/>
          <w:b/>
          <w:bCs/>
          <w:color w:val="222222"/>
          <w:kern w:val="0"/>
          <w:sz w:val="23"/>
          <w:szCs w:val="23"/>
          <w:lang w:eastAsia="uk-UA"/>
          <w14:ligatures w14:val="none"/>
        </w:rPr>
        <w:br/>
        <w:t>товариств, крім публічних) / Інформація про власників пакетів, яким належить 5 і більше відсотків акцій</w:t>
      </w:r>
      <w:r w:rsidRPr="003F001C">
        <w:rPr>
          <w:rFonts w:ascii="Arial" w:eastAsia="Times New Roman" w:hAnsi="Arial" w:cs="Arial"/>
          <w:b/>
          <w:bCs/>
          <w:color w:val="222222"/>
          <w:kern w:val="0"/>
          <w:sz w:val="23"/>
          <w:szCs w:val="23"/>
          <w:lang w:eastAsia="uk-UA"/>
          <w14:ligatures w14:val="none"/>
        </w:rPr>
        <w:br/>
        <w:t>емітента (для публічних акціонерних товариств)</w:t>
      </w:r>
    </w:p>
    <w:tbl>
      <w:tblPr>
        <w:tblW w:w="0" w:type="auto"/>
        <w:tblCellMar>
          <w:top w:w="15" w:type="dxa"/>
          <w:left w:w="15" w:type="dxa"/>
          <w:bottom w:w="15" w:type="dxa"/>
          <w:right w:w="15" w:type="dxa"/>
        </w:tblCellMar>
        <w:tblLook w:val="04A0" w:firstRow="1" w:lastRow="0" w:firstColumn="1" w:lastColumn="0" w:noHBand="0" w:noVBand="1"/>
      </w:tblPr>
      <w:tblGrid>
        <w:gridCol w:w="1530"/>
        <w:gridCol w:w="1802"/>
        <w:gridCol w:w="1869"/>
        <w:gridCol w:w="1067"/>
        <w:gridCol w:w="1118"/>
        <w:gridCol w:w="763"/>
        <w:gridCol w:w="1474"/>
      </w:tblGrid>
      <w:tr w:rsidR="003F001C" w:rsidRPr="003F001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Ідентифікаційний код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акцій (шт.)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3F001C" w:rsidRPr="003F001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привілейовані іменні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r w:rsidR="003F001C" w:rsidRPr="003F001C">
        <w:tc>
          <w:tcPr>
            <w:tcW w:w="0" w:type="auto"/>
            <w:gridSpan w:val="3"/>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акцій (шт.)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3F001C" w:rsidRPr="003F001C">
        <w:tc>
          <w:tcPr>
            <w:tcW w:w="0" w:type="auto"/>
            <w:gridSpan w:val="3"/>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привілейовані іменні</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lastRenderedPageBreak/>
              <w:t>Печаєв</w:t>
            </w:r>
            <w:proofErr w:type="spellEnd"/>
            <w:r w:rsidRPr="003F001C">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Радькіна</w:t>
            </w:r>
            <w:proofErr w:type="spellEnd"/>
            <w:r w:rsidRPr="003F001C">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right"/>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_______________</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Зазначається «фізична особа», якщо фізична особа не дала згоди на розкриття прізвища, імені, по батькові (за наявності).</w:t>
      </w: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3F001C" w:rsidRPr="003F001C">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позачергові</w:t>
            </w:r>
          </w:p>
        </w:tc>
      </w:tr>
      <w:tr w:rsidR="003F001C" w:rsidRPr="003F001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28.03.2017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Перелік питань, що розглядалися на загальних зборах: 1. Обрання робочих органів річних загальних зборів акціонерів АТ «ЛЕКХІМ» та затвердження регламенту. 2. Звіт Правління АТ «ЛЕКХІМ» про результати фінансово-господарської діяльності за 2016 рік. Прийняття рішення за наслідками розгляду звіту Правління. 3. Звіт ревізора про перевірку фінансово-господарської діяльності АТ «ЛЕКХІМ» за 2016 рік. Прийняття рішення за наслідками розгляду звіту ревізора. 4. Затвердження фінансової звітності АТ «ЛЕКХІМ» за 2016 рік. 5. Розподіл прибутку АТ «ЛЕКХІМ» за результатами 2016 року, строки та порядок виплати частки прибутку (дивідендів). Результати розгляду питань порядку денного: I. Розгляд першого питання порядку денного «Обрання робочих органів річних загальних зборів акціонерів АТ «ЛЕКХІМ» та затвердження регламенту». Слухали: </w:t>
            </w:r>
            <w:proofErr w:type="spellStart"/>
            <w:r w:rsidRPr="003F001C">
              <w:rPr>
                <w:rFonts w:ascii="Times New Roman" w:eastAsia="Times New Roman" w:hAnsi="Times New Roman" w:cs="Times New Roman"/>
                <w:kern w:val="0"/>
                <w:sz w:val="26"/>
                <w:szCs w:val="26"/>
                <w:lang w:eastAsia="uk-UA"/>
                <w14:ligatures w14:val="none"/>
              </w:rPr>
              <w:t>Печаєву</w:t>
            </w:r>
            <w:proofErr w:type="spellEnd"/>
            <w:r w:rsidRPr="003F001C">
              <w:rPr>
                <w:rFonts w:ascii="Times New Roman" w:eastAsia="Times New Roman" w:hAnsi="Times New Roman" w:cs="Times New Roman"/>
                <w:kern w:val="0"/>
                <w:sz w:val="26"/>
                <w:szCs w:val="26"/>
                <w:lang w:eastAsia="uk-UA"/>
                <w14:ligatures w14:val="none"/>
              </w:rPr>
              <w:t xml:space="preserve"> Т.В., яка винесла на голосування проект рішення з першого питання порядку денного: обрати Лічильну комісію Зборів у складі </w:t>
            </w:r>
            <w:proofErr w:type="spellStart"/>
            <w:r w:rsidRPr="003F001C">
              <w:rPr>
                <w:rFonts w:ascii="Times New Roman" w:eastAsia="Times New Roman" w:hAnsi="Times New Roman" w:cs="Times New Roman"/>
                <w:kern w:val="0"/>
                <w:sz w:val="26"/>
                <w:szCs w:val="26"/>
                <w:lang w:eastAsia="uk-UA"/>
                <w14:ligatures w14:val="none"/>
              </w:rPr>
              <w:t>Радькіної</w:t>
            </w:r>
            <w:proofErr w:type="spellEnd"/>
            <w:r w:rsidRPr="003F001C">
              <w:rPr>
                <w:rFonts w:ascii="Times New Roman" w:eastAsia="Times New Roman" w:hAnsi="Times New Roman" w:cs="Times New Roman"/>
                <w:kern w:val="0"/>
                <w:sz w:val="26"/>
                <w:szCs w:val="26"/>
                <w:lang w:eastAsia="uk-UA"/>
                <w14:ligatures w14:val="none"/>
              </w:rPr>
              <w:t xml:space="preserve"> І.О., що здійснює засвідчення бюлетенів своїм підписом та печаткою підприємства, Головою Зборів обрати </w:t>
            </w: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В.К., секретарем Зборів обрати Мазурик В.С. та затвердити наступний регламент проведення загальних зборів: — для доповідей з усіх питань порядку денного – до 15 хвилин. — для відповідей на запитання до доповідачів – до 5 хвилин. — для роз’яснень, зауважень, пропозицій, інформації і довідок – до 3 хвилин. Голосували: «За» проголосували 107000 </w:t>
            </w:r>
            <w:r w:rsidRPr="003F001C">
              <w:rPr>
                <w:rFonts w:ascii="Times New Roman" w:eastAsia="Times New Roman" w:hAnsi="Times New Roman" w:cs="Times New Roman"/>
                <w:kern w:val="0"/>
                <w:sz w:val="26"/>
                <w:szCs w:val="26"/>
                <w:lang w:eastAsia="uk-UA"/>
                <w14:ligatures w14:val="none"/>
              </w:rPr>
              <w:lastRenderedPageBreak/>
              <w:t xml:space="preserve">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по </w:t>
            </w:r>
            <w:proofErr w:type="spellStart"/>
            <w:r w:rsidRPr="003F001C">
              <w:rPr>
                <w:rFonts w:ascii="Times New Roman" w:eastAsia="Times New Roman" w:hAnsi="Times New Roman" w:cs="Times New Roman"/>
                <w:kern w:val="0"/>
                <w:sz w:val="26"/>
                <w:szCs w:val="26"/>
                <w:lang w:eastAsia="uk-UA"/>
                <w14:ligatures w14:val="none"/>
              </w:rPr>
              <w:t>проекту</w:t>
            </w:r>
            <w:proofErr w:type="spellEnd"/>
            <w:r w:rsidRPr="003F001C">
              <w:rPr>
                <w:rFonts w:ascii="Times New Roman" w:eastAsia="Times New Roman" w:hAnsi="Times New Roman" w:cs="Times New Roman"/>
                <w:kern w:val="0"/>
                <w:sz w:val="26"/>
                <w:szCs w:val="26"/>
                <w:lang w:eastAsia="uk-UA"/>
                <w14:ligatures w14:val="none"/>
              </w:rPr>
              <w:t xml:space="preserve"> рішення з першого питання порядку денного вирішили: (1) Обрати лічильну комісію Зборів у складі однієї особи — </w:t>
            </w:r>
            <w:proofErr w:type="spellStart"/>
            <w:r w:rsidRPr="003F001C">
              <w:rPr>
                <w:rFonts w:ascii="Times New Roman" w:eastAsia="Times New Roman" w:hAnsi="Times New Roman" w:cs="Times New Roman"/>
                <w:kern w:val="0"/>
                <w:sz w:val="26"/>
                <w:szCs w:val="26"/>
                <w:lang w:eastAsia="uk-UA"/>
                <w14:ligatures w14:val="none"/>
              </w:rPr>
              <w:t>Радькіної</w:t>
            </w:r>
            <w:proofErr w:type="spellEnd"/>
            <w:r w:rsidRPr="003F001C">
              <w:rPr>
                <w:rFonts w:ascii="Times New Roman" w:eastAsia="Times New Roman" w:hAnsi="Times New Roman" w:cs="Times New Roman"/>
                <w:kern w:val="0"/>
                <w:sz w:val="26"/>
                <w:szCs w:val="26"/>
                <w:lang w:eastAsia="uk-UA"/>
                <w14:ligatures w14:val="none"/>
              </w:rPr>
              <w:t xml:space="preserve"> І.О. що здійснює засвідчення бюлетенів своїм підписом та печаткою підприємства, (2) Обрати Головою Зборів </w:t>
            </w: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В.К., (3) Обрати Секретарем Зборів Мазурик В.С..; (4) затвердити наступний регламент проведення загальних зборів: — для доповідей з усіх питань порядку денного – до 15 хвилин. — для відповідей на запитання до доповідачів – до 5 хвилин. — для роз’яснень, зауважень, пропозицій, інформації і довідок – до 3 хвилин. II. Розгляд другого питання порядку денного «Звіт Правління АТ "</w:t>
            </w:r>
            <w:proofErr w:type="spellStart"/>
            <w:r w:rsidRPr="003F001C">
              <w:rPr>
                <w:rFonts w:ascii="Times New Roman" w:eastAsia="Times New Roman" w:hAnsi="Times New Roman" w:cs="Times New Roman"/>
                <w:kern w:val="0"/>
                <w:sz w:val="26"/>
                <w:szCs w:val="26"/>
                <w:lang w:eastAsia="uk-UA"/>
                <w14:ligatures w14:val="none"/>
              </w:rPr>
              <w:t>Лекхім</w:t>
            </w:r>
            <w:proofErr w:type="spellEnd"/>
            <w:r w:rsidRPr="003F001C">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2016 рік. Прийняття рішення за наслідками розгляду звіту Правління». Слухали: </w:t>
            </w:r>
            <w:proofErr w:type="spellStart"/>
            <w:r w:rsidRPr="003F001C">
              <w:rPr>
                <w:rFonts w:ascii="Times New Roman" w:eastAsia="Times New Roman" w:hAnsi="Times New Roman" w:cs="Times New Roman"/>
                <w:kern w:val="0"/>
                <w:sz w:val="26"/>
                <w:szCs w:val="26"/>
                <w:lang w:eastAsia="uk-UA"/>
                <w14:ligatures w14:val="none"/>
              </w:rPr>
              <w:t>Печаєву</w:t>
            </w:r>
            <w:proofErr w:type="spellEnd"/>
            <w:r w:rsidRPr="003F001C">
              <w:rPr>
                <w:rFonts w:ascii="Times New Roman" w:eastAsia="Times New Roman" w:hAnsi="Times New Roman" w:cs="Times New Roman"/>
                <w:kern w:val="0"/>
                <w:sz w:val="26"/>
                <w:szCs w:val="26"/>
                <w:lang w:eastAsia="uk-UA"/>
                <w14:ligatures w14:val="none"/>
              </w:rPr>
              <w:t xml:space="preserve"> Т.В., яка представила Звіт виконавчого органу АТ «ЛЕКХІМ» за 2016 рік. В процесі обговорення були озвучені побажання Голови правління </w:t>
            </w: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В.К.: Головні завдання на 2017 рік – це розвиток експорту та втримання темпів росту 2016 року. Слухали: Лазько Л.І., яка проаналізувала результати річного звіту АТ «ЛЕКХІМ» за 2016 рік: Прибуток Товариства за 2016 рік у сумі – 95 915 тис. грн. Заступник Голови Правління-Генеральний директор </w:t>
            </w: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Т.В. запропонувала Зборам проект рішення з другого питання порядку денного: — затвердити звіт Правління про результати фінансово-господарської діяльності за 2016 рік; — визнати роботу Правління за 2016 рік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по </w:t>
            </w:r>
            <w:proofErr w:type="spellStart"/>
            <w:r w:rsidRPr="003F001C">
              <w:rPr>
                <w:rFonts w:ascii="Times New Roman" w:eastAsia="Times New Roman" w:hAnsi="Times New Roman" w:cs="Times New Roman"/>
                <w:kern w:val="0"/>
                <w:sz w:val="26"/>
                <w:szCs w:val="26"/>
                <w:lang w:eastAsia="uk-UA"/>
                <w14:ligatures w14:val="none"/>
              </w:rPr>
              <w:t>проекту</w:t>
            </w:r>
            <w:proofErr w:type="spellEnd"/>
            <w:r w:rsidRPr="003F001C">
              <w:rPr>
                <w:rFonts w:ascii="Times New Roman" w:eastAsia="Times New Roman" w:hAnsi="Times New Roman" w:cs="Times New Roman"/>
                <w:kern w:val="0"/>
                <w:sz w:val="26"/>
                <w:szCs w:val="26"/>
                <w:lang w:eastAsia="uk-UA"/>
                <w14:ligatures w14:val="none"/>
              </w:rPr>
              <w:t xml:space="preserve"> рішення з другого питання порядку денного вирішили: 1.Затвердити звіт Правління про фінансово-господарську діяльність Товариства за 2016 рік. 2.Визнати роботу Правління за 2016 рік задовільною. III. Розгляд третього питання порядку денного: «Звіт ревізора про перевірку фінансово-господарської діяльності АТ «ЛЕКХІМ» за 2016 рік. Прийняття рішення за наслідками розгляду звіту ревізора». Слухали: Лазько І.І., який представив Звіт про перевірку </w:t>
            </w:r>
            <w:r w:rsidRPr="003F001C">
              <w:rPr>
                <w:rFonts w:ascii="Times New Roman" w:eastAsia="Times New Roman" w:hAnsi="Times New Roman" w:cs="Times New Roman"/>
                <w:kern w:val="0"/>
                <w:sz w:val="26"/>
                <w:szCs w:val="26"/>
                <w:lang w:eastAsia="uk-UA"/>
                <w14:ligatures w14:val="none"/>
              </w:rPr>
              <w:lastRenderedPageBreak/>
              <w:t xml:space="preserve">фінансово-господарської діяльності Товариства за 2016 рік. Зборам запропоновано проект рішення з третього питання порядку денного: — затвердити звіт ревізора про перевірку фінансово-господарської діяльності Товариства за 2016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по </w:t>
            </w:r>
            <w:proofErr w:type="spellStart"/>
            <w:r w:rsidRPr="003F001C">
              <w:rPr>
                <w:rFonts w:ascii="Times New Roman" w:eastAsia="Times New Roman" w:hAnsi="Times New Roman" w:cs="Times New Roman"/>
                <w:kern w:val="0"/>
                <w:sz w:val="26"/>
                <w:szCs w:val="26"/>
                <w:lang w:eastAsia="uk-UA"/>
                <w14:ligatures w14:val="none"/>
              </w:rPr>
              <w:t>проекту</w:t>
            </w:r>
            <w:proofErr w:type="spellEnd"/>
            <w:r w:rsidRPr="003F001C">
              <w:rPr>
                <w:rFonts w:ascii="Times New Roman" w:eastAsia="Times New Roman" w:hAnsi="Times New Roman" w:cs="Times New Roman"/>
                <w:kern w:val="0"/>
                <w:sz w:val="26"/>
                <w:szCs w:val="26"/>
                <w:lang w:eastAsia="uk-UA"/>
                <w14:ligatures w14:val="none"/>
              </w:rPr>
              <w:t xml:space="preserve"> рішення з третього питання порядку денного вирішили: Прийняти до відома та затвердити звіт ревізора про перевірку фінансово-господарської діяльності Товариства за 2016 рік. IV. Розгляд четвертого питання порядку денного: «Затвердження фінансової звітності АТ «ЛЕКХІМ» за 2016 рік». Слухали: Лазько Л.І., яка проаналізувала результати річного звіту АТ «ЛЕКХІМ» за 2016 рік: Прибуток Товариства за 2016 рік у сумі – 95 915 тис. грн. Зборам пропонується затвердити фінансову звітність АТ «ЛЕКХІМ» за 2016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по </w:t>
            </w:r>
            <w:proofErr w:type="spellStart"/>
            <w:r w:rsidRPr="003F001C">
              <w:rPr>
                <w:rFonts w:ascii="Times New Roman" w:eastAsia="Times New Roman" w:hAnsi="Times New Roman" w:cs="Times New Roman"/>
                <w:kern w:val="0"/>
                <w:sz w:val="26"/>
                <w:szCs w:val="26"/>
                <w:lang w:eastAsia="uk-UA"/>
                <w14:ligatures w14:val="none"/>
              </w:rPr>
              <w:t>проекту</w:t>
            </w:r>
            <w:proofErr w:type="spellEnd"/>
            <w:r w:rsidRPr="003F001C">
              <w:rPr>
                <w:rFonts w:ascii="Times New Roman" w:eastAsia="Times New Roman" w:hAnsi="Times New Roman" w:cs="Times New Roman"/>
                <w:kern w:val="0"/>
                <w:sz w:val="26"/>
                <w:szCs w:val="26"/>
                <w:lang w:eastAsia="uk-UA"/>
                <w14:ligatures w14:val="none"/>
              </w:rPr>
              <w:t xml:space="preserve"> рішення з четвертого питання порядку денного вирішили: Затвердити річний звіт АТ «ЛЕКХІМ» за 2016 рік. V. Розгляд п’ятого питання порядку денного: «Розподіл прибутку АТ «ЛЕКХІМ» за результатами 2016 року, строки та порядок виплати частки прибутку (дивідендів)». Слухали: </w:t>
            </w:r>
            <w:proofErr w:type="spellStart"/>
            <w:r w:rsidRPr="003F001C">
              <w:rPr>
                <w:rFonts w:ascii="Times New Roman" w:eastAsia="Times New Roman" w:hAnsi="Times New Roman" w:cs="Times New Roman"/>
                <w:kern w:val="0"/>
                <w:sz w:val="26"/>
                <w:szCs w:val="26"/>
                <w:lang w:eastAsia="uk-UA"/>
                <w14:ligatures w14:val="none"/>
              </w:rPr>
              <w:t>Печаєву</w:t>
            </w:r>
            <w:proofErr w:type="spellEnd"/>
            <w:r w:rsidRPr="003F001C">
              <w:rPr>
                <w:rFonts w:ascii="Times New Roman" w:eastAsia="Times New Roman" w:hAnsi="Times New Roman" w:cs="Times New Roman"/>
                <w:kern w:val="0"/>
                <w:sz w:val="26"/>
                <w:szCs w:val="26"/>
                <w:lang w:eastAsia="uk-UA"/>
                <w14:ligatures w14:val="none"/>
              </w:rPr>
              <w:t xml:space="preserve"> Т.В., яка оголосила наступні фінансові показники Товариства за результатами 2016 року: Дохід від реалізації – 152 199 тис. грн., ріст 63% Собівартість продукції – 961 632 тис. грн. Прибуток – 190 567 тис. грн. Витрати – 187 683 тис. грн. Рентабельність – 8,3% Чистий прибуток – 95 915 тис. грн. Заступник Голови Правління-Генеральний директор </w:t>
            </w:r>
            <w:proofErr w:type="spellStart"/>
            <w:r w:rsidRPr="003F001C">
              <w:rPr>
                <w:rFonts w:ascii="Times New Roman" w:eastAsia="Times New Roman" w:hAnsi="Times New Roman" w:cs="Times New Roman"/>
                <w:kern w:val="0"/>
                <w:sz w:val="26"/>
                <w:szCs w:val="26"/>
                <w:lang w:eastAsia="uk-UA"/>
                <w14:ligatures w14:val="none"/>
              </w:rPr>
              <w:t>Печаєва</w:t>
            </w:r>
            <w:proofErr w:type="spellEnd"/>
            <w:r w:rsidRPr="003F001C">
              <w:rPr>
                <w:rFonts w:ascii="Times New Roman" w:eastAsia="Times New Roman" w:hAnsi="Times New Roman" w:cs="Times New Roman"/>
                <w:kern w:val="0"/>
                <w:sz w:val="26"/>
                <w:szCs w:val="26"/>
                <w:lang w:eastAsia="uk-UA"/>
                <w14:ligatures w14:val="none"/>
              </w:rPr>
              <w:t xml:space="preserve"> Т.В. запропонувала Зборам проект рішення з п’ятого питання порядку денного: розподілити прибуток Товариства, отриманий за результатами 2016 року, наступним чином: 9 600 000,00 грн. – направити на виплату дивідендів акціонерам Товариства; 2 310 000,00 грн – направити на виплату премії директорам Товариства; залишок прибутку залишити нерозподіленим; нарахування та виплату дивідендів здійснити згідно переліку осіб, які мають право на отримання </w:t>
            </w:r>
            <w:r w:rsidRPr="003F001C">
              <w:rPr>
                <w:rFonts w:ascii="Times New Roman" w:eastAsia="Times New Roman" w:hAnsi="Times New Roman" w:cs="Times New Roman"/>
                <w:kern w:val="0"/>
                <w:sz w:val="26"/>
                <w:szCs w:val="26"/>
                <w:lang w:eastAsia="uk-UA"/>
                <w14:ligatures w14:val="none"/>
              </w:rPr>
              <w:lastRenderedPageBreak/>
              <w:t xml:space="preserve">дивідендів, складеного станом на «12» квітня 2017 року. виплату дивідендів здійснити безпосередньо акціонерам, у строк з «17» квітня 2017 року по «28» вересня 2017 року.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по </w:t>
            </w:r>
            <w:proofErr w:type="spellStart"/>
            <w:r w:rsidRPr="003F001C">
              <w:rPr>
                <w:rFonts w:ascii="Times New Roman" w:eastAsia="Times New Roman" w:hAnsi="Times New Roman" w:cs="Times New Roman"/>
                <w:kern w:val="0"/>
                <w:sz w:val="26"/>
                <w:szCs w:val="26"/>
                <w:lang w:eastAsia="uk-UA"/>
                <w14:ligatures w14:val="none"/>
              </w:rPr>
              <w:t>проекту</w:t>
            </w:r>
            <w:proofErr w:type="spellEnd"/>
            <w:r w:rsidRPr="003F001C">
              <w:rPr>
                <w:rFonts w:ascii="Times New Roman" w:eastAsia="Times New Roman" w:hAnsi="Times New Roman" w:cs="Times New Roman"/>
                <w:kern w:val="0"/>
                <w:sz w:val="26"/>
                <w:szCs w:val="26"/>
                <w:lang w:eastAsia="uk-UA"/>
                <w14:ligatures w14:val="none"/>
              </w:rPr>
              <w:t xml:space="preserve"> рішення з п’ятого питання порядку денного вирішили: Розподілити прибуток Товариства, отриманий за результатами 2016 року, наступним чином: 9 600 000,00 грн. – направити на виплату дивідендів акціонерам Товариства; 2 310 000,00 грн – направити на виплату премії директорам Товариства; залишок прибутку залишити нерозподіленим; нарахування та виплату дивідендів здійснити згідно переліку осіб, які мають право на отримання дивідендів, складеного станом на «12» квітня 2017 року. виплату дивідендів здійснити безпосередньо акціонерам, у строк з «17» квітня 2017 року по «28» вересня 2017 року.</w:t>
            </w:r>
          </w:p>
        </w:tc>
      </w:tr>
      <w:tr w:rsidR="003F001C" w:rsidRPr="003F001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 </w:t>
            </w: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_______________</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Поставити помітку «Х» у відповідній графі.</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У відсотках до загальної кількості голосів.</w:t>
      </w: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1.Інформація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10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Національна комісія з </w:t>
            </w:r>
            <w:r w:rsidRPr="003F001C">
              <w:rPr>
                <w:rFonts w:ascii="Times New Roman" w:eastAsia="Times New Roman" w:hAnsi="Times New Roman" w:cs="Times New Roman"/>
                <w:kern w:val="0"/>
                <w:sz w:val="26"/>
                <w:szCs w:val="26"/>
                <w:lang w:eastAsia="uk-UA"/>
                <w14:ligatures w14:val="none"/>
              </w:rPr>
              <w:lastRenderedPageBreak/>
              <w:t>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Акція проста бездоку</w:t>
            </w:r>
            <w:r w:rsidRPr="003F001C">
              <w:rPr>
                <w:rFonts w:ascii="Times New Roman" w:eastAsia="Times New Roman" w:hAnsi="Times New Roman" w:cs="Times New Roman"/>
                <w:kern w:val="0"/>
                <w:sz w:val="26"/>
                <w:szCs w:val="26"/>
                <w:lang w:eastAsia="uk-UA"/>
                <w14:ligatures w14:val="none"/>
              </w:rPr>
              <w:lastRenderedPageBreak/>
              <w:t>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w:t>
            </w: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3F001C">
              <w:rPr>
                <w:rFonts w:ascii="Times New Roman" w:eastAsia="Times New Roman" w:hAnsi="Times New Roman" w:cs="Times New Roman"/>
                <w:kern w:val="0"/>
                <w:sz w:val="26"/>
                <w:szCs w:val="26"/>
                <w:lang w:eastAsia="uk-UA"/>
                <w14:ligatures w14:val="none"/>
              </w:rPr>
              <w:t>делістингу</w:t>
            </w:r>
            <w:proofErr w:type="spellEnd"/>
            <w:r w:rsidRPr="003F001C">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w:t>
            </w:r>
          </w:p>
        </w:tc>
      </w:tr>
      <w:tr w:rsidR="003F001C" w:rsidRPr="003F001C">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3F001C" w:rsidRPr="003F001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3F001C" w:rsidRPr="003F001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кінець періоду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39928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39928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22065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7073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7589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7073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7589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6546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10173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6546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10173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39928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39928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right"/>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5 років Первісна вартість основних засобів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.):39928.00 Ступінь зносу основних засобів (%)30.93 % Ступінь використання основних засобів (%): 100 Сума нарахованого зносу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12348 Суттєві зміни у вартості основних засобів зумовлені (в описовій формі): Придбання нових основних засобів , ліквідація старих непридатних до використання основних </w:t>
            </w:r>
            <w:proofErr w:type="spellStart"/>
            <w:r w:rsidRPr="003F001C">
              <w:rPr>
                <w:rFonts w:ascii="Times New Roman" w:eastAsia="Times New Roman" w:hAnsi="Times New Roman" w:cs="Times New Roman"/>
                <w:kern w:val="0"/>
                <w:sz w:val="26"/>
                <w:szCs w:val="26"/>
                <w:lang w:eastAsia="uk-UA"/>
                <w14:ligatures w14:val="none"/>
              </w:rPr>
              <w:t>засобів,оновлення</w:t>
            </w:r>
            <w:proofErr w:type="spellEnd"/>
            <w:r w:rsidRPr="003F001C">
              <w:rPr>
                <w:rFonts w:ascii="Times New Roman" w:eastAsia="Times New Roman" w:hAnsi="Times New Roman" w:cs="Times New Roman"/>
                <w:kern w:val="0"/>
                <w:sz w:val="26"/>
                <w:szCs w:val="26"/>
                <w:lang w:eastAsia="uk-UA"/>
                <w14:ligatures w14:val="none"/>
              </w:rPr>
              <w:t xml:space="preserve"> офісної техніки. Інформація про всі обмеження на використання майна емітента (в описовій формі):</w:t>
            </w:r>
            <w:proofErr w:type="spellStart"/>
            <w:r w:rsidRPr="003F001C">
              <w:rPr>
                <w:rFonts w:ascii="Times New Roman" w:eastAsia="Times New Roman" w:hAnsi="Times New Roman" w:cs="Times New Roman"/>
                <w:kern w:val="0"/>
                <w:sz w:val="26"/>
                <w:szCs w:val="26"/>
                <w:lang w:eastAsia="uk-UA"/>
                <w14:ligatures w14:val="none"/>
              </w:rPr>
              <w:t>немае</w:t>
            </w:r>
            <w:proofErr w:type="spellEnd"/>
            <w:r w:rsidRPr="003F001C">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Придбання офісної техніки, списання майна з незадовільним технічним станом.</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3F001C" w:rsidRPr="003F001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370580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280095</w:t>
            </w:r>
          </w:p>
        </w:tc>
      </w:tr>
      <w:tr w:rsidR="003F001C" w:rsidRPr="003F001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r>
      <w:tr w:rsidR="003F001C" w:rsidRPr="003F001C">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r>
      <w:tr w:rsidR="003F001C" w:rsidRPr="003F001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349180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349180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258695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w:t>
            </w:r>
            <w:r w:rsidRPr="003F001C">
              <w:rPr>
                <w:rFonts w:ascii="Times New Roman" w:eastAsia="Times New Roman" w:hAnsi="Times New Roman" w:cs="Times New Roman"/>
                <w:kern w:val="0"/>
                <w:sz w:val="26"/>
                <w:szCs w:val="26"/>
                <w:lang w:eastAsia="uk-UA"/>
                <w14:ligatures w14:val="none"/>
              </w:rPr>
              <w:lastRenderedPageBreak/>
              <w:t xml:space="preserve">скоригованим статутним капіталом на кінець попереднього періоду становить 258695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w:t>
            </w:r>
          </w:p>
        </w:tc>
      </w:tr>
      <w:tr w:rsidR="003F001C" w:rsidRPr="003F001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зобов’язання та забезпечення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126"/>
        <w:gridCol w:w="1750"/>
        <w:gridCol w:w="1916"/>
        <w:gridCol w:w="2227"/>
        <w:gridCol w:w="1604"/>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Дата погашення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27641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Кредити банку : Поповнення обігових коштів в USD</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01.08.2017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27641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01.06.2018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5862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243013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зобов’язання та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Усього зобов’язань та забезпечень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276516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both"/>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Станом на 31.12.2017р. Поточні зобов’язання і забезпечення становили: 248975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Кредиторська заборгованість за товари, роботи, послуги: 235993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Поточні зобов’язання за розрахунками: з одержаних авансів: 1 953тис.грн., з розрахунками з оплати праці: 1094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з розрахунками зі страхування: 206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поточні забезпечення: 861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XV. Відомості про аудиторський висновок (звіт)</w:t>
      </w:r>
    </w:p>
    <w:tbl>
      <w:tblPr>
        <w:tblW w:w="0" w:type="auto"/>
        <w:tblCellMar>
          <w:top w:w="15" w:type="dxa"/>
          <w:left w:w="15" w:type="dxa"/>
          <w:bottom w:w="15" w:type="dxa"/>
          <w:right w:w="15" w:type="dxa"/>
        </w:tblCellMar>
        <w:tblLook w:val="04A0" w:firstRow="1" w:lastRow="0" w:firstColumn="1" w:lastColumn="0" w:noHBand="0" w:noVBand="1"/>
      </w:tblPr>
      <w:tblGrid>
        <w:gridCol w:w="6878"/>
        <w:gridCol w:w="2745"/>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Найменування аудиторської фірми (П.І.Б. аудитора — фізичної особи — підприємця)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ТОВ АФ "Інтелект-Капітал"</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Код за ЄДРПОУ (реєстраційний номер облікової картки* платника податків — фізичної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36391522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Місцезнаходження аудиторської фірми,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03062 </w:t>
            </w:r>
            <w:proofErr w:type="spellStart"/>
            <w:r w:rsidRPr="003F001C">
              <w:rPr>
                <w:rFonts w:ascii="Times New Roman" w:eastAsia="Times New Roman" w:hAnsi="Times New Roman" w:cs="Times New Roman"/>
                <w:kern w:val="0"/>
                <w:sz w:val="26"/>
                <w:szCs w:val="26"/>
                <w:lang w:eastAsia="uk-UA"/>
                <w14:ligatures w14:val="none"/>
              </w:rPr>
              <w:t>м.Київ</w:t>
            </w:r>
            <w:proofErr w:type="spellEnd"/>
            <w:r w:rsidRPr="003F001C">
              <w:rPr>
                <w:rFonts w:ascii="Times New Roman" w:eastAsia="Times New Roman" w:hAnsi="Times New Roman" w:cs="Times New Roman"/>
                <w:kern w:val="0"/>
                <w:sz w:val="26"/>
                <w:szCs w:val="26"/>
                <w:lang w:eastAsia="uk-UA"/>
                <w14:ligatures w14:val="none"/>
              </w:rPr>
              <w:t xml:space="preserve">, вул. </w:t>
            </w:r>
            <w:proofErr w:type="spellStart"/>
            <w:r w:rsidRPr="003F001C">
              <w:rPr>
                <w:rFonts w:ascii="Times New Roman" w:eastAsia="Times New Roman" w:hAnsi="Times New Roman" w:cs="Times New Roman"/>
                <w:kern w:val="0"/>
                <w:sz w:val="26"/>
                <w:szCs w:val="26"/>
                <w:lang w:eastAsia="uk-UA"/>
                <w14:ligatures w14:val="none"/>
              </w:rPr>
              <w:t>Честяківська</w:t>
            </w:r>
            <w:proofErr w:type="spellEnd"/>
            <w:r w:rsidRPr="003F001C">
              <w:rPr>
                <w:rFonts w:ascii="Times New Roman" w:eastAsia="Times New Roman" w:hAnsi="Times New Roman" w:cs="Times New Roman"/>
                <w:kern w:val="0"/>
                <w:sz w:val="26"/>
                <w:szCs w:val="26"/>
                <w:lang w:eastAsia="uk-UA"/>
                <w14:ligatures w14:val="none"/>
              </w:rPr>
              <w:t xml:space="preserve"> 2 оф.307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4255 12.02.2009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Реєстраційний номер, серія та номер, дата видачі та строк дії свідоцтва про внесення до</w:t>
            </w:r>
            <w:r w:rsidRPr="003F001C">
              <w:rPr>
                <w:rFonts w:ascii="Times New Roman" w:eastAsia="Times New Roman" w:hAnsi="Times New Roman" w:cs="Times New Roman"/>
                <w:kern w:val="0"/>
                <w:sz w:val="26"/>
                <w:szCs w:val="26"/>
                <w:lang w:eastAsia="uk-UA"/>
                <w14:ligatures w14:val="none"/>
              </w:rPr>
              <w:br/>
              <w:t>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 д/н д/н д/н</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Номер та дата видачі свідоцтва про відповідність системи контролю якості,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0333 31.01.2013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Звітний період, за який проведений аудит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01.01.2017 31.12.2017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Думка аудитора (01 — безумовно позитивна; 02 — із застереженням; 03 — негативна; 04 — відмова від висловлення думки)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Пояснювальний параграф (у разі наявності)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Номер та дата договору на проведення аудиту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16/03-1А 16.03.2018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 початку та дата закінчення аудиту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16.03.2018 29.03.2018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 аудиторського висновку (звіту)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29.03.2018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Розмір винагороди за проведення річного аудиту,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17000</w:t>
            </w: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_______________</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xml:space="preserve">* </w:t>
      </w:r>
      <w:proofErr w:type="spellStart"/>
      <w:r w:rsidRPr="003F001C">
        <w:rPr>
          <w:rFonts w:ascii="Arial" w:eastAsia="Times New Roman" w:hAnsi="Arial" w:cs="Arial"/>
          <w:color w:val="222222"/>
          <w:kern w:val="0"/>
          <w:sz w:val="18"/>
          <w:szCs w:val="18"/>
          <w:lang w:eastAsia="uk-UA"/>
          <w14:ligatures w14:val="none"/>
        </w:rPr>
        <w:t>Cерія</w:t>
      </w:r>
      <w:proofErr w:type="spellEnd"/>
      <w:r w:rsidRPr="003F001C">
        <w:rPr>
          <w:rFonts w:ascii="Arial" w:eastAsia="Times New Roman" w:hAnsi="Arial" w:cs="Arial"/>
          <w:color w:val="222222"/>
          <w:kern w:val="0"/>
          <w:sz w:val="18"/>
          <w:szCs w:val="18"/>
          <w:lang w:eastAsia="uk-UA"/>
          <w14:ligatures w14:val="none"/>
        </w:rPr>
        <w:t xml:space="preserve"> та номер паспорта для фізичних осіб, які через свої релігійні переконання відмовляються від прийняття</w:t>
      </w:r>
      <w:r w:rsidRPr="003F001C">
        <w:rPr>
          <w:rFonts w:ascii="Arial" w:eastAsia="Times New Roman" w:hAnsi="Arial" w:cs="Arial"/>
          <w:color w:val="222222"/>
          <w:kern w:val="0"/>
          <w:sz w:val="18"/>
          <w:szCs w:val="18"/>
          <w:lang w:eastAsia="uk-UA"/>
          <w14:ligatures w14:val="none"/>
        </w:rPr>
        <w:br/>
        <w:t>реєстраційного номера облікової картки платника податків та офіційно повідомили про це відповідний контролюючий</w:t>
      </w:r>
      <w:r w:rsidRPr="003F001C">
        <w:rPr>
          <w:rFonts w:ascii="Arial" w:eastAsia="Times New Roman" w:hAnsi="Arial" w:cs="Arial"/>
          <w:color w:val="222222"/>
          <w:kern w:val="0"/>
          <w:sz w:val="18"/>
          <w:szCs w:val="18"/>
          <w:lang w:eastAsia="uk-UA"/>
          <w14:ligatures w14:val="none"/>
        </w:rPr>
        <w:br/>
        <w:t>орган і мають відмітку у паспорті.</w:t>
      </w:r>
    </w:p>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3F001C">
        <w:rPr>
          <w:rFonts w:ascii="Arial" w:eastAsia="Times New Roman" w:hAnsi="Arial" w:cs="Arial"/>
          <w:color w:val="222222"/>
          <w:kern w:val="0"/>
          <w:sz w:val="18"/>
          <w:szCs w:val="18"/>
          <w:lang w:eastAsia="uk-UA"/>
          <w14:ligatures w14:val="none"/>
        </w:rPr>
        <w:t>** Заповнюється емітентами — професійними учасниками ринку цінних паперів.</w:t>
      </w:r>
    </w:p>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Інформація про стан корпоративного управління</w:t>
      </w:r>
    </w:p>
    <w:p w:rsidR="003F001C" w:rsidRPr="003F001C" w:rsidRDefault="003F001C" w:rsidP="003F001C">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3F001C">
        <w:rPr>
          <w:rFonts w:ascii="Arial" w:eastAsia="Times New Roman" w:hAnsi="Arial" w:cs="Arial"/>
          <w:b/>
          <w:bCs/>
          <w:color w:val="222222"/>
          <w:kern w:val="0"/>
          <w:sz w:val="36"/>
          <w:szCs w:val="36"/>
          <w:lang w:eastAsia="uk-UA"/>
          <w14:ligatures w14:val="none"/>
        </w:rPr>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546"/>
        <w:gridCol w:w="742"/>
        <w:gridCol w:w="3085"/>
        <w:gridCol w:w="3436"/>
      </w:tblGrid>
      <w:tr w:rsidR="003F001C" w:rsidRPr="003F001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w:t>
            </w:r>
            <w:r w:rsidRPr="003F001C">
              <w:rPr>
                <w:rFonts w:ascii="Times New Roman" w:eastAsia="Times New Roman" w:hAnsi="Times New Roman" w:cs="Times New Roman"/>
                <w:b/>
                <w:bCs/>
                <w:color w:val="FFFFFF"/>
                <w:kern w:val="0"/>
                <w:sz w:val="26"/>
                <w:szCs w:val="26"/>
                <w:lang w:eastAsia="uk-UA"/>
                <w14:ligatures w14:val="none"/>
              </w:rPr>
              <w:br/>
              <w:t>роках?</w:t>
            </w:r>
          </w:p>
        </w:tc>
      </w:tr>
      <w:tr w:rsidR="003F001C" w:rsidRPr="003F001C">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w:t>
            </w:r>
            <w:r w:rsidRPr="003F001C">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3F001C">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3F001C" w:rsidRPr="003F001C">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Депозитарна установа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24"/>
        <w:gridCol w:w="1153"/>
        <w:gridCol w:w="1146"/>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Який орган здійснював контроль за станом реєстрації акціонерів або</w:t>
            </w:r>
            <w:r w:rsidRPr="003F001C">
              <w:rPr>
                <w:rFonts w:ascii="Times New Roman" w:eastAsia="Times New Roman" w:hAnsi="Times New Roman" w:cs="Times New Roman"/>
                <w:b/>
                <w:bCs/>
                <w:color w:val="FFFFFF"/>
                <w:kern w:val="0"/>
                <w:sz w:val="26"/>
                <w:szCs w:val="26"/>
                <w:lang w:eastAsia="uk-UA"/>
                <w14:ligatures w14:val="none"/>
              </w:rPr>
              <w:br/>
              <w:t>їх представників для участі в останніх загальних зборах (за наявності контролю)?</w:t>
            </w:r>
          </w:p>
        </w:tc>
      </w:tr>
      <w:tr w:rsidR="003F001C" w:rsidRPr="003F001C">
        <w:tc>
          <w:tcPr>
            <w:tcW w:w="563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w:t>
            </w:r>
            <w:r w:rsidRPr="003F001C">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3F001C">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3F001C" w:rsidRPr="003F001C">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70"/>
        <w:gridCol w:w="990"/>
        <w:gridCol w:w="990"/>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3F001C">
              <w:rPr>
                <w:rFonts w:ascii="Times New Roman" w:eastAsia="Times New Roman" w:hAnsi="Times New Roman" w:cs="Times New Roman"/>
                <w:b/>
                <w:bCs/>
                <w:color w:val="FFFFFF"/>
                <w:kern w:val="0"/>
                <w:sz w:val="26"/>
                <w:szCs w:val="26"/>
                <w:lang w:eastAsia="uk-UA"/>
                <w14:ligatures w14:val="none"/>
              </w:rPr>
              <w:br/>
              <w:t>зборів?</w:t>
            </w:r>
          </w:p>
        </w:tc>
      </w:tr>
      <w:tr w:rsidR="003F001C" w:rsidRPr="003F001C">
        <w:tc>
          <w:tcPr>
            <w:tcW w:w="54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Внесення змін до статуту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Прийняття рішення про збільшення</w:t>
            </w:r>
            <w:r w:rsidRPr="003F001C">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Прийняття рішення про </w:t>
            </w:r>
            <w:proofErr w:type="spellStart"/>
            <w:r w:rsidRPr="003F001C">
              <w:rPr>
                <w:rFonts w:ascii="Times New Roman" w:eastAsia="Times New Roman" w:hAnsi="Times New Roman" w:cs="Times New Roman"/>
                <w:kern w:val="0"/>
                <w:sz w:val="26"/>
                <w:szCs w:val="26"/>
                <w:lang w:eastAsia="uk-UA"/>
                <w14:ligatures w14:val="none"/>
              </w:rPr>
              <w:t>зменьшення</w:t>
            </w:r>
            <w:proofErr w:type="spellEnd"/>
            <w:r w:rsidRPr="003F001C">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Обрання або припинення повноважень голови та членів</w:t>
            </w:r>
            <w:r w:rsidRPr="003F001C">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Обрання або припинення повноважень членів виконавчого</w:t>
            </w:r>
            <w:r w:rsidRPr="003F001C">
              <w:rPr>
                <w:rFonts w:ascii="Times New Roman" w:eastAsia="Times New Roman" w:hAnsi="Times New Roman" w:cs="Times New Roman"/>
                <w:kern w:val="0"/>
                <w:sz w:val="26"/>
                <w:szCs w:val="26"/>
                <w:lang w:eastAsia="uk-UA"/>
                <w14:ligatures w14:val="none"/>
              </w:rPr>
              <w:br/>
              <w:t>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Обрання або припинення повноважень членів ревізійної</w:t>
            </w:r>
            <w:r w:rsidRPr="003F001C">
              <w:rPr>
                <w:rFonts w:ascii="Times New Roman" w:eastAsia="Times New Roman" w:hAnsi="Times New Roman" w:cs="Times New Roman"/>
                <w:kern w:val="0"/>
                <w:sz w:val="26"/>
                <w:szCs w:val="26"/>
                <w:lang w:eastAsia="uk-UA"/>
                <w14:ligatures w14:val="none"/>
              </w:rPr>
              <w:br/>
              <w:t>комісії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Делегування додаткових повноважень наглядовій раді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505"/>
        <w:gridCol w:w="1104"/>
        <w:gridCol w:w="1014"/>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 разі скликання позачергових загальних зборів зазначаються їх ініціатори:</w:t>
            </w:r>
          </w:p>
        </w:tc>
      </w:tr>
      <w:tr w:rsidR="003F001C" w:rsidRPr="003F001C">
        <w:tc>
          <w:tcPr>
            <w:tcW w:w="806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Акціонери (акціонер), які на день подання вимоги сукупно є власниками 10 і більше відсотків простих акцій товариства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(зазначити)</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 xml:space="preserve">У разі скликання, але не проведення чергових загальних зборів зазначається причина їх </w:t>
            </w:r>
            <w:proofErr w:type="spellStart"/>
            <w:r w:rsidRPr="003F001C">
              <w:rPr>
                <w:rFonts w:ascii="Times New Roman" w:eastAsia="Times New Roman" w:hAnsi="Times New Roman" w:cs="Times New Roman"/>
                <w:b/>
                <w:bCs/>
                <w:color w:val="FFFFFF"/>
                <w:kern w:val="0"/>
                <w:sz w:val="26"/>
                <w:szCs w:val="26"/>
                <w:lang w:eastAsia="uk-UA"/>
                <w14:ligatures w14:val="none"/>
              </w:rPr>
              <w:t>непроведення</w:t>
            </w:r>
            <w:proofErr w:type="spellEnd"/>
            <w:r w:rsidRPr="003F001C">
              <w:rPr>
                <w:rFonts w:ascii="Times New Roman" w:eastAsia="Times New Roman" w:hAnsi="Times New Roman" w:cs="Times New Roman"/>
                <w:b/>
                <w:bCs/>
                <w:color w:val="FFFFFF"/>
                <w:kern w:val="0"/>
                <w:sz w:val="26"/>
                <w:szCs w:val="26"/>
                <w:lang w:eastAsia="uk-UA"/>
                <w14:ligatures w14:val="none"/>
              </w:rPr>
              <w:t xml:space="preserve"> 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 xml:space="preserve">У разі скликання, але не проведення позачергових загальних зборів зазначається причина їх </w:t>
            </w:r>
            <w:proofErr w:type="spellStart"/>
            <w:r w:rsidRPr="003F001C">
              <w:rPr>
                <w:rFonts w:ascii="Times New Roman" w:eastAsia="Times New Roman" w:hAnsi="Times New Roman" w:cs="Times New Roman"/>
                <w:b/>
                <w:bCs/>
                <w:color w:val="FFFFFF"/>
                <w:kern w:val="0"/>
                <w:sz w:val="26"/>
                <w:szCs w:val="26"/>
                <w:lang w:eastAsia="uk-UA"/>
                <w14:ligatures w14:val="none"/>
              </w:rPr>
              <w:t>непроведення</w:t>
            </w:r>
            <w:proofErr w:type="spellEnd"/>
            <w:r w:rsidRPr="003F001C">
              <w:rPr>
                <w:rFonts w:ascii="Times New Roman" w:eastAsia="Times New Roman" w:hAnsi="Times New Roman" w:cs="Times New Roman"/>
                <w:b/>
                <w:bCs/>
                <w:color w:val="FFFFFF"/>
                <w:kern w:val="0"/>
                <w:sz w:val="26"/>
                <w:szCs w:val="26"/>
                <w:lang w:eastAsia="uk-UA"/>
                <w14:ligatures w14:val="none"/>
              </w:rPr>
              <w:t xml:space="preserve"> 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3F001C">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3F001C">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387"/>
        <w:gridCol w:w="1236"/>
      </w:tblGrid>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3F001C" w:rsidRPr="003F001C">
        <w:tc>
          <w:tcPr>
            <w:tcW w:w="90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0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(осіб)</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Кількість членів наглядової ради,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представників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незалежних директорів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акціонерів, що володіють більше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членів наглядової ради — акціонерів, що володіють менше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представників акціонерів, що володіють більше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членів наглядової ради — представників акціонерів, що володіють менше ніж 10 відсотками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795"/>
        <w:gridCol w:w="858"/>
        <w:gridCol w:w="627"/>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проводила наглядова рада самооцінку?</w:t>
            </w:r>
          </w:p>
        </w:tc>
      </w:tr>
      <w:tr w:rsidR="003F001C" w:rsidRPr="003F001C">
        <w:tc>
          <w:tcPr>
            <w:tcW w:w="293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Складу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Організації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w:t>
            </w:r>
            <w:proofErr w:type="spellStart"/>
            <w:r w:rsidRPr="003F001C">
              <w:rPr>
                <w:rFonts w:ascii="Times New Roman" w:eastAsia="Times New Roman" w:hAnsi="Times New Roman" w:cs="Times New Roman"/>
                <w:kern w:val="0"/>
                <w:sz w:val="26"/>
                <w:szCs w:val="26"/>
                <w:lang w:eastAsia="uk-UA"/>
                <w14:ligatures w14:val="none"/>
              </w:rPr>
              <w:t>запишить</w:t>
            </w:r>
            <w:proofErr w:type="spellEnd"/>
            <w:r w:rsidRPr="003F001C">
              <w:rPr>
                <w:rFonts w:ascii="Times New Roman" w:eastAsia="Times New Roman" w:hAnsi="Times New Roman" w:cs="Times New Roman"/>
                <w:kern w:val="0"/>
                <w:sz w:val="26"/>
                <w:szCs w:val="26"/>
                <w:lang w:eastAsia="uk-UA"/>
                <w14:ligatures w14:val="none"/>
              </w:rPr>
              <w:t>)</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3F001C">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99"/>
        <w:gridCol w:w="879"/>
        <w:gridCol w:w="855"/>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Які саме комітети створено в складі наглядової ради (за</w:t>
            </w:r>
            <w:r w:rsidRPr="003F001C">
              <w:rPr>
                <w:rFonts w:ascii="Times New Roman" w:eastAsia="Times New Roman" w:hAnsi="Times New Roman" w:cs="Times New Roman"/>
                <w:b/>
                <w:bCs/>
                <w:color w:val="FFFFFF"/>
                <w:kern w:val="0"/>
                <w:sz w:val="26"/>
                <w:szCs w:val="26"/>
                <w:lang w:eastAsia="uk-UA"/>
                <w14:ligatures w14:val="none"/>
              </w:rPr>
              <w:br/>
              <w:t>наявності)?</w:t>
            </w:r>
          </w:p>
        </w:tc>
      </w:tr>
      <w:tr w:rsidR="003F001C" w:rsidRPr="003F001C">
        <w:tc>
          <w:tcPr>
            <w:tcW w:w="38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14"/>
        <w:gridCol w:w="47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корпоративного</w:t>
            </w:r>
            <w:r w:rsidRPr="003F001C">
              <w:rPr>
                <w:rFonts w:ascii="Times New Roman" w:eastAsia="Times New Roman" w:hAnsi="Times New Roman" w:cs="Times New Roman"/>
                <w:b/>
                <w:bCs/>
                <w:color w:val="FFFFFF"/>
                <w:kern w:val="0"/>
                <w:sz w:val="26"/>
                <w:szCs w:val="26"/>
                <w:lang w:eastAsia="uk-UA"/>
                <w14:ligatures w14:val="none"/>
              </w:rPr>
              <w:br/>
              <w:t>секретаря?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3"/>
        <w:gridCol w:w="853"/>
        <w:gridCol w:w="853"/>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w:t>
            </w:r>
            <w:r w:rsidRPr="003F001C">
              <w:rPr>
                <w:rFonts w:ascii="Times New Roman" w:eastAsia="Times New Roman" w:hAnsi="Times New Roman" w:cs="Times New Roman"/>
                <w:b/>
                <w:bCs/>
                <w:color w:val="FFFFFF"/>
                <w:kern w:val="0"/>
                <w:sz w:val="26"/>
                <w:szCs w:val="26"/>
                <w:lang w:eastAsia="uk-UA"/>
                <w14:ligatures w14:val="none"/>
              </w:rPr>
              <w:br/>
              <w:t>ради?</w:t>
            </w:r>
          </w:p>
        </w:tc>
      </w:tr>
      <w:tr w:rsidR="003F001C" w:rsidRPr="003F001C">
        <w:tc>
          <w:tcPr>
            <w:tcW w:w="46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3F001C">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w:t>
            </w:r>
            <w:r w:rsidRPr="003F001C">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3F001C">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3F001C" w:rsidRPr="003F001C">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3F001C">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3F001C" w:rsidRPr="003F001C">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Новий член наглядової ради самостійно</w:t>
            </w:r>
            <w:r w:rsidRPr="003F001C">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3F001C">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Для нового члена наглядової ради було організовано</w:t>
            </w:r>
            <w:r w:rsidRPr="003F001C">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3F001C">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494"/>
        <w:gridCol w:w="1129"/>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Чи створено у вашому акціонерному товаристві ревізійну комісію або введено</w:t>
            </w:r>
            <w:r w:rsidRPr="003F001C">
              <w:rPr>
                <w:rFonts w:ascii="Times New Roman" w:eastAsia="Times New Roman" w:hAnsi="Times New Roman" w:cs="Times New Roman"/>
                <w:b/>
                <w:bCs/>
                <w:color w:val="FFFFFF"/>
                <w:kern w:val="0"/>
                <w:sz w:val="26"/>
                <w:szCs w:val="26"/>
                <w:lang w:eastAsia="uk-UA"/>
                <w14:ligatures w14:val="none"/>
              </w:rPr>
              <w:br/>
              <w:t>посаду ревізора? (так, створено ревізійну комісію / так, введено посаду ревізора / ні)</w:t>
            </w:r>
          </w:p>
        </w:tc>
        <w:tc>
          <w:tcPr>
            <w:tcW w:w="788"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 введено посаду ревізора</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76"/>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Якщо в товаристві створено ревізійну комісію:</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Кількість членів ревізійної комісії 1 осіб.</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91"/>
        <w:gridCol w:w="265"/>
      </w:tblGrid>
      <w:tr w:rsidR="003F001C" w:rsidRPr="003F001C">
        <w:tc>
          <w:tcPr>
            <w:tcW w:w="0" w:type="auto"/>
            <w:tcMar>
              <w:top w:w="45" w:type="dxa"/>
              <w:left w:w="45" w:type="dxa"/>
              <w:bottom w:w="45" w:type="dxa"/>
              <w:right w:w="4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kern w:val="0"/>
                <w:sz w:val="24"/>
                <w:szCs w:val="24"/>
                <w:lang w:eastAsia="uk-UA"/>
                <w14:ligatures w14:val="none"/>
              </w:rPr>
            </w:pPr>
            <w:r w:rsidRPr="003F001C">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ревізійної</w:t>
            </w:r>
            <w:r w:rsidRPr="003F001C">
              <w:rPr>
                <w:rFonts w:ascii="Times New Roman" w:eastAsia="Times New Roman" w:hAnsi="Times New Roman" w:cs="Times New Roman"/>
                <w:b/>
                <w:bCs/>
                <w:kern w:val="0"/>
                <w:sz w:val="24"/>
                <w:szCs w:val="24"/>
                <w:lang w:eastAsia="uk-UA"/>
                <w14:ligatures w14:val="none"/>
              </w:rPr>
              <w:br/>
              <w:t>комісії протягом останніх трьох років?</w:t>
            </w:r>
          </w:p>
        </w:tc>
        <w:tc>
          <w:tcPr>
            <w:tcW w:w="265" w:type="dxa"/>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1</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582"/>
        <w:gridCol w:w="1672"/>
        <w:gridCol w:w="1548"/>
        <w:gridCol w:w="1764"/>
        <w:gridCol w:w="2057"/>
      </w:tblGrid>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3F001C">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3F001C">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w:t>
            </w:r>
            <w:r w:rsidRPr="003F001C">
              <w:rPr>
                <w:rFonts w:ascii="Times New Roman" w:eastAsia="Times New Roman" w:hAnsi="Times New Roman" w:cs="Times New Roman"/>
                <w:kern w:val="0"/>
                <w:sz w:val="26"/>
                <w:szCs w:val="26"/>
                <w:lang w:eastAsia="uk-UA"/>
                <w14:ligatures w14:val="none"/>
              </w:rPr>
              <w:br/>
              <w:t>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3F001C">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3F001C">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3F001C">
              <w:rPr>
                <w:rFonts w:ascii="Times New Roman" w:eastAsia="Times New Roman" w:hAnsi="Times New Roman" w:cs="Times New Roman"/>
                <w:kern w:val="0"/>
                <w:sz w:val="26"/>
                <w:szCs w:val="26"/>
                <w:lang w:eastAsia="uk-UA"/>
                <w14:ligatures w14:val="none"/>
              </w:rPr>
              <w:br/>
              <w:t>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Визначення розміру винагороди для голови та членів</w:t>
            </w:r>
            <w:r w:rsidRPr="003F001C">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w:t>
            </w:r>
            <w:r w:rsidRPr="003F001C">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Прийняття рішення про притягнення до майнової</w:t>
            </w:r>
            <w:r w:rsidRPr="003F001C">
              <w:rPr>
                <w:rFonts w:ascii="Times New Roman" w:eastAsia="Times New Roman" w:hAnsi="Times New Roman" w:cs="Times New Roman"/>
                <w:kern w:val="0"/>
                <w:sz w:val="26"/>
                <w:szCs w:val="26"/>
                <w:lang w:eastAsia="uk-UA"/>
                <w14:ligatures w14:val="none"/>
              </w:rPr>
              <w:br/>
              <w:t>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w:t>
            </w:r>
            <w:r w:rsidRPr="003F001C">
              <w:rPr>
                <w:rFonts w:ascii="Times New Roman" w:eastAsia="Times New Roman" w:hAnsi="Times New Roman" w:cs="Times New Roman"/>
                <w:kern w:val="0"/>
                <w:sz w:val="26"/>
                <w:szCs w:val="26"/>
                <w:lang w:eastAsia="uk-UA"/>
                <w14:ligatures w14:val="none"/>
              </w:rPr>
              <w:br/>
              <w:t>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Затвердження зовнішнього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Затвердження договорів, щодо яких існує конфлікт</w:t>
            </w:r>
            <w:r w:rsidRPr="003F001C">
              <w:rPr>
                <w:rFonts w:ascii="Times New Roman" w:eastAsia="Times New Roman" w:hAnsi="Times New Roman" w:cs="Times New Roman"/>
                <w:kern w:val="0"/>
                <w:sz w:val="26"/>
                <w:szCs w:val="26"/>
                <w:lang w:eastAsia="uk-UA"/>
                <w14:ligatures w14:val="none"/>
              </w:rPr>
              <w:br/>
              <w:t>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3F001C">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w:t>
            </w:r>
            <w:r w:rsidRPr="003F001C">
              <w:rPr>
                <w:rFonts w:ascii="Times New Roman" w:eastAsia="Times New Roman" w:hAnsi="Times New Roman" w:cs="Times New Roman"/>
                <w:b/>
                <w:bCs/>
                <w:color w:val="FFFFFF"/>
                <w:kern w:val="0"/>
                <w:sz w:val="26"/>
                <w:szCs w:val="26"/>
                <w:lang w:eastAsia="uk-UA"/>
                <w14:ligatures w14:val="none"/>
              </w:rPr>
              <w:br/>
              <w:t>суму,</w:t>
            </w:r>
            <w:r w:rsidRPr="003F001C">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5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3F001C">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3F001C">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3F001C">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Які документи існують у вашому акціонерному товаристві?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ревізійну комісію (або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3F001C" w:rsidRPr="003F001C">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3F001C">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Публікується у пресі, оприлюднюється в загальнодоступній інформаційній базі даних НКЦПФР про ринок</w:t>
            </w:r>
            <w:r w:rsidRPr="003F001C">
              <w:rPr>
                <w:rFonts w:ascii="Times New Roman" w:eastAsia="Times New Roman" w:hAnsi="Times New Roman" w:cs="Times New Roman"/>
                <w:b/>
                <w:bCs/>
                <w:color w:val="FFFFFF"/>
                <w:kern w:val="0"/>
                <w:sz w:val="26"/>
                <w:szCs w:val="26"/>
                <w:lang w:eastAsia="uk-UA"/>
                <w14:ligatures w14:val="none"/>
              </w:rPr>
              <w:br/>
              <w:t>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Документи надаються для ознайомлення безпосередньо в акціонерному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Інформація розміщується на власній інтернет-сторінці акціонерного товариства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w:t>
            </w:r>
            <w:r w:rsidRPr="003F001C">
              <w:rPr>
                <w:rFonts w:ascii="Times New Roman" w:eastAsia="Times New Roman" w:hAnsi="Times New Roman" w:cs="Times New Roman"/>
                <w:kern w:val="0"/>
                <w:sz w:val="26"/>
                <w:szCs w:val="26"/>
                <w:lang w:eastAsia="uk-UA"/>
                <w14:ligatures w14:val="none"/>
              </w:rPr>
              <w:br/>
              <w:t>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Інформація про склад органів </w:t>
            </w:r>
            <w:r w:rsidRPr="003F001C">
              <w:rPr>
                <w:rFonts w:ascii="Times New Roman" w:eastAsia="Times New Roman" w:hAnsi="Times New Roman" w:cs="Times New Roman"/>
                <w:kern w:val="0"/>
                <w:sz w:val="26"/>
                <w:szCs w:val="26"/>
                <w:lang w:eastAsia="uk-UA"/>
                <w14:ligatures w14:val="none"/>
              </w:rPr>
              <w:lastRenderedPageBreak/>
              <w:t>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Статут та внутрішні 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Протоколи загальних зборів акціонерів після їх</w:t>
            </w:r>
            <w:r w:rsidRPr="003F001C">
              <w:rPr>
                <w:rFonts w:ascii="Times New Roman" w:eastAsia="Times New Roman" w:hAnsi="Times New Roman" w:cs="Times New Roman"/>
                <w:kern w:val="0"/>
                <w:sz w:val="26"/>
                <w:szCs w:val="26"/>
                <w:lang w:eastAsia="uk-UA"/>
                <w14:ligatures w14:val="none"/>
              </w:rPr>
              <w:br/>
              <w:t>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Розмір винагороди посадових осіб акціонерного</w:t>
            </w:r>
            <w:r w:rsidRPr="003F001C">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32"/>
        <w:gridCol w:w="47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w:t>
            </w:r>
            <w:r w:rsidRPr="003F001C">
              <w:rPr>
                <w:rFonts w:ascii="Times New Roman" w:eastAsia="Times New Roman" w:hAnsi="Times New Roman" w:cs="Times New Roman"/>
                <w:b/>
                <w:bCs/>
                <w:color w:val="FFFFFF"/>
                <w:kern w:val="0"/>
                <w:sz w:val="26"/>
                <w:szCs w:val="26"/>
                <w:lang w:eastAsia="uk-UA"/>
                <w14:ligatures w14:val="none"/>
              </w:rPr>
              <w:br/>
              <w:t>міжнародних стандартів фінансової звітності?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96"/>
        <w:gridCol w:w="1634"/>
        <w:gridCol w:w="1193"/>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 аудиторські</w:t>
            </w:r>
            <w:r w:rsidRPr="003F001C">
              <w:rPr>
                <w:rFonts w:ascii="Times New Roman" w:eastAsia="Times New Roman" w:hAnsi="Times New Roman" w:cs="Times New Roman"/>
                <w:b/>
                <w:bCs/>
                <w:color w:val="FFFFFF"/>
                <w:kern w:val="0"/>
                <w:sz w:val="26"/>
                <w:szCs w:val="26"/>
                <w:lang w:eastAsia="uk-UA"/>
                <w14:ligatures w14:val="none"/>
              </w:rPr>
              <w:br/>
              <w:t>перевірки акціонерного товариства зовнішнім аудитором протягом останніх трьох років?</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446"/>
        <w:gridCol w:w="1180"/>
        <w:gridCol w:w="862"/>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w:t>
            </w:r>
            <w:r w:rsidRPr="003F001C">
              <w:rPr>
                <w:rFonts w:ascii="Times New Roman" w:eastAsia="Times New Roman" w:hAnsi="Times New Roman" w:cs="Times New Roman"/>
                <w:b/>
                <w:bCs/>
                <w:color w:val="FFFFFF"/>
                <w:kern w:val="0"/>
                <w:sz w:val="26"/>
                <w:szCs w:val="26"/>
                <w:lang w:eastAsia="uk-UA"/>
                <w14:ligatures w14:val="none"/>
              </w:rPr>
              <w:br/>
              <w:t>аудитора?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зовнішнього аудитора протягом</w:t>
            </w:r>
            <w:r w:rsidRPr="003F001C">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В </w:t>
            </w:r>
            <w:proofErr w:type="spellStart"/>
            <w:r w:rsidRPr="003F001C">
              <w:rPr>
                <w:rFonts w:ascii="Times New Roman" w:eastAsia="Times New Roman" w:hAnsi="Times New Roman" w:cs="Times New Roman"/>
                <w:kern w:val="0"/>
                <w:sz w:val="26"/>
                <w:szCs w:val="26"/>
                <w:lang w:eastAsia="uk-UA"/>
                <w14:ligatures w14:val="none"/>
              </w:rPr>
              <w:t>зв”язку</w:t>
            </w:r>
            <w:proofErr w:type="spellEnd"/>
            <w:r w:rsidRPr="003F001C">
              <w:rPr>
                <w:rFonts w:ascii="Times New Roman" w:eastAsia="Times New Roman" w:hAnsi="Times New Roman" w:cs="Times New Roman"/>
                <w:kern w:val="0"/>
                <w:sz w:val="26"/>
                <w:szCs w:val="26"/>
                <w:lang w:eastAsia="uk-UA"/>
                <w14:ligatures w14:val="none"/>
              </w:rPr>
              <w:t xml:space="preserve"> с хворобою </w:t>
            </w:r>
            <w:proofErr w:type="spellStart"/>
            <w:r w:rsidRPr="003F001C">
              <w:rPr>
                <w:rFonts w:ascii="Times New Roman" w:eastAsia="Times New Roman" w:hAnsi="Times New Roman" w:cs="Times New Roman"/>
                <w:kern w:val="0"/>
                <w:sz w:val="26"/>
                <w:szCs w:val="26"/>
                <w:lang w:eastAsia="uk-UA"/>
                <w14:ligatures w14:val="none"/>
              </w:rPr>
              <w:t>аутитора</w:t>
            </w:r>
            <w:proofErr w:type="spellEnd"/>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3F001C">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Ревізор АТ.</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66"/>
        <w:gridCol w:w="664"/>
        <w:gridCol w:w="485"/>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 комісія (ревізор) проводила</w:t>
            </w:r>
            <w:r w:rsidRPr="003F001C">
              <w:rPr>
                <w:rFonts w:ascii="Times New Roman" w:eastAsia="Times New Roman" w:hAnsi="Times New Roman" w:cs="Times New Roman"/>
                <w:b/>
                <w:bCs/>
                <w:color w:val="FFFFFF"/>
                <w:kern w:val="0"/>
                <w:sz w:val="26"/>
                <w:szCs w:val="26"/>
                <w:lang w:eastAsia="uk-UA"/>
                <w14:ligatures w14:val="none"/>
              </w:rPr>
              <w:br/>
              <w:t>перевірку останнього разу?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 вимогу акціонерів, які в сукупності володіють понад 10</w:t>
            </w:r>
            <w:r w:rsidRPr="003F001C">
              <w:rPr>
                <w:rFonts w:ascii="Times New Roman" w:eastAsia="Times New Roman" w:hAnsi="Times New Roman" w:cs="Times New Roman"/>
                <w:kern w:val="0"/>
                <w:sz w:val="26"/>
                <w:szCs w:val="26"/>
                <w:lang w:eastAsia="uk-UA"/>
                <w14:ligatures w14:val="none"/>
              </w:rPr>
              <w:br/>
              <w:t>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 протягом останнього року платні</w:t>
            </w:r>
            <w:r w:rsidRPr="003F001C">
              <w:rPr>
                <w:rFonts w:ascii="Times New Roman" w:eastAsia="Times New Roman" w:hAnsi="Times New Roman" w:cs="Times New Roman"/>
                <w:b/>
                <w:bCs/>
                <w:color w:val="FFFFFF"/>
                <w:kern w:val="0"/>
                <w:sz w:val="26"/>
                <w:szCs w:val="26"/>
                <w:lang w:eastAsia="uk-UA"/>
                <w14:ligatures w14:val="none"/>
              </w:rPr>
              <w:br/>
              <w:t>послуги консультантів у сфері корпоративного управління чи фінансового менеджменту?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w:t>
            </w:r>
          </w:p>
        </w:tc>
      </w:tr>
    </w:tbl>
    <w:p w:rsidR="003F001C" w:rsidRPr="003F001C" w:rsidRDefault="003F001C" w:rsidP="003F001C">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3F001C">
        <w:rPr>
          <w:rFonts w:ascii="Arial" w:eastAsia="Times New Roman" w:hAnsi="Arial" w:cs="Arial"/>
          <w:b/>
          <w:bCs/>
          <w:color w:val="222222"/>
          <w:kern w:val="0"/>
          <w:sz w:val="36"/>
          <w:szCs w:val="36"/>
          <w:lang w:eastAsia="uk-UA"/>
          <w14:ligatures w14:val="none"/>
        </w:rPr>
        <w:t>ЗАЛУЧЕННЯ ІНВЕСТИЦІЙ ТА ВДОСКОНАЛЕННЯ ПРАКТИКИ КОРПОРАТИВНОГО УПРАВЛІННЯ</w:t>
      </w:r>
    </w:p>
    <w:p w:rsidR="003F001C" w:rsidRPr="003F001C" w:rsidRDefault="003F001C" w:rsidP="003F001C">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3F001C" w:rsidRPr="003F001C">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3F001C">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3F001C" w:rsidRPr="003F001C">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Інше (запишіть): д/н</w:t>
            </w:r>
          </w:p>
        </w:tc>
        <w:tc>
          <w:tcPr>
            <w:tcW w:w="0" w:type="auto"/>
            <w:vAlign w:val="center"/>
            <w:hideMark/>
          </w:tcPr>
          <w:p w:rsidR="003F001C" w:rsidRPr="003F001C" w:rsidRDefault="003F001C" w:rsidP="003F001C">
            <w:pPr>
              <w:spacing w:after="0" w:line="240" w:lineRule="auto"/>
              <w:rPr>
                <w:rFonts w:ascii="Times New Roman" w:eastAsia="Times New Roman" w:hAnsi="Times New Roman" w:cs="Times New Roman"/>
                <w:kern w:val="0"/>
                <w:sz w:val="20"/>
                <w:szCs w:val="20"/>
                <w:lang w:eastAsia="uk-UA"/>
                <w14:ligatures w14:val="none"/>
              </w:rPr>
            </w:pPr>
          </w:p>
        </w:tc>
        <w:tc>
          <w:tcPr>
            <w:tcW w:w="0" w:type="auto"/>
            <w:vAlign w:val="center"/>
            <w:hideMark/>
          </w:tcPr>
          <w:p w:rsidR="003F001C" w:rsidRPr="003F001C" w:rsidRDefault="003F001C" w:rsidP="003F001C">
            <w:pPr>
              <w:spacing w:after="0" w:line="240" w:lineRule="auto"/>
              <w:rPr>
                <w:rFonts w:ascii="Times New Roman" w:eastAsia="Times New Roman" w:hAnsi="Times New Roman" w:cs="Times New Roman"/>
                <w:kern w:val="0"/>
                <w:sz w:val="20"/>
                <w:szCs w:val="20"/>
                <w:lang w:eastAsia="uk-UA"/>
                <w14:ligatures w14:val="none"/>
              </w:rPr>
            </w:pP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45"/>
        <w:gridCol w:w="398"/>
      </w:tblGrid>
      <w:tr w:rsidR="003F001C" w:rsidRPr="003F001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3F001C">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3F001C" w:rsidRPr="003F001C">
        <w:tc>
          <w:tcPr>
            <w:tcW w:w="528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 уже ведемо переговори з потенційним</w:t>
            </w:r>
            <w:r w:rsidRPr="003F001C">
              <w:rPr>
                <w:rFonts w:ascii="Times New Roman" w:eastAsia="Times New Roman" w:hAnsi="Times New Roman" w:cs="Times New Roman"/>
                <w:kern w:val="0"/>
                <w:sz w:val="26"/>
                <w:szCs w:val="26"/>
                <w:lang w:eastAsia="uk-UA"/>
                <w14:ligatures w14:val="none"/>
              </w:rPr>
              <w:br/>
              <w:t>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w:t>
            </w:r>
            <w:r w:rsidRPr="003F001C">
              <w:rPr>
                <w:rFonts w:ascii="Times New Roman" w:eastAsia="Times New Roman" w:hAnsi="Times New Roman" w:cs="Times New Roman"/>
                <w:kern w:val="0"/>
                <w:sz w:val="26"/>
                <w:szCs w:val="26"/>
                <w:lang w:eastAsia="uk-UA"/>
                <w14:ligatures w14:val="none"/>
              </w:rPr>
              <w:br/>
              <w:t>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X</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69"/>
        <w:gridCol w:w="1554"/>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3F001C">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47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Чи змінювало акціонерне товариство особу,</w:t>
            </w:r>
            <w:r w:rsidRPr="003F001C">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3F001C">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має акціонерне товариство власний кодекс</w:t>
            </w:r>
            <w:r w:rsidRPr="003F001C">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3F001C">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w:t>
            </w:r>
            <w:r w:rsidRPr="003F001C">
              <w:rPr>
                <w:rFonts w:ascii="Times New Roman" w:eastAsia="Times New Roman" w:hAnsi="Times New Roman" w:cs="Times New Roman"/>
                <w:b/>
                <w:bCs/>
                <w:color w:val="FFFFFF"/>
                <w:kern w:val="0"/>
                <w:sz w:val="26"/>
                <w:szCs w:val="26"/>
                <w:lang w:eastAsia="uk-UA"/>
                <w14:ligatures w14:val="none"/>
              </w:rPr>
              <w:br/>
              <w:t>прийняття: ;</w:t>
            </w:r>
            <w:r w:rsidRPr="003F001C">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3F001C">
              <w:rPr>
                <w:rFonts w:ascii="Times New Roman" w:eastAsia="Times New Roman" w:hAnsi="Times New Roman" w:cs="Times New Roman"/>
                <w:b/>
                <w:bCs/>
                <w:color w:val="FFFFFF"/>
                <w:kern w:val="0"/>
                <w:sz w:val="26"/>
                <w:szCs w:val="26"/>
                <w:lang w:eastAsia="uk-UA"/>
                <w14:ligatures w14:val="none"/>
              </w:rPr>
              <w:br/>
              <w:t>акціонерним товариством кодексу (принципів, правил) корпоративного управління?</w:t>
            </w:r>
            <w:r w:rsidRPr="003F001C">
              <w:rPr>
                <w:rFonts w:ascii="Times New Roman" w:eastAsia="Times New Roman" w:hAnsi="Times New Roman" w:cs="Times New Roman"/>
                <w:b/>
                <w:bCs/>
                <w:color w:val="FFFFFF"/>
                <w:kern w:val="0"/>
                <w:sz w:val="26"/>
                <w:szCs w:val="26"/>
                <w:lang w:eastAsia="uk-UA"/>
                <w14:ligatures w14:val="none"/>
              </w:rPr>
              <w:br/>
              <w:t>(так/ні) Ні;</w:t>
            </w:r>
            <w:r w:rsidRPr="003F001C">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3F001C">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3F001C">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3F001C">
              <w:rPr>
                <w:rFonts w:ascii="Times New Roman" w:eastAsia="Times New Roman" w:hAnsi="Times New Roman" w:cs="Times New Roman"/>
                <w:b/>
                <w:bCs/>
                <w:color w:val="FFFFFF"/>
                <w:kern w:val="0"/>
                <w:sz w:val="26"/>
                <w:szCs w:val="26"/>
                <w:lang w:eastAsia="uk-UA"/>
                <w14:ligatures w14:val="none"/>
              </w:rPr>
              <w:br/>
              <w:t>д/н</w:t>
            </w:r>
          </w:p>
        </w:tc>
      </w:tr>
    </w:tbl>
    <w:p w:rsidR="003F001C" w:rsidRPr="003F001C" w:rsidRDefault="003F001C" w:rsidP="003F001C">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3F001C">
        <w:rPr>
          <w:rFonts w:ascii="Arial" w:eastAsia="Times New Roman" w:hAnsi="Arial" w:cs="Arial"/>
          <w:b/>
          <w:bCs/>
          <w:color w:val="222222"/>
          <w:kern w:val="0"/>
          <w:sz w:val="23"/>
          <w:szCs w:val="23"/>
          <w:lang w:eastAsia="uk-UA"/>
          <w14:ligatures w14:val="none"/>
        </w:rPr>
        <w:t>Річна фінансова звітність емітента</w:t>
      </w:r>
    </w:p>
    <w:tbl>
      <w:tblPr>
        <w:tblW w:w="0" w:type="auto"/>
        <w:tblCellMar>
          <w:left w:w="0" w:type="dxa"/>
          <w:right w:w="0" w:type="dxa"/>
        </w:tblCellMar>
        <w:tblLook w:val="04A0" w:firstRow="1" w:lastRow="0" w:firstColumn="1" w:lastColumn="0" w:noHBand="0" w:noVBand="1"/>
      </w:tblPr>
      <w:tblGrid>
        <w:gridCol w:w="2040"/>
        <w:gridCol w:w="4480"/>
        <w:gridCol w:w="1593"/>
        <w:gridCol w:w="1510"/>
      </w:tblGrid>
      <w:tr w:rsidR="003F001C" w:rsidRPr="003F001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Arial" w:eastAsia="Times New Roman" w:hAnsi="Arial" w:cs="Arial"/>
                <w:color w:val="222222"/>
                <w:kern w:val="0"/>
                <w:sz w:val="23"/>
                <w:szCs w:val="23"/>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КОДИ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2018 | 01 | 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20029017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КОАТУУ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8038200000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Організаційно-правова форма господарювання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Акціонерне товариство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КОПФГ</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КВЕД</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46.46</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Одиниця виміру: </w:t>
            </w:r>
            <w:proofErr w:type="spellStart"/>
            <w:r w:rsidRPr="003F001C">
              <w:rPr>
                <w:rFonts w:ascii="Times New Roman" w:eastAsia="Times New Roman" w:hAnsi="Times New Roman" w:cs="Times New Roman"/>
                <w:kern w:val="0"/>
                <w:sz w:val="26"/>
                <w:szCs w:val="26"/>
                <w:lang w:eastAsia="uk-UA"/>
                <w14:ligatures w14:val="none"/>
              </w:rPr>
              <w:t>тис.грн</w:t>
            </w:r>
            <w:proofErr w:type="spellEnd"/>
            <w:r w:rsidRPr="003F001C">
              <w:rPr>
                <w:rFonts w:ascii="Times New Roman" w:eastAsia="Times New Roman" w:hAnsi="Times New Roman" w:cs="Times New Roman"/>
                <w:kern w:val="0"/>
                <w:sz w:val="26"/>
                <w:szCs w:val="26"/>
                <w:lang w:eastAsia="uk-UA"/>
                <w14:ligatures w14:val="none"/>
              </w:rPr>
              <w:t xml:space="preserve">. без десяткового </w:t>
            </w:r>
            <w:proofErr w:type="spellStart"/>
            <w:r w:rsidRPr="003F001C">
              <w:rPr>
                <w:rFonts w:ascii="Times New Roman" w:eastAsia="Times New Roman" w:hAnsi="Times New Roman" w:cs="Times New Roman"/>
                <w:kern w:val="0"/>
                <w:sz w:val="26"/>
                <w:szCs w:val="26"/>
                <w:lang w:eastAsia="uk-UA"/>
                <w14:ligatures w14:val="none"/>
              </w:rPr>
              <w:t>знака</w:t>
            </w:r>
            <w:proofErr w:type="spellEnd"/>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Адреса</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 044-246-63-12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83"/>
        <w:gridCol w:w="482"/>
        <w:gridCol w:w="3374"/>
      </w:tblGrid>
      <w:tr w:rsidR="003F001C" w:rsidRPr="003F001C">
        <w:tc>
          <w:tcPr>
            <w:tcW w:w="3000" w:type="pct"/>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Складено (зробити позначку «v» у відповідній клітинці):</w:t>
            </w:r>
          </w:p>
        </w:tc>
        <w:tc>
          <w:tcPr>
            <w:tcW w:w="250" w:type="pct"/>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 </w:t>
            </w:r>
          </w:p>
        </w:tc>
        <w:tc>
          <w:tcPr>
            <w:tcW w:w="1750" w:type="pct"/>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 </w:t>
            </w:r>
          </w:p>
        </w:tc>
      </w:tr>
      <w:tr w:rsidR="003F001C" w:rsidRPr="003F001C">
        <w:tc>
          <w:tcPr>
            <w:tcW w:w="0" w:type="auto"/>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за положеннями (стандартами бухгалтерського обліку)</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V</w:t>
            </w:r>
          </w:p>
        </w:tc>
        <w:tc>
          <w:tcPr>
            <w:tcW w:w="0" w:type="auto"/>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p>
        </w:tc>
      </w:tr>
      <w:tr w:rsidR="003F001C" w:rsidRPr="003F001C">
        <w:tc>
          <w:tcPr>
            <w:tcW w:w="0" w:type="auto"/>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r w:rsidRPr="003F001C">
              <w:rPr>
                <w:rFonts w:ascii="Times New Roman" w:eastAsia="Times New Roman" w:hAnsi="Times New Roman" w:cs="Times New Roman"/>
                <w:kern w:val="0"/>
                <w:sz w:val="24"/>
                <w:szCs w:val="24"/>
                <w:lang w:eastAsia="uk-UA"/>
                <w14:ligatures w14:val="none"/>
              </w:rPr>
              <w:t>за міжнародними стандартами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0"/>
                <w:szCs w:val="20"/>
                <w:lang w:eastAsia="uk-UA"/>
                <w14:ligatures w14:val="none"/>
              </w:rPr>
            </w:pP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Баланс (Звіт про фінансовий стан)</w:t>
      </w:r>
      <w:r w:rsidRPr="003F001C">
        <w:rPr>
          <w:rFonts w:ascii="Arial" w:eastAsia="Times New Roman" w:hAnsi="Arial" w:cs="Arial"/>
          <w:b/>
          <w:bCs/>
          <w:color w:val="222222"/>
          <w:kern w:val="0"/>
          <w:sz w:val="27"/>
          <w:szCs w:val="27"/>
          <w:lang w:eastAsia="uk-UA"/>
          <w14:ligatures w14:val="none"/>
        </w:rPr>
        <w:br/>
        <w:t>на 31.12.2017 р.</w:t>
      </w:r>
    </w:p>
    <w:tbl>
      <w:tblPr>
        <w:tblW w:w="0" w:type="auto"/>
        <w:tblCellMar>
          <w:top w:w="15" w:type="dxa"/>
          <w:left w:w="15" w:type="dxa"/>
          <w:bottom w:w="15" w:type="dxa"/>
          <w:right w:w="15" w:type="dxa"/>
        </w:tblCellMar>
        <w:tblLook w:val="04A0" w:firstRow="1" w:lastRow="0" w:firstColumn="1" w:lastColumn="0" w:noHBand="0" w:noVBand="1"/>
      </w:tblPr>
      <w:tblGrid>
        <w:gridCol w:w="4476"/>
        <w:gridCol w:w="929"/>
        <w:gridCol w:w="1331"/>
        <w:gridCol w:w="1331"/>
        <w:gridCol w:w="1556"/>
      </w:tblGrid>
      <w:tr w:rsidR="003F001C" w:rsidRPr="003F001C">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 Необоротні активи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Незавершені капітальні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18175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27902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39928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9727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12348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Довгострокові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Довгострокові фінансові інвестиції:</w:t>
            </w:r>
            <w:r w:rsidRPr="003F001C">
              <w:rPr>
                <w:rFonts w:ascii="Times New Roman" w:eastAsia="Times New Roman" w:hAnsi="Times New Roman" w:cs="Times New Roman"/>
                <w:kern w:val="0"/>
                <w:sz w:val="26"/>
                <w:szCs w:val="26"/>
                <w:lang w:eastAsia="uk-UA"/>
                <w14:ligatures w14:val="none"/>
              </w:rPr>
              <w:br/>
              <w:t>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Відстрочені </w:t>
            </w:r>
            <w:proofErr w:type="spellStart"/>
            <w:r w:rsidRPr="003F001C">
              <w:rPr>
                <w:rFonts w:ascii="Times New Roman" w:eastAsia="Times New Roman" w:hAnsi="Times New Roman" w:cs="Times New Roman"/>
                <w:kern w:val="0"/>
                <w:sz w:val="26"/>
                <w:szCs w:val="26"/>
                <w:lang w:eastAsia="uk-UA"/>
                <w14:ligatures w14:val="none"/>
              </w:rPr>
              <w:t>аквізиційні</w:t>
            </w:r>
            <w:proofErr w:type="spellEnd"/>
            <w:r w:rsidRPr="003F001C">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Залишок коштів у централізованих страхових резервних фондах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25672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II. Оборотні активи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46081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96464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1104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45830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96268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Депозити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Дебіторська заборгованість за продукцію,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475597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458049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Дебіторська заборгованість за розрахунками:</w:t>
            </w:r>
            <w:r w:rsidRPr="003F001C">
              <w:rPr>
                <w:rFonts w:ascii="Times New Roman" w:eastAsia="Times New Roman" w:hAnsi="Times New Roman" w:cs="Times New Roman"/>
                <w:kern w:val="0"/>
                <w:sz w:val="26"/>
                <w:szCs w:val="26"/>
                <w:lang w:eastAsia="uk-UA"/>
                <w14:ligatures w14:val="none"/>
              </w:rPr>
              <w:br/>
              <w:t>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4503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4371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6436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10313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7046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7046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Гроші та їх еквіваленти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23157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39493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Готівка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Рахунки в банках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20527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39076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887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1330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Частка </w:t>
            </w:r>
            <w:proofErr w:type="spellStart"/>
            <w:r w:rsidRPr="003F001C">
              <w:rPr>
                <w:rFonts w:ascii="Times New Roman" w:eastAsia="Times New Roman" w:hAnsi="Times New Roman" w:cs="Times New Roman"/>
                <w:kern w:val="0"/>
                <w:sz w:val="26"/>
                <w:szCs w:val="26"/>
                <w:lang w:eastAsia="uk-UA"/>
                <w14:ligatures w14:val="none"/>
              </w:rPr>
              <w:t>перестраховика</w:t>
            </w:r>
            <w:proofErr w:type="spellEnd"/>
            <w:r w:rsidRPr="003F001C">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 тому числі в:</w:t>
            </w:r>
            <w:r w:rsidRPr="003F001C">
              <w:rPr>
                <w:rFonts w:ascii="Times New Roman" w:eastAsia="Times New Roman" w:hAnsi="Times New Roman" w:cs="Times New Roman"/>
                <w:kern w:val="0"/>
                <w:sz w:val="26"/>
                <w:szCs w:val="26"/>
                <w:lang w:eastAsia="uk-UA"/>
                <w14:ligatures w14:val="none"/>
              </w:rPr>
              <w:br/>
              <w:t>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резервах збитків або резервах належних виплат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резервах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563956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619516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III. Необоротні активи, утримувані для продажу, та групи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589628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647096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11"/>
        <w:gridCol w:w="920"/>
        <w:gridCol w:w="1268"/>
        <w:gridCol w:w="1268"/>
        <w:gridCol w:w="1556"/>
      </w:tblGrid>
      <w:tr w:rsidR="003F001C" w:rsidRPr="003F001C">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 Власний капітал</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Зареєстрований (пайовий)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Внески до незареєстрованого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Капітал у дооцінках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Емісійний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247477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337962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резерви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1495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280095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370580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II. Довгострокові зобов’язання і забезпечення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Пенсійні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27641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Довгострокові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Довгострокові забезпечення витрат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Благодійна допомога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Страхові резерви,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 довгострокових зобов’язань;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 збитків або резерв належних виплат;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резерв незароблених премій;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страхові резерви;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Інвестиційні контракти;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Призовий фонд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Резерв на виплату </w:t>
            </w:r>
            <w:proofErr w:type="spellStart"/>
            <w:r w:rsidRPr="003F001C">
              <w:rPr>
                <w:rFonts w:ascii="Times New Roman" w:eastAsia="Times New Roman" w:hAnsi="Times New Roman" w:cs="Times New Roman"/>
                <w:kern w:val="0"/>
                <w:sz w:val="26"/>
                <w:szCs w:val="26"/>
                <w:lang w:eastAsia="uk-UA"/>
                <w14:ligatures w14:val="none"/>
              </w:rPr>
              <w:t>джек</w:t>
            </w:r>
            <w:proofErr w:type="spellEnd"/>
            <w:r w:rsidRPr="003F001C">
              <w:rPr>
                <w:rFonts w:ascii="Times New Roman" w:eastAsia="Times New Roman" w:hAnsi="Times New Roman" w:cs="Times New Roman"/>
                <w:kern w:val="0"/>
                <w:sz w:val="26"/>
                <w:szCs w:val="26"/>
                <w:lang w:eastAsia="uk-UA"/>
                <w14:ligatures w14:val="none"/>
              </w:rPr>
              <w:t>-поту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27641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IІІ. Поточні зобов’язання і забезпечення</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Поточна кредиторська заборгованість:</w:t>
            </w:r>
            <w:r w:rsidRPr="003F001C">
              <w:rPr>
                <w:rFonts w:ascii="Times New Roman" w:eastAsia="Times New Roman" w:hAnsi="Times New Roman" w:cs="Times New Roman"/>
                <w:kern w:val="0"/>
                <w:sz w:val="26"/>
                <w:szCs w:val="26"/>
                <w:lang w:eastAsia="uk-UA"/>
                <w14:ligatures w14:val="none"/>
              </w:rPr>
              <w:br/>
              <w:t>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303086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235993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розрахунками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5862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розрахунками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розрахунками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одержаними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852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розрахунками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страховою діяльністю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Поточні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Відстрочені комісійні доходи від </w:t>
            </w:r>
            <w:proofErr w:type="spellStart"/>
            <w:r w:rsidRPr="003F001C">
              <w:rPr>
                <w:rFonts w:ascii="Times New Roman" w:eastAsia="Times New Roman" w:hAnsi="Times New Roman" w:cs="Times New Roman"/>
                <w:kern w:val="0"/>
                <w:sz w:val="26"/>
                <w:szCs w:val="26"/>
                <w:lang w:eastAsia="uk-UA"/>
                <w14:ligatures w14:val="none"/>
              </w:rPr>
              <w:t>перестраховиків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2906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Усього за розділом IІІ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309533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248875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ІV. Зобов’язання, пов’язані з необоротними активами, утримуваними для продажу, та групами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1700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V. Чиста вартість активів недержавного пенсійного фонду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589628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647096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3F001C" w:rsidRPr="003F001C">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4716"/>
        <w:gridCol w:w="1829"/>
        <w:gridCol w:w="1250"/>
      </w:tblGrid>
      <w:tr w:rsidR="003F001C" w:rsidRPr="003F001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Arial" w:eastAsia="Times New Roman" w:hAnsi="Arial" w:cs="Arial"/>
                <w:color w:val="222222"/>
                <w:kern w:val="0"/>
                <w:sz w:val="18"/>
                <w:szCs w:val="18"/>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КОДИ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2018 | 01 | 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20029017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Звіт про фінансові результати (Звіт про сукупний дохід)</w:t>
      </w:r>
      <w:r w:rsidRPr="003F001C">
        <w:rPr>
          <w:rFonts w:ascii="Arial" w:eastAsia="Times New Roman" w:hAnsi="Arial" w:cs="Arial"/>
          <w:b/>
          <w:bCs/>
          <w:color w:val="222222"/>
          <w:kern w:val="0"/>
          <w:sz w:val="27"/>
          <w:szCs w:val="27"/>
          <w:lang w:eastAsia="uk-UA"/>
          <w14:ligatures w14:val="none"/>
        </w:rPr>
        <w:br/>
        <w:t>за 2017 рік</w:t>
      </w:r>
    </w:p>
    <w:tbl>
      <w:tblPr>
        <w:tblW w:w="0" w:type="auto"/>
        <w:tblCellMar>
          <w:top w:w="15" w:type="dxa"/>
          <w:left w:w="15" w:type="dxa"/>
          <w:bottom w:w="15" w:type="dxa"/>
          <w:right w:w="15" w:type="dxa"/>
        </w:tblCellMar>
        <w:tblLook w:val="04A0" w:firstRow="1" w:lastRow="0" w:firstColumn="1" w:lastColumn="0" w:noHBand="0" w:noVBand="1"/>
      </w:tblPr>
      <w:tblGrid>
        <w:gridCol w:w="3605"/>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I. ФІНАНСОВІ РЕЗУЛЬТАТИ</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72"/>
        <w:gridCol w:w="927"/>
        <w:gridCol w:w="1491"/>
        <w:gridCol w:w="1933"/>
      </w:tblGrid>
      <w:tr w:rsidR="003F001C" w:rsidRPr="003F001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Чистий дохід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1232967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1152199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Чисті зароблені страхові премії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Премії підписані,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Премії, передані у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Зміна резерву незароблених премій,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Зміна частки </w:t>
            </w:r>
            <w:proofErr w:type="spellStart"/>
            <w:r w:rsidRPr="003F001C">
              <w:rPr>
                <w:rFonts w:ascii="Times New Roman" w:eastAsia="Times New Roman" w:hAnsi="Times New Roman" w:cs="Times New Roman"/>
                <w:kern w:val="0"/>
                <w:sz w:val="26"/>
                <w:szCs w:val="26"/>
                <w:lang w:eastAsia="uk-UA"/>
                <w14:ligatures w14:val="none"/>
              </w:rPr>
              <w:t>перестраховиків</w:t>
            </w:r>
            <w:proofErr w:type="spellEnd"/>
            <w:r w:rsidRPr="003F001C">
              <w:rPr>
                <w:rFonts w:ascii="Times New Roman" w:eastAsia="Times New Roman" w:hAnsi="Times New Roman" w:cs="Times New Roman"/>
                <w:kern w:val="0"/>
                <w:sz w:val="26"/>
                <w:szCs w:val="26"/>
                <w:lang w:eastAsia="uk-UA"/>
                <w14:ligatures w14:val="none"/>
              </w:rPr>
              <w:t xml:space="preserve"> у резерві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Собівартість реалізованої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( 1039743 )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( 961632 )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Чисті понесені збитки за страховими виплатами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Валовий: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193224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190567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Валовий: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(витрати) від зміни у 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(витрати) від зміни інших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Зміна інших страхових резервів,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Зміна частки </w:t>
            </w:r>
            <w:proofErr w:type="spellStart"/>
            <w:r w:rsidRPr="003F001C">
              <w:rPr>
                <w:rFonts w:ascii="Times New Roman" w:eastAsia="Times New Roman" w:hAnsi="Times New Roman" w:cs="Times New Roman"/>
                <w:kern w:val="0"/>
                <w:sz w:val="26"/>
                <w:szCs w:val="26"/>
                <w:lang w:eastAsia="uk-UA"/>
                <w14:ligatures w14:val="none"/>
              </w:rPr>
              <w:t>перестраховиків</w:t>
            </w:r>
            <w:proofErr w:type="spellEnd"/>
            <w:r w:rsidRPr="003F001C">
              <w:rPr>
                <w:rFonts w:ascii="Times New Roman" w:eastAsia="Times New Roman" w:hAnsi="Times New Roman" w:cs="Times New Roman"/>
                <w:kern w:val="0"/>
                <w:sz w:val="26"/>
                <w:szCs w:val="26"/>
                <w:lang w:eastAsia="uk-UA"/>
                <w14:ligatures w14:val="none"/>
              </w:rPr>
              <w:t xml:space="preserve"> в 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91197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109992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від використання коштів, вивільнених від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( 28274 )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( 23979 )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( 34257 )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( 38661 )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( 103937 )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( 125043 )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117953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112876</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3567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1758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74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Дохід від благодійної допомоги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( 379 )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( 84 )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Фінансовий результат до оподаткування: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123558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116517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Фінансовий результат до оподаткування: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Витрати (дохід)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-21784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-20602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Прибуток (збиток) від припиненої діяльності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Чистий фінансовий результат: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101774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95915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Чистий фінансовий результат: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62"/>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II. СУКУПНИЙ ДОХІД</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75"/>
        <w:gridCol w:w="935"/>
        <w:gridCol w:w="1632"/>
        <w:gridCol w:w="1981"/>
      </w:tblGrid>
      <w:tr w:rsidR="003F001C" w:rsidRPr="003F001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Частка іншого сукупного доходу асоційованих та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Інший сукупний дохід до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Податок на прибуток, пов’язаний з іншим сукупним доходом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Інший сукупний дохід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Сукупний дохід (сума рядків 2350, 2355 та 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2465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101774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95915</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52"/>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III. ЕЛЕМЕНТИ ОПЕРАЦІЙНИХ ВИТРАТ</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961"/>
        <w:gridCol w:w="730"/>
        <w:gridCol w:w="1112"/>
        <w:gridCol w:w="1112"/>
      </w:tblGrid>
      <w:tr w:rsidR="003F001C" w:rsidRPr="003F001C">
        <w:tc>
          <w:tcPr>
            <w:tcW w:w="311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Матеріальні затрати</w:t>
            </w:r>
          </w:p>
        </w:tc>
        <w:tc>
          <w:tcPr>
            <w:tcW w:w="4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2500</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2551</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2664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19573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4684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3483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2251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130186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159712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166468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187683</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8"/>
      </w:tblGrid>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ІV. РОЗРАХУНОК ПОКАЗНИКІВ ПРИБУТКОВОСТІ АКЦІЙ</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15"/>
        <w:gridCol w:w="870"/>
        <w:gridCol w:w="1719"/>
        <w:gridCol w:w="1719"/>
      </w:tblGrid>
      <w:tr w:rsidR="003F001C" w:rsidRPr="003F001C">
        <w:tc>
          <w:tcPr>
            <w:tcW w:w="561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9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107000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107000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107000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951.16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896.4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951.16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896.4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3F001C" w:rsidRPr="003F001C">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Л.І.</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3F001C" w:rsidRPr="003F001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КОДИ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2018 | 01 | 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20029017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Звіт про рух грошових коштів (за прямим методом)</w:t>
      </w:r>
      <w:r w:rsidRPr="003F001C">
        <w:rPr>
          <w:rFonts w:ascii="Arial" w:eastAsia="Times New Roman" w:hAnsi="Arial" w:cs="Arial"/>
          <w:b/>
          <w:bCs/>
          <w:color w:val="222222"/>
          <w:kern w:val="0"/>
          <w:sz w:val="27"/>
          <w:szCs w:val="27"/>
          <w:lang w:eastAsia="uk-UA"/>
          <w14:ligatures w14:val="none"/>
        </w:rPr>
        <w:br/>
        <w:t>за 2017 рік</w:t>
      </w:r>
    </w:p>
    <w:tbl>
      <w:tblPr>
        <w:tblW w:w="0" w:type="auto"/>
        <w:tblCellMar>
          <w:top w:w="15" w:type="dxa"/>
          <w:left w:w="15" w:type="dxa"/>
          <w:bottom w:w="15" w:type="dxa"/>
          <w:right w:w="15" w:type="dxa"/>
        </w:tblCellMar>
        <w:tblLook w:val="04A0" w:firstRow="1" w:lastRow="0" w:firstColumn="1" w:lastColumn="0" w:noHBand="0" w:noVBand="1"/>
      </w:tblPr>
      <w:tblGrid>
        <w:gridCol w:w="5211"/>
        <w:gridCol w:w="929"/>
        <w:gridCol w:w="1536"/>
        <w:gridCol w:w="1947"/>
      </w:tblGrid>
      <w:tr w:rsidR="003F001C" w:rsidRPr="003F001C">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w:t>
            </w:r>
          </w:p>
        </w:tc>
      </w:tr>
      <w:tr w:rsidR="003F001C" w:rsidRPr="003F001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w:t>
            </w:r>
            <w:r w:rsidRPr="003F001C">
              <w:rPr>
                <w:rFonts w:ascii="Times New Roman" w:eastAsia="Times New Roman" w:hAnsi="Times New Roman" w:cs="Times New Roman"/>
                <w:kern w:val="0"/>
                <w:sz w:val="26"/>
                <w:szCs w:val="26"/>
                <w:lang w:eastAsia="uk-UA"/>
                <w14:ligatures w14:val="none"/>
              </w:rPr>
              <w:b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1374744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1277601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Повернення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у тому числі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авансів від покупців і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139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10273</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відсотків за залишками коштів на поточних рахунках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554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боржників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операційної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отримання роялті, авторських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страхових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фінансових установ від повернення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194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w:t>
            </w:r>
            <w:r w:rsidRPr="003F001C">
              <w:rPr>
                <w:rFonts w:ascii="Times New Roman" w:eastAsia="Times New Roman" w:hAnsi="Times New Roman" w:cs="Times New Roman"/>
                <w:kern w:val="0"/>
                <w:sz w:val="26"/>
                <w:szCs w:val="26"/>
                <w:lang w:eastAsia="uk-UA"/>
                <w14:ligatures w14:val="none"/>
              </w:rPr>
              <w:b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( 1250797 )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( 1158004 )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( 20362 )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( 14864 )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( 4658 )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( 3302 )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Зобов’язань з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( 29533 )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( 40039 )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( 18325 )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( 28694 )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( 5237 )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( 6156 )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зобов’язань з інших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( 5971 )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( 1011 )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( 57737 )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( 57379 )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повернення авансів/</w:t>
            </w:r>
            <w:proofErr w:type="spellStart"/>
            <w:r w:rsidRPr="003F001C">
              <w:rPr>
                <w:rFonts w:ascii="Times New Roman" w:eastAsia="Times New Roman" w:hAnsi="Times New Roman" w:cs="Times New Roman"/>
                <w:kern w:val="0"/>
                <w:sz w:val="26"/>
                <w:szCs w:val="26"/>
                <w:lang w:eastAsia="uk-UA"/>
                <w14:ligatures w14:val="none"/>
              </w:rPr>
              <w:t>td</w:t>
            </w:r>
            <w:proofErr w:type="spellEnd"/>
            <w:r w:rsidRPr="003F001C">
              <w:rPr>
                <w:rFonts w:ascii="Times New Roman" w:eastAsia="Times New Roman" w:hAnsi="Times New Roman" w:cs="Times New Roman"/>
                <w:kern w:val="0"/>
                <w:sz w:val="26"/>
                <w:szCs w:val="26"/>
                <w:lang w:eastAsia="uk-UA"/>
                <w14:ligatures w14:val="none"/>
              </w:rPr>
              <w:t>&gt;</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( 911 )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( 40 )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оплату зобов’язань за страховими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Витрачання фінансових установ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( 4537 )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( 6739 )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3195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7619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8295</w:t>
            </w:r>
          </w:p>
        </w:tc>
      </w:tr>
      <w:tr w:rsidR="003F001C" w:rsidRPr="003F001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реалізації:</w:t>
            </w:r>
            <w:r w:rsidRPr="003F001C">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690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отриманих:</w:t>
            </w:r>
            <w:r w:rsidRPr="003F001C">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838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3472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3012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деривативів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 вибуття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52</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придбання:</w:t>
            </w:r>
            <w:r w:rsidRPr="003F001C">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( 12494 )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( 5648 )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Виплати за деривативами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( 1800 )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придбання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-8088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-3694</w:t>
            </w:r>
          </w:p>
        </w:tc>
      </w:tr>
      <w:tr w:rsidR="003F001C" w:rsidRPr="003F001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Надходження від:</w:t>
            </w:r>
            <w:r w:rsidRPr="003F001C">
              <w:rPr>
                <w:rFonts w:ascii="Times New Roman" w:eastAsia="Times New Roman" w:hAnsi="Times New Roman" w:cs="Times New Roman"/>
                <w:kern w:val="0"/>
                <w:sz w:val="26"/>
                <w:szCs w:val="26"/>
                <w:lang w:eastAsia="uk-UA"/>
                <w14:ligatures w14:val="none"/>
              </w:rPr>
              <w:br/>
              <w:t>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Отримання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25428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Надходження від продажу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w:t>
            </w:r>
            <w:r w:rsidRPr="003F001C">
              <w:rPr>
                <w:rFonts w:ascii="Times New Roman" w:eastAsia="Times New Roman" w:hAnsi="Times New Roman" w:cs="Times New Roman"/>
                <w:kern w:val="0"/>
                <w:sz w:val="26"/>
                <w:szCs w:val="26"/>
                <w:lang w:eastAsia="uk-UA"/>
                <w14:ligatures w14:val="none"/>
              </w:rPr>
              <w:br/>
              <w:t>Викуп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Сплату 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( 8976 )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( 7160 )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сплату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( 379 )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сплату заборгованості з фінансової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придбання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Витрачання на виплати неконтрольованим часткам у дочірніх підприємствах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( 0 )</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3395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15695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-7160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Чистий рух грошових коштів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15226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-2559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23157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25874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-158</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39493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23157</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3F001C" w:rsidRPr="003F001C">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Л.І.</w:t>
            </w:r>
          </w:p>
        </w:tc>
      </w:tr>
    </w:tbl>
    <w:p w:rsidR="003F001C" w:rsidRPr="003F001C" w:rsidRDefault="003F001C" w:rsidP="003F001C">
      <w:pPr>
        <w:shd w:val="clear" w:color="auto" w:fill="FFFFFF"/>
        <w:spacing w:before="100" w:beforeAutospacing="1" w:after="240" w:line="255" w:lineRule="atLeast"/>
        <w:jc w:val="both"/>
        <w:rPr>
          <w:rFonts w:ascii="Arial" w:eastAsia="Times New Roman" w:hAnsi="Arial" w:cs="Arial"/>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3F001C" w:rsidRPr="003F001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КОДИ</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2018 | 01 | 01</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20029017</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0"/>
                <w:szCs w:val="20"/>
                <w:lang w:eastAsia="uk-UA"/>
                <w14:ligatures w14:val="none"/>
              </w:rPr>
            </w:pPr>
          </w:p>
        </w:tc>
      </w:tr>
    </w:tbl>
    <w:p w:rsidR="003F001C" w:rsidRPr="003F001C" w:rsidRDefault="003F001C" w:rsidP="003F001C">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3F001C" w:rsidRPr="003F001C" w:rsidRDefault="003F001C" w:rsidP="003F001C">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3F001C">
        <w:rPr>
          <w:rFonts w:ascii="Arial" w:eastAsia="Times New Roman" w:hAnsi="Arial" w:cs="Arial"/>
          <w:b/>
          <w:bCs/>
          <w:color w:val="222222"/>
          <w:kern w:val="0"/>
          <w:sz w:val="27"/>
          <w:szCs w:val="27"/>
          <w:lang w:eastAsia="uk-UA"/>
          <w14:ligatures w14:val="none"/>
        </w:rPr>
        <w:t>Звіт про власний капітал</w:t>
      </w:r>
      <w:r w:rsidRPr="003F001C">
        <w:rPr>
          <w:rFonts w:ascii="Arial" w:eastAsia="Times New Roman" w:hAnsi="Arial" w:cs="Arial"/>
          <w:b/>
          <w:bCs/>
          <w:color w:val="222222"/>
          <w:kern w:val="0"/>
          <w:sz w:val="27"/>
          <w:szCs w:val="27"/>
          <w:lang w:eastAsia="uk-UA"/>
          <w14:ligatures w14:val="none"/>
        </w:rPr>
        <w:br/>
        <w:t>за 2017 рік</w:t>
      </w:r>
    </w:p>
    <w:tbl>
      <w:tblPr>
        <w:tblW w:w="0" w:type="auto"/>
        <w:tblCellMar>
          <w:top w:w="15" w:type="dxa"/>
          <w:left w:w="15" w:type="dxa"/>
          <w:bottom w:w="15" w:type="dxa"/>
          <w:right w:w="15" w:type="dxa"/>
        </w:tblCellMar>
        <w:tblLook w:val="04A0" w:firstRow="1" w:lastRow="0" w:firstColumn="1" w:lastColumn="0" w:noHBand="0" w:noVBand="1"/>
      </w:tblPr>
      <w:tblGrid>
        <w:gridCol w:w="1277"/>
        <w:gridCol w:w="585"/>
        <w:gridCol w:w="1221"/>
        <w:gridCol w:w="842"/>
        <w:gridCol w:w="974"/>
        <w:gridCol w:w="872"/>
        <w:gridCol w:w="1228"/>
        <w:gridCol w:w="1064"/>
        <w:gridCol w:w="916"/>
        <w:gridCol w:w="644"/>
      </w:tblGrid>
      <w:tr w:rsidR="003F001C" w:rsidRPr="003F001C">
        <w:tc>
          <w:tcPr>
            <w:tcW w:w="165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Стаття</w:t>
            </w:r>
          </w:p>
        </w:tc>
        <w:tc>
          <w:tcPr>
            <w:tcW w:w="56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Код рядка</w:t>
            </w:r>
          </w:p>
        </w:tc>
        <w:tc>
          <w:tcPr>
            <w:tcW w:w="161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Зареєстрований капітал</w:t>
            </w:r>
          </w:p>
        </w:tc>
        <w:tc>
          <w:tcPr>
            <w:tcW w:w="98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Капітал у дооцінках</w:t>
            </w:r>
          </w:p>
        </w:tc>
        <w:tc>
          <w:tcPr>
            <w:tcW w:w="11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Додатковий капітал</w:t>
            </w:r>
          </w:p>
        </w:tc>
        <w:tc>
          <w:tcPr>
            <w:tcW w:w="10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Резервний капітал</w:t>
            </w:r>
          </w:p>
        </w:tc>
        <w:tc>
          <w:tcPr>
            <w:tcW w:w="160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Нерозподілений прибуток (непокритий збиток)</w:t>
            </w:r>
          </w:p>
        </w:tc>
        <w:tc>
          <w:tcPr>
            <w:tcW w:w="131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Неоплачений капітал</w:t>
            </w:r>
          </w:p>
        </w:tc>
        <w:tc>
          <w:tcPr>
            <w:tcW w:w="108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Вилучений капітал</w:t>
            </w:r>
          </w:p>
        </w:tc>
        <w:tc>
          <w:tcPr>
            <w:tcW w:w="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Всього</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4000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247477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280095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Коригування:</w:t>
            </w:r>
            <w:r w:rsidRPr="003F001C">
              <w:rPr>
                <w:rFonts w:ascii="Times New Roman" w:eastAsia="Times New Roman" w:hAnsi="Times New Roman" w:cs="Times New Roman"/>
                <w:kern w:val="0"/>
                <w:sz w:val="26"/>
                <w:szCs w:val="26"/>
                <w:lang w:eastAsia="uk-UA"/>
                <w14:ligatures w14:val="none"/>
              </w:rPr>
              <w:b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4095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247477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280095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4100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101774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101774</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Інший сукупний дохід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4110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Частка іншого сукупного доходу асоційованих і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Розподіл прибутку:</w:t>
            </w:r>
            <w:r w:rsidRPr="003F001C">
              <w:rPr>
                <w:rFonts w:ascii="Times New Roman" w:eastAsia="Times New Roman" w:hAnsi="Times New Roman" w:cs="Times New Roman"/>
                <w:kern w:val="0"/>
                <w:sz w:val="26"/>
                <w:szCs w:val="26"/>
                <w:lang w:eastAsia="uk-UA"/>
                <w14:ligatures w14:val="none"/>
              </w:rPr>
              <w:b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-9600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Спрямування прибутку </w:t>
            </w:r>
            <w:r w:rsidRPr="003F001C">
              <w:rPr>
                <w:rFonts w:ascii="Times New Roman" w:eastAsia="Times New Roman" w:hAnsi="Times New Roman" w:cs="Times New Roman"/>
                <w:kern w:val="0"/>
                <w:sz w:val="26"/>
                <w:szCs w:val="26"/>
                <w:lang w:eastAsia="uk-UA"/>
                <w14:ligatures w14:val="none"/>
              </w:rPr>
              <w:lastRenderedPageBreak/>
              <w:t>до зареєстрованого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4205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Сума чистого прибутку, належна до бюджету 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Сума чистого прибутку на матеріальне заохочення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-1689</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b/>
                <w:bCs/>
                <w:kern w:val="0"/>
                <w:sz w:val="26"/>
                <w:szCs w:val="26"/>
                <w:lang w:eastAsia="uk-UA"/>
                <w14:ligatures w14:val="none"/>
              </w:rPr>
              <w:t>Внески учасників:</w:t>
            </w:r>
            <w:r w:rsidRPr="003F001C">
              <w:rPr>
                <w:rFonts w:ascii="Times New Roman" w:eastAsia="Times New Roman" w:hAnsi="Times New Roman" w:cs="Times New Roman"/>
                <w:kern w:val="0"/>
                <w:sz w:val="26"/>
                <w:szCs w:val="26"/>
                <w:lang w:eastAsia="uk-UA"/>
                <w14:ligatures w14:val="none"/>
              </w:rPr>
              <w:b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 xml:space="preserve">Погашення </w:t>
            </w:r>
            <w:r w:rsidRPr="003F001C">
              <w:rPr>
                <w:rFonts w:ascii="Times New Roman" w:eastAsia="Times New Roman" w:hAnsi="Times New Roman" w:cs="Times New Roman"/>
                <w:kern w:val="0"/>
                <w:sz w:val="26"/>
                <w:szCs w:val="26"/>
                <w:lang w:eastAsia="uk-UA"/>
                <w14:ligatures w14:val="none"/>
              </w:rPr>
              <w:lastRenderedPageBreak/>
              <w:t>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lastRenderedPageBreak/>
              <w:t>4245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Вилучення капіталу:</w:t>
            </w:r>
            <w:r w:rsidRPr="003F001C">
              <w:rPr>
                <w:rFonts w:ascii="Times New Roman" w:eastAsia="Times New Roman" w:hAnsi="Times New Roman" w:cs="Times New Roman"/>
                <w:kern w:val="0"/>
                <w:sz w:val="26"/>
                <w:szCs w:val="26"/>
                <w:lang w:eastAsia="uk-UA"/>
                <w14:ligatures w14:val="none"/>
              </w:rPr>
              <w:b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Перепродаж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Анулювання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Зменшення номінальної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Інші зміни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Придбання (продаж) неконтрольованої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4291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0</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lastRenderedPageBreak/>
              <w:t>Разом змін у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90485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90485</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4300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11218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337962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370580</w:t>
            </w:r>
          </w:p>
        </w:tc>
      </w:tr>
    </w:tbl>
    <w:p w:rsidR="003F001C" w:rsidRPr="003F001C" w:rsidRDefault="003F001C" w:rsidP="003F001C">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3F001C" w:rsidRPr="003F001C">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3F001C">
              <w:rPr>
                <w:rFonts w:ascii="Times New Roman" w:eastAsia="Times New Roman" w:hAnsi="Times New Roman" w:cs="Times New Roman"/>
                <w:kern w:val="0"/>
                <w:sz w:val="26"/>
                <w:szCs w:val="26"/>
                <w:lang w:eastAsia="uk-UA"/>
                <w14:ligatures w14:val="none"/>
              </w:rPr>
              <w:t>Печаєв</w:t>
            </w:r>
            <w:proofErr w:type="spellEnd"/>
            <w:r w:rsidRPr="003F001C">
              <w:rPr>
                <w:rFonts w:ascii="Times New Roman" w:eastAsia="Times New Roman" w:hAnsi="Times New Roman" w:cs="Times New Roman"/>
                <w:kern w:val="0"/>
                <w:sz w:val="26"/>
                <w:szCs w:val="26"/>
                <w:lang w:eastAsia="uk-UA"/>
                <w14:ligatures w14:val="none"/>
              </w:rPr>
              <w:t xml:space="preserve"> В.К.</w:t>
            </w:r>
          </w:p>
        </w:tc>
      </w:tr>
      <w:tr w:rsidR="003F001C" w:rsidRPr="003F001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3F001C">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3F001C" w:rsidRPr="003F001C" w:rsidRDefault="003F001C" w:rsidP="003F001C">
            <w:pPr>
              <w:spacing w:after="0" w:line="240" w:lineRule="auto"/>
              <w:jc w:val="center"/>
              <w:rPr>
                <w:rFonts w:ascii="Times New Roman" w:eastAsia="Times New Roman" w:hAnsi="Times New Roman" w:cs="Times New Roman"/>
                <w:kern w:val="0"/>
                <w:sz w:val="26"/>
                <w:szCs w:val="26"/>
                <w:lang w:eastAsia="uk-UA"/>
                <w14:ligatures w14:val="none"/>
              </w:rPr>
            </w:pPr>
            <w:r w:rsidRPr="003F001C">
              <w:rPr>
                <w:rFonts w:ascii="Times New Roman" w:eastAsia="Times New Roman" w:hAnsi="Times New Roman" w:cs="Times New Roman"/>
                <w:kern w:val="0"/>
                <w:sz w:val="26"/>
                <w:szCs w:val="26"/>
                <w:lang w:eastAsia="uk-UA"/>
                <w14:ligatures w14:val="none"/>
              </w:rPr>
              <w:t>Лазько Л.І.</w:t>
            </w:r>
          </w:p>
        </w:tc>
      </w:tr>
    </w:tbl>
    <w:p w:rsidR="003F001C" w:rsidRPr="003F001C" w:rsidRDefault="003F001C" w:rsidP="003F001C">
      <w:pPr>
        <w:pBdr>
          <w:bottom w:val="single" w:sz="6" w:space="1" w:color="auto"/>
        </w:pBdr>
        <w:spacing w:after="0" w:line="240" w:lineRule="auto"/>
        <w:jc w:val="center"/>
        <w:rPr>
          <w:rFonts w:ascii="Arial" w:eastAsia="Times New Roman" w:hAnsi="Arial" w:cs="Arial"/>
          <w:vanish/>
          <w:kern w:val="0"/>
          <w:sz w:val="16"/>
          <w:szCs w:val="16"/>
          <w:lang w:eastAsia="uk-UA"/>
          <w14:ligatures w14:val="none"/>
        </w:rPr>
      </w:pPr>
      <w:r w:rsidRPr="003F001C">
        <w:rPr>
          <w:rFonts w:ascii="Arial" w:eastAsia="Times New Roman" w:hAnsi="Arial" w:cs="Arial"/>
          <w:vanish/>
          <w:kern w:val="0"/>
          <w:sz w:val="16"/>
          <w:szCs w:val="16"/>
          <w:lang w:eastAsia="uk-UA"/>
          <w14:ligatures w14:val="none"/>
        </w:rPr>
        <w:t>Початок форми</w:t>
      </w:r>
    </w:p>
    <w:p w:rsidR="003F001C" w:rsidRPr="003F001C" w:rsidRDefault="003F001C" w:rsidP="003F001C">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3F001C">
        <w:rPr>
          <w:rFonts w:ascii="Arial" w:eastAsia="Times New Roman" w:hAnsi="Arial" w:cs="Arial"/>
          <w:vanish/>
          <w:kern w:val="0"/>
          <w:sz w:val="16"/>
          <w:szCs w:val="16"/>
          <w:lang w:eastAsia="uk-UA"/>
          <w14:ligatures w14:val="none"/>
        </w:rPr>
        <w:t>Кінець форми</w:t>
      </w:r>
    </w:p>
    <w:p w:rsidR="003F001C" w:rsidRPr="003F001C" w:rsidRDefault="003F001C" w:rsidP="003F001C">
      <w:pPr>
        <w:spacing w:after="0" w:line="240" w:lineRule="auto"/>
        <w:jc w:val="center"/>
        <w:rPr>
          <w:rFonts w:ascii="Arial" w:eastAsia="Times New Roman" w:hAnsi="Arial" w:cs="Arial"/>
          <w:color w:val="BBBBBB"/>
          <w:kern w:val="0"/>
          <w:sz w:val="18"/>
          <w:szCs w:val="18"/>
          <w:lang w:eastAsia="uk-UA"/>
          <w14:ligatures w14:val="none"/>
        </w:rPr>
      </w:pPr>
      <w:r w:rsidRPr="003F001C">
        <w:rPr>
          <w:rFonts w:ascii="Arial" w:eastAsia="Times New Roman" w:hAnsi="Arial" w:cs="Arial"/>
          <w:color w:val="BBBBBB"/>
          <w:kern w:val="0"/>
          <w:sz w:val="18"/>
          <w:szCs w:val="18"/>
          <w:lang w:eastAsia="uk-UA"/>
          <w14:ligatures w14:val="none"/>
        </w:rPr>
        <w:t>© 2015 ПрАТ МБК</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1C"/>
    <w:rsid w:val="003F001C"/>
    <w:rsid w:val="007430F3"/>
    <w:rsid w:val="00C0135A"/>
    <w:rsid w:val="00F16F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D0379"/>
  <w15:chartTrackingRefBased/>
  <w15:docId w15:val="{4DF0ED30-FE03-4C6E-8D5A-27DE74F83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F00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3F00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3F001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F001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3F001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F00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F00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F00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F00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01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3F001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3F001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F001C"/>
    <w:rPr>
      <w:rFonts w:eastAsiaTheme="majorEastAsia" w:cstheme="majorBidi"/>
      <w:i/>
      <w:iCs/>
      <w:color w:val="2F5496" w:themeColor="accent1" w:themeShade="BF"/>
    </w:rPr>
  </w:style>
  <w:style w:type="character" w:customStyle="1" w:styleId="50">
    <w:name w:val="Заголовок 5 Знак"/>
    <w:basedOn w:val="a0"/>
    <w:link w:val="5"/>
    <w:uiPriority w:val="9"/>
    <w:rsid w:val="003F001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F001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F001C"/>
    <w:rPr>
      <w:rFonts w:eastAsiaTheme="majorEastAsia" w:cstheme="majorBidi"/>
      <w:color w:val="595959" w:themeColor="text1" w:themeTint="A6"/>
    </w:rPr>
  </w:style>
  <w:style w:type="character" w:customStyle="1" w:styleId="80">
    <w:name w:val="Заголовок 8 Знак"/>
    <w:basedOn w:val="a0"/>
    <w:link w:val="8"/>
    <w:uiPriority w:val="9"/>
    <w:semiHidden/>
    <w:rsid w:val="003F001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F001C"/>
    <w:rPr>
      <w:rFonts w:eastAsiaTheme="majorEastAsia" w:cstheme="majorBidi"/>
      <w:color w:val="272727" w:themeColor="text1" w:themeTint="D8"/>
    </w:rPr>
  </w:style>
  <w:style w:type="paragraph" w:styleId="a3">
    <w:name w:val="Title"/>
    <w:basedOn w:val="a"/>
    <w:next w:val="a"/>
    <w:link w:val="a4"/>
    <w:uiPriority w:val="10"/>
    <w:qFormat/>
    <w:rsid w:val="003F0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3F001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F001C"/>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3F001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F001C"/>
    <w:pPr>
      <w:spacing w:before="160"/>
      <w:jc w:val="center"/>
    </w:pPr>
    <w:rPr>
      <w:i/>
      <w:iCs/>
      <w:color w:val="404040" w:themeColor="text1" w:themeTint="BF"/>
    </w:rPr>
  </w:style>
  <w:style w:type="character" w:customStyle="1" w:styleId="a8">
    <w:name w:val="Цитата Знак"/>
    <w:basedOn w:val="a0"/>
    <w:link w:val="a7"/>
    <w:uiPriority w:val="29"/>
    <w:rsid w:val="003F001C"/>
    <w:rPr>
      <w:i/>
      <w:iCs/>
      <w:color w:val="404040" w:themeColor="text1" w:themeTint="BF"/>
    </w:rPr>
  </w:style>
  <w:style w:type="paragraph" w:styleId="a9">
    <w:name w:val="List Paragraph"/>
    <w:basedOn w:val="a"/>
    <w:uiPriority w:val="34"/>
    <w:qFormat/>
    <w:rsid w:val="003F001C"/>
    <w:pPr>
      <w:ind w:left="720"/>
      <w:contextualSpacing/>
    </w:pPr>
  </w:style>
  <w:style w:type="character" w:styleId="aa">
    <w:name w:val="Intense Emphasis"/>
    <w:basedOn w:val="a0"/>
    <w:uiPriority w:val="21"/>
    <w:qFormat/>
    <w:rsid w:val="003F001C"/>
    <w:rPr>
      <w:i/>
      <w:iCs/>
      <w:color w:val="2F5496" w:themeColor="accent1" w:themeShade="BF"/>
    </w:rPr>
  </w:style>
  <w:style w:type="paragraph" w:styleId="ab">
    <w:name w:val="Intense Quote"/>
    <w:basedOn w:val="a"/>
    <w:next w:val="a"/>
    <w:link w:val="ac"/>
    <w:uiPriority w:val="30"/>
    <w:qFormat/>
    <w:rsid w:val="003F0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3F001C"/>
    <w:rPr>
      <w:i/>
      <w:iCs/>
      <w:color w:val="2F5496" w:themeColor="accent1" w:themeShade="BF"/>
    </w:rPr>
  </w:style>
  <w:style w:type="character" w:styleId="ad">
    <w:name w:val="Intense Reference"/>
    <w:basedOn w:val="a0"/>
    <w:uiPriority w:val="32"/>
    <w:qFormat/>
    <w:rsid w:val="003F001C"/>
    <w:rPr>
      <w:b/>
      <w:bCs/>
      <w:smallCaps/>
      <w:color w:val="2F5496" w:themeColor="accent1" w:themeShade="BF"/>
      <w:spacing w:val="5"/>
    </w:rPr>
  </w:style>
  <w:style w:type="numbering" w:customStyle="1" w:styleId="11">
    <w:name w:val="Немає списку1"/>
    <w:next w:val="a2"/>
    <w:uiPriority w:val="99"/>
    <w:semiHidden/>
    <w:unhideWhenUsed/>
    <w:rsid w:val="003F001C"/>
  </w:style>
  <w:style w:type="paragraph" w:customStyle="1" w:styleId="msonormal0">
    <w:name w:val="msonormal"/>
    <w:basedOn w:val="a"/>
    <w:rsid w:val="003F001C"/>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small-text">
    <w:name w:val="small-text"/>
    <w:basedOn w:val="a0"/>
    <w:rsid w:val="003F001C"/>
  </w:style>
  <w:style w:type="paragraph" w:styleId="ae">
    <w:name w:val="Normal (Web)"/>
    <w:basedOn w:val="a"/>
    <w:uiPriority w:val="99"/>
    <w:semiHidden/>
    <w:unhideWhenUsed/>
    <w:rsid w:val="003F001C"/>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3F001C"/>
    <w:rPr>
      <w:b/>
      <w:bCs/>
    </w:rPr>
  </w:style>
  <w:style w:type="paragraph" w:styleId="z-">
    <w:name w:val="HTML Top of Form"/>
    <w:basedOn w:val="a"/>
    <w:next w:val="a"/>
    <w:link w:val="z-0"/>
    <w:hidden/>
    <w:uiPriority w:val="99"/>
    <w:semiHidden/>
    <w:unhideWhenUsed/>
    <w:rsid w:val="003F001C"/>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3F001C"/>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3F001C"/>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3F001C"/>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38640</Words>
  <Characters>22025</Characters>
  <Application>Microsoft Office Word</Application>
  <DocSecurity>0</DocSecurity>
  <Lines>183</Lines>
  <Paragraphs>121</Paragraphs>
  <ScaleCrop>false</ScaleCrop>
  <Company/>
  <LinksUpToDate>false</LinksUpToDate>
  <CharactersWithSpaces>60544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2025-12-18T11:22:00Z</dcterms:created>
  <dcterms:modified xsi:type="dcterms:W3CDTF">2025-12-18T11:23:00Z</dcterms:modified>
</cp:coreProperties>
</file>