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86B04" w:rsidRDefault="00586B04" w:rsidP="00586B04">
      <w:pPr>
        <w:shd w:val="clear" w:color="auto" w:fill="FFFFFF"/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586B04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Відомості про прийняття рішення про надання згоди на вчинення значних правочинів</w:t>
      </w:r>
    </w:p>
    <w:p w:rsidR="00586B04" w:rsidRDefault="00586B04" w:rsidP="00586B04">
      <w:pPr>
        <w:shd w:val="clear" w:color="auto" w:fill="FFFFFF"/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</w:p>
    <w:p w:rsidR="00586B04" w:rsidRPr="00586B04" w:rsidRDefault="00586B04" w:rsidP="00586B04">
      <w:pPr>
        <w:shd w:val="clear" w:color="auto" w:fill="FFFFFF"/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586B04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Титульний аркуш Повідомлення (Повідомлення про інформацію)</w:t>
      </w:r>
    </w:p>
    <w:tbl>
      <w:tblPr>
        <w:tblW w:w="82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275"/>
        <w:gridCol w:w="1121"/>
        <w:gridCol w:w="275"/>
        <w:gridCol w:w="3658"/>
      </w:tblGrid>
      <w:tr w:rsidR="00586B04" w:rsidRPr="00586B04"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Підтверджую ідентичність електронної та паперової форм</w:t>
            </w: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br/>
              <w:t>інформації, що подається до Комісії, та достовірність інформації, наданої для розкриття</w:t>
            </w: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br/>
              <w:t>в загальнодоступній інформаційній базі даних Комісії.</w:t>
            </w:r>
          </w:p>
        </w:tc>
      </w:tr>
      <w:tr w:rsidR="00586B04" w:rsidRPr="00586B04">
        <w:tc>
          <w:tcPr>
            <w:tcW w:w="30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Голова Правління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 </w:t>
            </w:r>
          </w:p>
        </w:tc>
        <w:tc>
          <w:tcPr>
            <w:tcW w:w="3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Печаєв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В.К.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(посада)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(підпис)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(прізвище та ініціали керівника)</w:t>
            </w:r>
          </w:p>
        </w:tc>
      </w:tr>
      <w:tr w:rsidR="00586B04" w:rsidRPr="00586B04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0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М.П.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25.02.2019</w:t>
            </w:r>
          </w:p>
        </w:tc>
      </w:tr>
      <w:tr w:rsidR="00586B04" w:rsidRPr="00586B04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</w:tbl>
    <w:p w:rsidR="00586B04" w:rsidRPr="00586B04" w:rsidRDefault="00586B04" w:rsidP="00586B04">
      <w:pPr>
        <w:shd w:val="clear" w:color="auto" w:fill="FFFFFF"/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586B04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Особлива інформація емітента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6"/>
        <w:gridCol w:w="6027"/>
      </w:tblGrid>
      <w:tr w:rsidR="00586B04" w:rsidRPr="00586B04"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I. Загальні відомості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1. Повне найменування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:lang w:eastAsia="uk-UA"/>
                <w14:ligatures w14:val="none"/>
              </w:rPr>
              <w:t>ПРИВАТНЕ АКЦIОНЕРНЕ ТОВАРИСТВО "ЛЕКХIМ"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2. Організаційно-правова форма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Акціонерне товариство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 Місцезнаходження емітента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01033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м.Київ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01033,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м.Київ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, вул. Шота Руставелі, 23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4. Ідентифікаційний код юридичної особи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20029017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5. Міжміський код та телефон, факс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044-246-63-12 044-287-62-76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6. Електронна поштова адреса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lekxim@mbk.biz.ua</w:t>
            </w:r>
          </w:p>
        </w:tc>
      </w:tr>
      <w:tr w:rsidR="00586B04" w:rsidRPr="00586B04">
        <w:tc>
          <w:tcPr>
            <w:tcW w:w="0" w:type="auto"/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7. Вид особливої інформації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Відомості про прийняття рішення про надання згоди на вчинення значних правочинів</w:t>
            </w:r>
          </w:p>
        </w:tc>
      </w:tr>
      <w:tr w:rsidR="00586B04" w:rsidRPr="00586B04">
        <w:tc>
          <w:tcPr>
            <w:tcW w:w="0" w:type="auto"/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:rsidR="00586B04" w:rsidRPr="00586B04" w:rsidRDefault="00586B04" w:rsidP="00586B04">
      <w:pPr>
        <w:shd w:val="clear" w:color="auto" w:fill="FFFFFF"/>
        <w:spacing w:after="0" w:line="255" w:lineRule="atLeast"/>
        <w:jc w:val="both"/>
        <w:rPr>
          <w:rFonts w:ascii="Arial" w:eastAsia="Times New Roman" w:hAnsi="Arial" w:cs="Arial"/>
          <w:vanish/>
          <w:color w:val="222222"/>
          <w:kern w:val="0"/>
          <w:sz w:val="18"/>
          <w:szCs w:val="18"/>
          <w:lang w:eastAsia="uk-UA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2719"/>
        <w:gridCol w:w="2234"/>
        <w:gridCol w:w="1419"/>
      </w:tblGrid>
      <w:tr w:rsidR="00586B04" w:rsidRPr="00586B04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300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II. Дані про дату та місце оприлюднення Повідомлення (Повідомлення про інформацію)</w:t>
            </w:r>
          </w:p>
        </w:tc>
      </w:tr>
      <w:tr w:rsidR="00586B04" w:rsidRPr="00586B04"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25.02.2019</w:t>
            </w:r>
          </w:p>
        </w:tc>
      </w:tr>
      <w:tr w:rsidR="00586B04" w:rsidRPr="00586B04"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2. Повідомлення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д/н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опубліковано у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3. Повідомлення розміщено на сторінці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lekxim.mbk.biz.ua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 мережі Інтернет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25.02.2019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(адреса сторінки)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(дата)</w:t>
            </w:r>
          </w:p>
        </w:tc>
      </w:tr>
    </w:tbl>
    <w:p w:rsidR="00586B04" w:rsidRPr="00586B04" w:rsidRDefault="00586B04" w:rsidP="00586B04">
      <w:pPr>
        <w:shd w:val="clear" w:color="auto" w:fill="FFFFFF"/>
        <w:spacing w:before="100" w:beforeAutospacing="1" w:after="100" w:afterAutospacing="1" w:line="255" w:lineRule="atLeast"/>
        <w:jc w:val="both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</w:pPr>
      <w:r w:rsidRPr="00586B04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:lang w:eastAsia="uk-UA"/>
          <w14:ligatures w14:val="none"/>
        </w:rPr>
        <w:t>Відомості про прийняття рішення про надання згоди на вчинення значних правочинів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1463"/>
        <w:gridCol w:w="1454"/>
        <w:gridCol w:w="1452"/>
        <w:gridCol w:w="2117"/>
        <w:gridCol w:w="2607"/>
      </w:tblGrid>
      <w:tr w:rsidR="00586B04" w:rsidRPr="00586B04">
        <w:trPr>
          <w:tblHeader/>
        </w:trPr>
        <w:tc>
          <w:tcPr>
            <w:tcW w:w="36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№ з/п</w:t>
            </w:r>
          </w:p>
        </w:tc>
        <w:tc>
          <w:tcPr>
            <w:tcW w:w="102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Дата прийняття рішення</w:t>
            </w:r>
          </w:p>
        </w:tc>
        <w:tc>
          <w:tcPr>
            <w:tcW w:w="10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Ринкова вартість майна або послуг, що є предметом правочину (тис. грн)</w:t>
            </w:r>
          </w:p>
        </w:tc>
        <w:tc>
          <w:tcPr>
            <w:tcW w:w="37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Вартість активів емітента за даними останньої річної фінансової звітності (тис. грн)</w:t>
            </w:r>
          </w:p>
        </w:tc>
        <w:tc>
          <w:tcPr>
            <w:tcW w:w="21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Співвідношення ринкової вартості майна або послуг, що є предметом правочину, до вартості активів емітента за даними останньої річної фінансової звітності (у відсотках)</w:t>
            </w:r>
          </w:p>
        </w:tc>
        <w:tc>
          <w:tcPr>
            <w:tcW w:w="210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Адреса сторінки власного веб-сайту, на якій розміщений протокол загальних зборів акціонерів/засідання наглядової ради, на яких/якому прийняте рішення</w:t>
            </w:r>
          </w:p>
        </w:tc>
      </w:tr>
      <w:tr w:rsidR="00586B04" w:rsidRPr="00586B04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6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600000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651957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92.03061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</w:tr>
      <w:tr w:rsidR="00586B04" w:rsidRPr="00586B04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586B04" w:rsidRPr="00586B04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Загальних зборів акціонерів ПРИВАТНОГО АКЦIОНЕРНОГО ТОВАРИСТВА «ЛЕКХІМ»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надалi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22.02.2019 року (протокол №1/02/19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22.02.2019 року) надано згоду на вчинення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емiтентом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значних правочинів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надалi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правочин/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ни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), а саме: — на укладання Договору поставки № СР-03/19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02.01.2019 року з СПЕЦІАЛЬНИМ УКРАЇНСЬКО-ЕСТОНСЬКИМ ПІДПРИЄМСТВОМ У ФОРМІ ТОВАРИСТВА З ОБМЕЖЕНОЮ ВIДПОВIДАЛЬНIСТЮ «ОПТІМА-ФАРМ,ЛТД»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мiсцезнаходження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: 01103, м. Київ, вул. Кіквідзе,18а,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iдентифiкацiйний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код юридичної особи 21642228) предметом якого є поставка товару, на загальну суму правочину 600 000 000,00 (шістсот мільйонів гривень 00 копійок) грн. Предметом зазначеного правочину є поставка товару,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згiдно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рахункiв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специфiкацiй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. Ринкова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майна або послуг, що є предметом правочину, визначена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законодавства, складає 600 000 000,00 (шістсот мільйонів гривень 00 копійок) грн.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активiв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 даними останньої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рiчної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фiнансової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звiтностi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складає: 651 957 000 грн.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Спiввiдношення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ринкової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майна або послуг, що є предметом правочину, до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активiв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 даними останньої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рiчної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фiнансової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звiтностi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(у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вiдсотках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): 92,03%. Загальна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на Загальних зборах акціонерів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взяли участь у Загальних зборах акціонерів при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прийняттi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вищезазначеного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проголосували «за» прийняття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проголосували «проти» прийняття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0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не брали участь у Загальних зборах акціонерів при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прийняттi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вищезазначеного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8025 голосів.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Додатковi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критерiї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для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вiднесення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правочину до значного правочину не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передбаченi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законодавством,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статуту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вiдсутнi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.</w:t>
            </w:r>
          </w:p>
        </w:tc>
      </w:tr>
      <w:tr w:rsidR="00586B04" w:rsidRPr="00586B04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22.02.2019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700000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651957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107.36904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</w:p>
        </w:tc>
      </w:tr>
      <w:tr w:rsidR="00586B04" w:rsidRPr="00586B04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2E8B57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sz w:val="26"/>
                <w:szCs w:val="26"/>
                <w:lang w:eastAsia="uk-UA"/>
                <w14:ligatures w14:val="none"/>
              </w:rPr>
              <w:t>Зміст інформації:</w:t>
            </w:r>
          </w:p>
        </w:tc>
      </w:tr>
      <w:tr w:rsidR="00586B04" w:rsidRPr="00586B04"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86B04" w:rsidRPr="00586B04" w:rsidRDefault="00586B04" w:rsidP="0058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</w:pPr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Загальних зборів акціонерів ПРИВАТНОГО АКЦIОНЕРНОГО ТОВАРИСТВА «ЛЕКХІМ»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надалi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22.02.2019 року (протокол №1/02/19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22.02.2019 року) надано згоду на вчинення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емiтентом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значних правочинів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надалi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правочин/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ни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), а саме: — на укладання Договору поставки № СР-02/19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02.01.2019 року з ТОВАРИСТВОМ З ОБМЕЖЕНОЮ ВIДПОВIДАЛЬНIСТЮ «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БаДМ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» (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мiсцезнаходження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: 49005, м. Дніпро, вул. Панікахи,2,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iдентифiкацiйний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код юридичної особи 31816235) предметом якого є поставка лікарських засобів та виробів медичного призначення, на загальну суму правочину 700 000 000,00 (сімсот мільйонів гривень 00 копійок) грн. Предметом зазначеного правочину є поставка лікарських засобів та виробів медичного призначення,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згiдно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рахункiв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та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специфiкацiй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. Ринкова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майна або послуг, що є предметом правочину, визначена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законодавства, складає 700 000 000,00 (сімсот мільйонів гривень 00 копійок) грн.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активiв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 даними останньої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рiчної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фiнансової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звiтностi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складає: 651 957 000 грн.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Спiввiдношення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ринкової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майна або послуг, що є предметом правочину, до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вартостi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активiв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 даними останньої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рiчної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фiнансової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звiтностi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(у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вiдсотках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): 107,36%. Загальна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на Загальних зборах акціонерів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lastRenderedPageBreak/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взяли участь у Загальних зборах акціонерів при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прийняттi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вищезазначеного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проголосували «за» прийняття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98 975 голосів,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проголосували «проти» прийняття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0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кiлькiсть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голосiв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, що не брали участь у Загальних зборах акціонерів при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прийняттi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вищезазначеного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рiшення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– 8025 голосів.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Додатковi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критерiї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для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вiднесення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правочину до значного правочину не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передбаченi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законодавством,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вiдповiдно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до статуту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емiтента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 xml:space="preserve"> </w:t>
            </w:r>
            <w:proofErr w:type="spellStart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вiдсутнi</w:t>
            </w:r>
            <w:proofErr w:type="spellEnd"/>
            <w:r w:rsidRPr="00586B04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uk-UA"/>
                <w14:ligatures w14:val="none"/>
              </w:rPr>
              <w:t>.</w:t>
            </w:r>
          </w:p>
        </w:tc>
      </w:tr>
    </w:tbl>
    <w:p w:rsidR="00C0135A" w:rsidRDefault="00C0135A"/>
    <w:sectPr w:rsidR="00C013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B04"/>
    <w:rsid w:val="00586B04"/>
    <w:rsid w:val="007430F3"/>
    <w:rsid w:val="00974E79"/>
    <w:rsid w:val="00C0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03D45"/>
  <w15:chartTrackingRefBased/>
  <w15:docId w15:val="{3A411BF9-ED19-44BD-B443-FAF7DE31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6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6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6B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6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6B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6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6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6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6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6B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6B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6B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6B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6B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6B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6B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6B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6B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6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86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6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86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86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86B0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86B0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86B0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86B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86B0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86B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3676</Words>
  <Characters>2096</Characters>
  <Application>Microsoft Office Word</Application>
  <DocSecurity>0</DocSecurity>
  <Lines>17</Lines>
  <Paragraphs>11</Paragraphs>
  <ScaleCrop>false</ScaleCrop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Рева</dc:creator>
  <cp:keywords/>
  <dc:description/>
  <cp:lastModifiedBy>Вікторія Рева</cp:lastModifiedBy>
  <cp:revision>1</cp:revision>
  <dcterms:created xsi:type="dcterms:W3CDTF">2025-12-18T09:24:00Z</dcterms:created>
  <dcterms:modified xsi:type="dcterms:W3CDTF">2025-12-18T09:25:00Z</dcterms:modified>
</cp:coreProperties>
</file>