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64AF7" w14:textId="77777777" w:rsidR="003B14F3" w:rsidRPr="0003111D" w:rsidRDefault="003B14F3" w:rsidP="003B14F3">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0646A952" w14:textId="77777777" w:rsidR="003B14F3" w:rsidRDefault="003B14F3" w:rsidP="003B14F3">
      <w:pPr>
        <w:pStyle w:val="Ch60"/>
        <w:rPr>
          <w:rFonts w:ascii="Times New Roman" w:hAnsi="Times New Roman" w:cs="Times New Roman"/>
          <w:w w:val="100"/>
          <w:sz w:val="28"/>
          <w:szCs w:val="28"/>
        </w:rPr>
      </w:pPr>
    </w:p>
    <w:p w14:paraId="5FDA5C1E" w14:textId="77777777" w:rsidR="003B14F3" w:rsidRPr="00CB6D7D" w:rsidRDefault="003B14F3" w:rsidP="003B14F3">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3B14F3" w:rsidRPr="0003111D" w14:paraId="48AF3417" w14:textId="77777777" w:rsidTr="00ED234B">
        <w:trPr>
          <w:trHeight w:val="60"/>
        </w:trPr>
        <w:tc>
          <w:tcPr>
            <w:tcW w:w="2063" w:type="pct"/>
            <w:shd w:val="clear" w:color="auto" w:fill="auto"/>
          </w:tcPr>
          <w:p w14:paraId="570CE6FB" w14:textId="77777777" w:rsidR="003B14F3" w:rsidRPr="00396C22" w:rsidRDefault="003B14F3" w:rsidP="00ED234B">
            <w:pPr>
              <w:pStyle w:val="Ch6"/>
              <w:suppressAutoHyphens/>
              <w:ind w:firstLine="0"/>
              <w:jc w:val="center"/>
              <w:rPr>
                <w:rFonts w:ascii="Times New Roman" w:hAnsi="Times New Roman" w:cs="Times New Roman"/>
                <w:w w:val="100"/>
                <w:sz w:val="24"/>
                <w:szCs w:val="24"/>
              </w:rPr>
            </w:pPr>
            <w:r w:rsidRPr="00E1135C">
              <w:rPr>
                <w:rFonts w:ascii="Times New Roman" w:hAnsi="Times New Roman" w:cs="Times New Roman"/>
                <w:w w:val="100"/>
                <w:sz w:val="24"/>
                <w:szCs w:val="24"/>
                <w:u w:val="single"/>
                <w:lang w:val="ru-RU"/>
              </w:rPr>
              <w:t>22.09.2025</w:t>
            </w:r>
          </w:p>
          <w:p w14:paraId="2505FD3B" w14:textId="77777777" w:rsidR="003B14F3" w:rsidRPr="0003111D" w:rsidRDefault="003B14F3" w:rsidP="00ED234B">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71D0964C" w14:textId="77777777" w:rsidR="003B14F3" w:rsidRPr="0003111D" w:rsidRDefault="003B14F3" w:rsidP="00ED234B">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E1135C">
              <w:rPr>
                <w:rFonts w:ascii="Times New Roman" w:hAnsi="Times New Roman" w:cs="Times New Roman"/>
                <w:w w:val="100"/>
                <w:sz w:val="24"/>
                <w:szCs w:val="24"/>
                <w:u w:val="single"/>
                <w:lang w:val="ru-RU"/>
              </w:rPr>
              <w:t>555</w:t>
            </w:r>
          </w:p>
          <w:p w14:paraId="6A22E7F4" w14:textId="77777777" w:rsidR="003B14F3" w:rsidRPr="0003111D" w:rsidRDefault="003B14F3" w:rsidP="00ED234B">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58296FB4" w14:textId="77777777" w:rsidR="003B14F3" w:rsidRPr="0003111D" w:rsidRDefault="003B14F3" w:rsidP="00ED234B">
            <w:pPr>
              <w:pStyle w:val="TableTABL"/>
              <w:rPr>
                <w:rFonts w:ascii="Times New Roman" w:hAnsi="Times New Roman" w:cs="Times New Roman"/>
                <w:spacing w:val="0"/>
                <w:sz w:val="24"/>
                <w:szCs w:val="24"/>
              </w:rPr>
            </w:pPr>
          </w:p>
        </w:tc>
      </w:tr>
    </w:tbl>
    <w:p w14:paraId="046E3F2F" w14:textId="77777777" w:rsidR="003B14F3" w:rsidRPr="00FE0630" w:rsidRDefault="003B14F3" w:rsidP="003B14F3">
      <w:pPr>
        <w:pStyle w:val="Ch6"/>
        <w:suppressAutoHyphens/>
        <w:rPr>
          <w:rFonts w:ascii="Times New Roman" w:hAnsi="Times New Roman" w:cs="Times New Roman"/>
          <w:w w:val="100"/>
          <w:sz w:val="24"/>
          <w:szCs w:val="24"/>
        </w:rPr>
      </w:pPr>
    </w:p>
    <w:p w14:paraId="147AA5F9" w14:textId="77777777" w:rsidR="003B14F3" w:rsidRDefault="003B14F3" w:rsidP="003B14F3">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403E0844" w14:textId="77777777" w:rsidR="003B14F3" w:rsidRPr="00FE0630" w:rsidRDefault="003B14F3" w:rsidP="003B14F3">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3B14F3" w:rsidRPr="0003111D" w14:paraId="21E74C40" w14:textId="77777777" w:rsidTr="00ED234B">
        <w:trPr>
          <w:trHeight w:val="60"/>
        </w:trPr>
        <w:tc>
          <w:tcPr>
            <w:tcW w:w="1667" w:type="pct"/>
            <w:shd w:val="clear" w:color="auto" w:fill="auto"/>
          </w:tcPr>
          <w:p w14:paraId="26CFE522" w14:textId="77777777" w:rsidR="003B14F3" w:rsidRPr="001F1832" w:rsidRDefault="003B14F3" w:rsidP="00ED234B">
            <w:pPr>
              <w:pStyle w:val="TableTABL"/>
              <w:jc w:val="center"/>
              <w:rPr>
                <w:rFonts w:ascii="Times New Roman" w:hAnsi="Times New Roman" w:cs="Times New Roman"/>
                <w:sz w:val="24"/>
                <w:szCs w:val="24"/>
              </w:rPr>
            </w:pPr>
            <w:r>
              <w:rPr>
                <w:sz w:val="24"/>
                <w:szCs w:val="24"/>
                <w:u w:val="single"/>
                <w:lang w:val="en-US"/>
              </w:rPr>
              <w:t>Голова правління</w:t>
            </w:r>
            <w:r w:rsidRPr="001F1832">
              <w:rPr>
                <w:rFonts w:ascii="Times New Roman" w:hAnsi="Times New Roman" w:cs="Times New Roman"/>
                <w:sz w:val="24"/>
                <w:szCs w:val="24"/>
              </w:rPr>
              <w:t xml:space="preserve"> </w:t>
            </w:r>
          </w:p>
          <w:p w14:paraId="10960752" w14:textId="77777777" w:rsidR="003B14F3" w:rsidRPr="0003111D" w:rsidRDefault="003B14F3" w:rsidP="00ED234B">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66A39094" w14:textId="77777777" w:rsidR="003B14F3" w:rsidRPr="0003111D" w:rsidRDefault="003B14F3" w:rsidP="00ED234B">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2BEE7C05" w14:textId="77777777" w:rsidR="003B14F3" w:rsidRPr="00396C22" w:rsidRDefault="003B14F3" w:rsidP="00ED234B">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7718A820" w14:textId="77777777" w:rsidR="003B14F3" w:rsidRPr="00BE42D0" w:rsidRDefault="003B14F3" w:rsidP="00ED234B">
            <w:pPr>
              <w:pStyle w:val="StrokeCh6"/>
              <w:suppressAutoHyphens/>
              <w:rPr>
                <w:rFonts w:ascii="Times New Roman" w:hAnsi="Times New Roman" w:cs="Times New Roman"/>
                <w:w w:val="100"/>
                <w:sz w:val="24"/>
                <w:szCs w:val="24"/>
                <w:u w:val="single"/>
              </w:rPr>
            </w:pPr>
            <w:r w:rsidRPr="00E1135C">
              <w:rPr>
                <w:rFonts w:ascii="Times New Roman" w:hAnsi="Times New Roman" w:cs="Times New Roman"/>
                <w:w w:val="100"/>
                <w:sz w:val="24"/>
                <w:szCs w:val="24"/>
                <w:u w:val="single"/>
                <w:lang w:val="ru-RU"/>
              </w:rPr>
              <w:t>Печаєв В.К.</w:t>
            </w:r>
            <w:r w:rsidRPr="00BE42D0">
              <w:rPr>
                <w:rFonts w:ascii="Times New Roman" w:hAnsi="Times New Roman" w:cs="Times New Roman"/>
                <w:w w:val="100"/>
                <w:sz w:val="24"/>
                <w:szCs w:val="24"/>
                <w:u w:val="single"/>
              </w:rPr>
              <w:t xml:space="preserve"> </w:t>
            </w:r>
          </w:p>
          <w:p w14:paraId="07F6CB70" w14:textId="77777777" w:rsidR="003B14F3" w:rsidRPr="0003111D" w:rsidRDefault="003B14F3" w:rsidP="00ED234B">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4164EE72" w14:textId="77777777" w:rsidR="003B14F3" w:rsidRDefault="003B14F3" w:rsidP="003B14F3">
      <w:pPr>
        <w:pStyle w:val="Ch60"/>
        <w:rPr>
          <w:rFonts w:ascii="Times New Roman" w:hAnsi="Times New Roman" w:cs="Times New Roman"/>
          <w:w w:val="100"/>
          <w:sz w:val="24"/>
          <w:szCs w:val="24"/>
        </w:rPr>
      </w:pPr>
    </w:p>
    <w:p w14:paraId="581C51EC" w14:textId="4121AD19" w:rsidR="003B14F3" w:rsidRDefault="003B14F3" w:rsidP="003B14F3">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sidRPr="00E1135C">
        <w:rPr>
          <w:rFonts w:ascii="Times New Roman" w:hAnsi="Times New Roman" w:cs="Times New Roman"/>
          <w:w w:val="100"/>
          <w:sz w:val="24"/>
          <w:szCs w:val="24"/>
          <w:lang w:val="ru-RU"/>
        </w:rPr>
        <w:t>ПРИВАТНЕ АКЦ</w:t>
      </w:r>
      <w:r>
        <w:rPr>
          <w:rFonts w:ascii="Times New Roman" w:hAnsi="Times New Roman" w:cs="Times New Roman"/>
          <w:w w:val="100"/>
          <w:sz w:val="24"/>
          <w:szCs w:val="24"/>
          <w:lang w:val="en-US"/>
        </w:rPr>
        <w:t>I</w:t>
      </w:r>
      <w:r w:rsidRPr="00E1135C">
        <w:rPr>
          <w:rFonts w:ascii="Times New Roman" w:hAnsi="Times New Roman" w:cs="Times New Roman"/>
          <w:w w:val="100"/>
          <w:sz w:val="24"/>
          <w:szCs w:val="24"/>
          <w:lang w:val="ru-RU"/>
        </w:rPr>
        <w:t>ОНЕРНЕ ТОВАРИСТВО "ЛЕКХ</w:t>
      </w:r>
      <w:r>
        <w:rPr>
          <w:rFonts w:ascii="Times New Roman" w:hAnsi="Times New Roman" w:cs="Times New Roman"/>
          <w:w w:val="100"/>
          <w:sz w:val="24"/>
          <w:szCs w:val="24"/>
          <w:lang w:val="en-US"/>
        </w:rPr>
        <w:t>I</w:t>
      </w:r>
      <w:r w:rsidRPr="00E1135C">
        <w:rPr>
          <w:rFonts w:ascii="Times New Roman" w:hAnsi="Times New Roman" w:cs="Times New Roman"/>
          <w:w w:val="100"/>
          <w:sz w:val="24"/>
          <w:szCs w:val="24"/>
          <w:lang w:val="ru-RU"/>
        </w:rPr>
        <w:t xml:space="preserve">М"  </w:t>
      </w:r>
      <w:r w:rsidR="00E1135C">
        <w:rPr>
          <w:rFonts w:ascii="Times New Roman" w:hAnsi="Times New Roman" w:cs="Times New Roman"/>
          <w:w w:val="100"/>
          <w:sz w:val="24"/>
          <w:szCs w:val="24"/>
          <w:lang w:val="ru-RU"/>
        </w:rPr>
        <w:t>(</w:t>
      </w:r>
      <w:r w:rsidRPr="00E1135C">
        <w:rPr>
          <w:rFonts w:ascii="Times New Roman" w:hAnsi="Times New Roman" w:cs="Times New Roman"/>
          <w:w w:val="100"/>
          <w:sz w:val="24"/>
          <w:szCs w:val="24"/>
          <w:lang w:val="ru-RU"/>
        </w:rPr>
        <w:t>ідентифікаційний код : 20029017 )</w:t>
      </w:r>
      <w:r w:rsidRPr="00FE0630">
        <w:rPr>
          <w:rFonts w:ascii="Times New Roman" w:hAnsi="Times New Roman" w:cs="Times New Roman"/>
          <w:w w:val="100"/>
          <w:sz w:val="24"/>
          <w:szCs w:val="24"/>
        </w:rPr>
        <w:t xml:space="preserve"> за </w:t>
      </w:r>
      <w:r w:rsidRPr="00E1135C">
        <w:rPr>
          <w:rFonts w:ascii="Times New Roman" w:hAnsi="Times New Roman" w:cs="Times New Roman"/>
          <w:bCs w:val="0"/>
          <w:w w:val="100"/>
          <w:sz w:val="24"/>
          <w:szCs w:val="24"/>
          <w:lang w:val="ru-RU"/>
        </w:rPr>
        <w:t>3 кв</w:t>
      </w:r>
      <w:r>
        <w:rPr>
          <w:rFonts w:ascii="Times New Roman" w:hAnsi="Times New Roman" w:cs="Times New Roman"/>
          <w:bCs w:val="0"/>
          <w:w w:val="100"/>
          <w:sz w:val="24"/>
          <w:szCs w:val="24"/>
          <w:lang w:val="en-US"/>
        </w:rPr>
        <w:t>a</w:t>
      </w:r>
      <w:r w:rsidRPr="00E1135C">
        <w:rPr>
          <w:rFonts w:ascii="Times New Roman" w:hAnsi="Times New Roman" w:cs="Times New Roman"/>
          <w:bCs w:val="0"/>
          <w:w w:val="100"/>
          <w:sz w:val="24"/>
          <w:szCs w:val="24"/>
          <w:lang w:val="ru-RU"/>
        </w:rPr>
        <w:t>ртал 2023</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517FA1A7" w14:textId="77777777" w:rsidR="003B14F3" w:rsidRPr="00FE0630" w:rsidRDefault="003B14F3" w:rsidP="003B14F3">
      <w:pPr>
        <w:pStyle w:val="Ch60"/>
        <w:rPr>
          <w:rFonts w:ascii="Times New Roman" w:hAnsi="Times New Roman" w:cs="Times New Roman"/>
          <w:w w:val="100"/>
          <w:sz w:val="24"/>
          <w:szCs w:val="24"/>
        </w:rPr>
      </w:pPr>
    </w:p>
    <w:p w14:paraId="2869521F" w14:textId="77777777" w:rsidR="003B14F3" w:rsidRPr="00FE0630" w:rsidRDefault="003B14F3" w:rsidP="003B14F3">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sidRPr="00E1135C">
        <w:rPr>
          <w:rFonts w:ascii="Times New Roman" w:hAnsi="Times New Roman" w:cs="Times New Roman"/>
          <w:w w:val="100"/>
          <w:sz w:val="24"/>
          <w:szCs w:val="24"/>
          <w:lang w:val="ru-RU"/>
        </w:rPr>
        <w:t>Протокол № 8 засідання Ради директорів від 19.09.2025р.</w:t>
      </w:r>
    </w:p>
    <w:p w14:paraId="6B80298E" w14:textId="77777777" w:rsidR="003B14F3" w:rsidRDefault="003B14F3" w:rsidP="003B14F3">
      <w:pPr>
        <w:pStyle w:val="Ch62"/>
        <w:suppressAutoHyphens/>
        <w:rPr>
          <w:rFonts w:ascii="Times New Roman" w:hAnsi="Times New Roman" w:cs="Times New Roman"/>
          <w:b/>
          <w:bCs/>
          <w:w w:val="100"/>
          <w:sz w:val="24"/>
          <w:szCs w:val="24"/>
        </w:rPr>
      </w:pPr>
    </w:p>
    <w:p w14:paraId="2EC71291" w14:textId="77777777" w:rsidR="003B14F3" w:rsidRPr="000C526C" w:rsidRDefault="003B14F3" w:rsidP="003B14F3">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26200065" w14:textId="77777777" w:rsidR="003B14F3" w:rsidRPr="00E1135C" w:rsidRDefault="003B14F3" w:rsidP="003B14F3">
      <w:pPr>
        <w:pStyle w:val="Ch62"/>
        <w:suppressAutoHyphens/>
        <w:rPr>
          <w:rFonts w:ascii="Times New Roman" w:hAnsi="Times New Roman" w:cs="Times New Roman"/>
          <w:w w:val="100"/>
          <w:sz w:val="24"/>
          <w:szCs w:val="24"/>
          <w:lang w:val="ru-RU"/>
        </w:rPr>
      </w:pPr>
      <w:r w:rsidRPr="00E1135C">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34BBF39D" w14:textId="77777777" w:rsidR="003B14F3" w:rsidRPr="00E1135C" w:rsidRDefault="003B14F3" w:rsidP="003B14F3">
      <w:pPr>
        <w:pStyle w:val="Ch62"/>
        <w:suppressAutoHyphens/>
        <w:rPr>
          <w:rFonts w:ascii="Times New Roman" w:hAnsi="Times New Roman" w:cs="Times New Roman"/>
          <w:w w:val="100"/>
          <w:sz w:val="24"/>
          <w:szCs w:val="24"/>
          <w:lang w:val="ru-RU"/>
        </w:rPr>
      </w:pPr>
      <w:r w:rsidRPr="00E1135C">
        <w:rPr>
          <w:rFonts w:ascii="Times New Roman" w:hAnsi="Times New Roman" w:cs="Times New Roman"/>
          <w:w w:val="100"/>
          <w:sz w:val="24"/>
          <w:szCs w:val="24"/>
          <w:lang w:val="ru-RU"/>
        </w:rPr>
        <w:t xml:space="preserve">Ідентифікаційний код юридичної </w:t>
      </w:r>
      <w:proofErr w:type="gramStart"/>
      <w:r w:rsidRPr="00E1135C">
        <w:rPr>
          <w:rFonts w:ascii="Times New Roman" w:hAnsi="Times New Roman" w:cs="Times New Roman"/>
          <w:w w:val="100"/>
          <w:sz w:val="24"/>
          <w:szCs w:val="24"/>
          <w:lang w:val="ru-RU"/>
        </w:rPr>
        <w:t>особи :</w:t>
      </w:r>
      <w:proofErr w:type="gramEnd"/>
      <w:r w:rsidRPr="00E1135C">
        <w:rPr>
          <w:rFonts w:ascii="Times New Roman" w:hAnsi="Times New Roman" w:cs="Times New Roman"/>
          <w:w w:val="100"/>
          <w:sz w:val="24"/>
          <w:szCs w:val="24"/>
          <w:lang w:val="ru-RU"/>
        </w:rPr>
        <w:t xml:space="preserve"> 21676262</w:t>
      </w:r>
    </w:p>
    <w:p w14:paraId="297DAE78" w14:textId="77777777" w:rsidR="003B14F3" w:rsidRPr="00E1135C" w:rsidRDefault="003B14F3" w:rsidP="003B14F3">
      <w:pPr>
        <w:pStyle w:val="Ch62"/>
        <w:suppressAutoHyphens/>
        <w:rPr>
          <w:rFonts w:ascii="Times New Roman" w:hAnsi="Times New Roman" w:cs="Times New Roman"/>
          <w:w w:val="100"/>
          <w:sz w:val="24"/>
          <w:szCs w:val="24"/>
          <w:lang w:val="ru-RU"/>
        </w:rPr>
      </w:pPr>
      <w:r w:rsidRPr="00E1135C">
        <w:rPr>
          <w:rFonts w:ascii="Times New Roman" w:hAnsi="Times New Roman" w:cs="Times New Roman"/>
          <w:w w:val="100"/>
          <w:sz w:val="24"/>
          <w:szCs w:val="24"/>
          <w:lang w:val="ru-RU"/>
        </w:rPr>
        <w:t xml:space="preserve">Країна </w:t>
      </w:r>
      <w:proofErr w:type="gramStart"/>
      <w:r w:rsidRPr="00E1135C">
        <w:rPr>
          <w:rFonts w:ascii="Times New Roman" w:hAnsi="Times New Roman" w:cs="Times New Roman"/>
          <w:w w:val="100"/>
          <w:sz w:val="24"/>
          <w:szCs w:val="24"/>
          <w:lang w:val="ru-RU"/>
        </w:rPr>
        <w:t>реєстрації :</w:t>
      </w:r>
      <w:proofErr w:type="gramEnd"/>
      <w:r w:rsidRPr="00E1135C">
        <w:rPr>
          <w:rFonts w:ascii="Times New Roman" w:hAnsi="Times New Roman" w:cs="Times New Roman"/>
          <w:w w:val="100"/>
          <w:sz w:val="24"/>
          <w:szCs w:val="24"/>
          <w:lang w:val="ru-RU"/>
        </w:rPr>
        <w:t xml:space="preserve"> Україна</w:t>
      </w:r>
    </w:p>
    <w:p w14:paraId="559B02AA" w14:textId="77777777" w:rsidR="003B14F3" w:rsidRPr="00E1135C" w:rsidRDefault="003B14F3" w:rsidP="003B14F3">
      <w:pPr>
        <w:pStyle w:val="Ch62"/>
        <w:suppressAutoHyphens/>
        <w:rPr>
          <w:rFonts w:ascii="Times New Roman" w:hAnsi="Times New Roman" w:cs="Times New Roman"/>
          <w:w w:val="100"/>
          <w:sz w:val="24"/>
          <w:szCs w:val="24"/>
          <w:lang w:val="ru-RU"/>
        </w:rPr>
      </w:pPr>
      <w:r w:rsidRPr="00E1135C">
        <w:rPr>
          <w:rFonts w:ascii="Times New Roman" w:hAnsi="Times New Roman" w:cs="Times New Roman"/>
          <w:w w:val="100"/>
          <w:sz w:val="24"/>
          <w:szCs w:val="24"/>
          <w:lang w:val="ru-RU"/>
        </w:rPr>
        <w:t xml:space="preserve">Номер </w:t>
      </w:r>
      <w:proofErr w:type="gramStart"/>
      <w:r w:rsidRPr="00E1135C">
        <w:rPr>
          <w:rFonts w:ascii="Times New Roman" w:hAnsi="Times New Roman" w:cs="Times New Roman"/>
          <w:w w:val="100"/>
          <w:sz w:val="24"/>
          <w:szCs w:val="24"/>
          <w:lang w:val="ru-RU"/>
        </w:rPr>
        <w:t>свідоцтва :</w:t>
      </w:r>
      <w:proofErr w:type="gramEnd"/>
      <w:r w:rsidRPr="00E1135C">
        <w:rPr>
          <w:rFonts w:ascii="Times New Roman" w:hAnsi="Times New Roman" w:cs="Times New Roman"/>
          <w:w w:val="100"/>
          <w:sz w:val="24"/>
          <w:szCs w:val="24"/>
          <w:lang w:val="ru-RU"/>
        </w:rPr>
        <w:t xml:space="preserve"> </w:t>
      </w:r>
      <w:r>
        <w:rPr>
          <w:rFonts w:ascii="Times New Roman" w:hAnsi="Times New Roman" w:cs="Times New Roman"/>
          <w:w w:val="100"/>
          <w:sz w:val="24"/>
          <w:szCs w:val="24"/>
          <w:lang w:val="en-US"/>
        </w:rPr>
        <w:t>DR</w:t>
      </w:r>
      <w:r w:rsidRPr="00E1135C">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36C22221" w14:textId="77777777" w:rsidR="003B14F3" w:rsidRDefault="003B14F3" w:rsidP="003B14F3">
      <w:pPr>
        <w:pStyle w:val="Ch62"/>
        <w:suppressAutoHyphens/>
        <w:rPr>
          <w:rFonts w:ascii="Times New Roman" w:hAnsi="Times New Roman" w:cs="Times New Roman"/>
          <w:b/>
          <w:bCs/>
          <w:w w:val="100"/>
          <w:sz w:val="24"/>
          <w:szCs w:val="24"/>
        </w:rPr>
      </w:pPr>
    </w:p>
    <w:p w14:paraId="50A414D1" w14:textId="77777777" w:rsidR="003B14F3" w:rsidRPr="000C526C" w:rsidRDefault="003B14F3" w:rsidP="003B14F3">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41BF850B" w14:textId="77777777" w:rsidR="003B14F3" w:rsidRPr="00E1135C" w:rsidRDefault="003B14F3" w:rsidP="003B14F3">
      <w:pPr>
        <w:pStyle w:val="Ch6"/>
        <w:suppressAutoHyphens/>
        <w:ind w:firstLine="0"/>
        <w:rPr>
          <w:rFonts w:ascii="Times New Roman" w:hAnsi="Times New Roman" w:cs="Times New Roman"/>
          <w:w w:val="100"/>
          <w:sz w:val="24"/>
          <w:szCs w:val="24"/>
          <w:lang w:val="ru-RU"/>
        </w:rPr>
      </w:pPr>
      <w:r w:rsidRPr="00E1135C">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6B5FDF25" w14:textId="77777777" w:rsidR="003B14F3" w:rsidRPr="00E1135C" w:rsidRDefault="003B14F3" w:rsidP="003B14F3">
      <w:pPr>
        <w:pStyle w:val="Ch6"/>
        <w:suppressAutoHyphens/>
        <w:ind w:firstLine="0"/>
        <w:rPr>
          <w:rFonts w:ascii="Times New Roman" w:hAnsi="Times New Roman" w:cs="Times New Roman"/>
          <w:w w:val="100"/>
          <w:sz w:val="24"/>
          <w:szCs w:val="24"/>
          <w:lang w:val="ru-RU"/>
        </w:rPr>
      </w:pPr>
      <w:r w:rsidRPr="00E1135C">
        <w:rPr>
          <w:rFonts w:ascii="Times New Roman" w:hAnsi="Times New Roman" w:cs="Times New Roman"/>
          <w:w w:val="100"/>
          <w:sz w:val="24"/>
          <w:szCs w:val="24"/>
          <w:lang w:val="ru-RU"/>
        </w:rPr>
        <w:t xml:space="preserve">Ідентифікаційний код юридичної </w:t>
      </w:r>
      <w:proofErr w:type="gramStart"/>
      <w:r w:rsidRPr="00E1135C">
        <w:rPr>
          <w:rFonts w:ascii="Times New Roman" w:hAnsi="Times New Roman" w:cs="Times New Roman"/>
          <w:w w:val="100"/>
          <w:sz w:val="24"/>
          <w:szCs w:val="24"/>
          <w:lang w:val="ru-RU"/>
        </w:rPr>
        <w:t>особи :</w:t>
      </w:r>
      <w:proofErr w:type="gramEnd"/>
      <w:r w:rsidRPr="00E1135C">
        <w:rPr>
          <w:rFonts w:ascii="Times New Roman" w:hAnsi="Times New Roman" w:cs="Times New Roman"/>
          <w:w w:val="100"/>
          <w:sz w:val="24"/>
          <w:szCs w:val="24"/>
          <w:lang w:val="ru-RU"/>
        </w:rPr>
        <w:t xml:space="preserve"> 21676262</w:t>
      </w:r>
    </w:p>
    <w:p w14:paraId="58007AB6" w14:textId="77777777" w:rsidR="003B14F3" w:rsidRPr="00E1135C" w:rsidRDefault="003B14F3" w:rsidP="003B14F3">
      <w:pPr>
        <w:pStyle w:val="Ch6"/>
        <w:suppressAutoHyphens/>
        <w:ind w:firstLine="0"/>
        <w:rPr>
          <w:rFonts w:ascii="Times New Roman" w:hAnsi="Times New Roman" w:cs="Times New Roman"/>
          <w:w w:val="100"/>
          <w:sz w:val="24"/>
          <w:szCs w:val="24"/>
          <w:lang w:val="ru-RU"/>
        </w:rPr>
      </w:pPr>
      <w:r w:rsidRPr="00E1135C">
        <w:rPr>
          <w:rFonts w:ascii="Times New Roman" w:hAnsi="Times New Roman" w:cs="Times New Roman"/>
          <w:w w:val="100"/>
          <w:sz w:val="24"/>
          <w:szCs w:val="24"/>
          <w:lang w:val="ru-RU"/>
        </w:rPr>
        <w:t xml:space="preserve">Країна </w:t>
      </w:r>
      <w:proofErr w:type="gramStart"/>
      <w:r w:rsidRPr="00E1135C">
        <w:rPr>
          <w:rFonts w:ascii="Times New Roman" w:hAnsi="Times New Roman" w:cs="Times New Roman"/>
          <w:w w:val="100"/>
          <w:sz w:val="24"/>
          <w:szCs w:val="24"/>
          <w:lang w:val="ru-RU"/>
        </w:rPr>
        <w:t>реєстрації :</w:t>
      </w:r>
      <w:proofErr w:type="gramEnd"/>
      <w:r w:rsidRPr="00E1135C">
        <w:rPr>
          <w:rFonts w:ascii="Times New Roman" w:hAnsi="Times New Roman" w:cs="Times New Roman"/>
          <w:w w:val="100"/>
          <w:sz w:val="24"/>
          <w:szCs w:val="24"/>
          <w:lang w:val="ru-RU"/>
        </w:rPr>
        <w:t xml:space="preserve"> Україна</w:t>
      </w:r>
    </w:p>
    <w:p w14:paraId="25708417" w14:textId="77777777" w:rsidR="003B14F3" w:rsidRDefault="003B14F3" w:rsidP="003B14F3">
      <w:pPr>
        <w:pStyle w:val="Ch6"/>
        <w:suppressAutoHyphens/>
        <w:ind w:firstLine="0"/>
        <w:rPr>
          <w:rFonts w:ascii="Times New Roman" w:hAnsi="Times New Roman" w:cs="Times New Roman"/>
          <w:w w:val="100"/>
          <w:sz w:val="24"/>
          <w:szCs w:val="24"/>
        </w:rPr>
      </w:pPr>
      <w:r w:rsidRPr="00E1135C">
        <w:rPr>
          <w:rFonts w:ascii="Times New Roman" w:hAnsi="Times New Roman" w:cs="Times New Roman"/>
          <w:w w:val="100"/>
          <w:sz w:val="24"/>
          <w:szCs w:val="24"/>
          <w:lang w:val="ru-RU"/>
        </w:rPr>
        <w:t xml:space="preserve">Номер </w:t>
      </w:r>
      <w:proofErr w:type="gramStart"/>
      <w:r w:rsidRPr="00E1135C">
        <w:rPr>
          <w:rFonts w:ascii="Times New Roman" w:hAnsi="Times New Roman" w:cs="Times New Roman"/>
          <w:w w:val="100"/>
          <w:sz w:val="24"/>
          <w:szCs w:val="24"/>
          <w:lang w:val="ru-RU"/>
        </w:rPr>
        <w:t>свідоцтва :</w:t>
      </w:r>
      <w:proofErr w:type="gramEnd"/>
      <w:r w:rsidRPr="00E1135C">
        <w:rPr>
          <w:rFonts w:ascii="Times New Roman" w:hAnsi="Times New Roman" w:cs="Times New Roman"/>
          <w:w w:val="100"/>
          <w:sz w:val="24"/>
          <w:szCs w:val="24"/>
          <w:lang w:val="ru-RU"/>
        </w:rPr>
        <w:t xml:space="preserve"> </w:t>
      </w:r>
      <w:r>
        <w:rPr>
          <w:rFonts w:ascii="Times New Roman" w:hAnsi="Times New Roman" w:cs="Times New Roman"/>
          <w:w w:val="100"/>
          <w:sz w:val="24"/>
          <w:szCs w:val="24"/>
          <w:lang w:val="en-US"/>
        </w:rPr>
        <w:t>DR</w:t>
      </w:r>
      <w:r w:rsidRPr="00E1135C">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68883660" w14:textId="77777777" w:rsidR="003B14F3" w:rsidRPr="000C526C" w:rsidRDefault="003B14F3" w:rsidP="003B14F3">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3B14F3" w:rsidRPr="0003111D" w14:paraId="2E33B2DC" w14:textId="77777777" w:rsidTr="00ED234B">
        <w:trPr>
          <w:trHeight w:val="60"/>
        </w:trPr>
        <w:tc>
          <w:tcPr>
            <w:tcW w:w="1736" w:type="pct"/>
            <w:shd w:val="clear" w:color="auto" w:fill="auto"/>
          </w:tcPr>
          <w:p w14:paraId="7179AE74" w14:textId="77777777" w:rsidR="003B14F3" w:rsidRPr="0003111D" w:rsidRDefault="003B14F3" w:rsidP="00ED234B">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64268203" w14:textId="77777777" w:rsidR="003B14F3" w:rsidRPr="00BE42D0" w:rsidRDefault="003B14F3" w:rsidP="00ED234B">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E1135C">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E1135C">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E1135C">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E1135C">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3456A041" w14:textId="77777777" w:rsidR="003B14F3" w:rsidRPr="0003111D" w:rsidRDefault="003B14F3" w:rsidP="00ED234B">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7A4EBE6B" w14:textId="77777777" w:rsidR="003B14F3" w:rsidRPr="00BE42D0" w:rsidRDefault="003B14F3" w:rsidP="00ED234B">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24.09.2025</w:t>
            </w:r>
            <w:r w:rsidRPr="00BE42D0">
              <w:rPr>
                <w:rFonts w:ascii="Times New Roman" w:hAnsi="Times New Roman" w:cs="Times New Roman"/>
                <w:w w:val="100"/>
                <w:sz w:val="24"/>
                <w:szCs w:val="24"/>
                <w:u w:val="single"/>
              </w:rPr>
              <w:t xml:space="preserve"> </w:t>
            </w:r>
          </w:p>
          <w:p w14:paraId="39EC02C9" w14:textId="77777777" w:rsidR="003B14F3" w:rsidRPr="0003111D" w:rsidRDefault="003B14F3" w:rsidP="00ED234B">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10617399" w14:textId="77777777" w:rsidR="003B14F3" w:rsidRDefault="003B14F3" w:rsidP="003B14F3">
      <w:pPr>
        <w:sectPr w:rsidR="003B14F3"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059C679D" w14:textId="77777777" w:rsidR="003B14F3" w:rsidRDefault="003B14F3" w:rsidP="003B14F3"/>
    <w:p w14:paraId="5D78F592" w14:textId="77777777" w:rsidR="003B14F3" w:rsidRPr="003B14F3" w:rsidRDefault="003B14F3" w:rsidP="003B14F3">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3B14F3">
        <w:rPr>
          <w:rFonts w:ascii="Times New Roman" w:hAnsi="Times New Roman"/>
          <w:b/>
          <w:bCs/>
          <w:color w:val="000000"/>
          <w:sz w:val="24"/>
          <w:szCs w:val="24"/>
        </w:rPr>
        <w:t>Пояснення щодо розкриття інформації</w:t>
      </w:r>
    </w:p>
    <w:p w14:paraId="0471D7C1" w14:textId="77777777" w:rsidR="003B14F3" w:rsidRPr="003B14F3" w:rsidRDefault="003B14F3" w:rsidP="003B14F3">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1E6EC84E" w14:textId="77777777" w:rsidR="003B14F3" w:rsidRPr="003B14F3" w:rsidRDefault="003B14F3" w:rsidP="003B14F3">
      <w:pPr>
        <w:spacing w:after="0" w:line="240" w:lineRule="auto"/>
        <w:rPr>
          <w:rFonts w:ascii="Times New Roman" w:hAnsi="Times New Roman"/>
          <w:sz w:val="20"/>
          <w:szCs w:val="20"/>
          <w:lang w:val="en-US"/>
        </w:rPr>
      </w:pPr>
      <w:r w:rsidRPr="003B14F3">
        <w:rPr>
          <w:rFonts w:ascii="Times New Roman" w:hAnsi="Times New Roman"/>
          <w:sz w:val="20"/>
          <w:szCs w:val="20"/>
          <w:lang w:val="en-US"/>
        </w:rPr>
        <w:t xml:space="preserve"> </w:t>
      </w:r>
    </w:p>
    <w:p w14:paraId="1D9E1503" w14:textId="77777777" w:rsidR="003B14F3" w:rsidRPr="003B14F3" w:rsidRDefault="003B14F3" w:rsidP="003B14F3">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3B14F3">
        <w:rPr>
          <w:rFonts w:ascii="Times New Roman" w:hAnsi="Times New Roman"/>
          <w:b/>
          <w:color w:val="000000"/>
          <w:sz w:val="24"/>
          <w:szCs w:val="24"/>
        </w:rPr>
        <w:t>Зміст</w:t>
      </w:r>
      <w:r w:rsidRPr="003B14F3">
        <w:rPr>
          <w:rFonts w:ascii="Times New Roman" w:hAnsi="Times New Roman"/>
          <w:b/>
          <w:color w:val="000000"/>
          <w:sz w:val="24"/>
          <w:szCs w:val="24"/>
          <w:vertAlign w:val="superscript"/>
        </w:rPr>
        <w:t xml:space="preserve"> </w:t>
      </w:r>
      <w:r w:rsidRPr="003B14F3">
        <w:rPr>
          <w:rFonts w:ascii="Times New Roman" w:hAnsi="Times New Roman"/>
          <w:b/>
          <w:color w:val="000000"/>
          <w:sz w:val="24"/>
          <w:szCs w:val="24"/>
        </w:rPr>
        <w:t>до проміжного звіту</w:t>
      </w:r>
    </w:p>
    <w:p w14:paraId="5498C744" w14:textId="77777777" w:rsidR="003B14F3" w:rsidRPr="003B14F3" w:rsidRDefault="003B14F3" w:rsidP="003B14F3">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3C8651AD" w14:textId="635D9A09" w:rsidR="003B14F3" w:rsidRDefault="003B14F3">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09619182" w:history="1">
        <w:r w:rsidRPr="00D56AF3">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_Toc209619182 \h </w:instrText>
        </w:r>
        <w:r>
          <w:rPr>
            <w:noProof/>
            <w:webHidden/>
          </w:rPr>
        </w:r>
        <w:r>
          <w:rPr>
            <w:noProof/>
            <w:webHidden/>
          </w:rPr>
          <w:fldChar w:fldCharType="separate"/>
        </w:r>
        <w:r>
          <w:rPr>
            <w:noProof/>
            <w:webHidden/>
          </w:rPr>
          <w:t>3</w:t>
        </w:r>
        <w:r>
          <w:rPr>
            <w:noProof/>
            <w:webHidden/>
          </w:rPr>
          <w:fldChar w:fldCharType="end"/>
        </w:r>
      </w:hyperlink>
    </w:p>
    <w:p w14:paraId="07F81D5D" w14:textId="1F069696" w:rsidR="003B14F3" w:rsidRDefault="006240BB">
      <w:pPr>
        <w:pStyle w:val="1"/>
        <w:tabs>
          <w:tab w:val="right" w:leader="dot" w:pos="9912"/>
        </w:tabs>
        <w:rPr>
          <w:noProof/>
        </w:rPr>
      </w:pPr>
      <w:hyperlink w:anchor="_Toc209619183" w:history="1">
        <w:r w:rsidR="003B14F3" w:rsidRPr="00D56AF3">
          <w:rPr>
            <w:rStyle w:val="a9"/>
            <w:rFonts w:ascii="Times New Roman" w:hAnsi="Times New Roman"/>
            <w:b/>
            <w:bCs/>
            <w:noProof/>
            <w:kern w:val="28"/>
          </w:rPr>
          <w:t>1. Ідентифікаційні дані та загальна інформація</w:t>
        </w:r>
        <w:r w:rsidR="003B14F3">
          <w:rPr>
            <w:noProof/>
            <w:webHidden/>
          </w:rPr>
          <w:tab/>
        </w:r>
        <w:r w:rsidR="003B14F3">
          <w:rPr>
            <w:noProof/>
            <w:webHidden/>
          </w:rPr>
          <w:fldChar w:fldCharType="begin"/>
        </w:r>
        <w:r w:rsidR="003B14F3">
          <w:rPr>
            <w:noProof/>
            <w:webHidden/>
          </w:rPr>
          <w:instrText xml:space="preserve"> PAGEREF _Toc209619183 \h </w:instrText>
        </w:r>
        <w:r w:rsidR="003B14F3">
          <w:rPr>
            <w:noProof/>
            <w:webHidden/>
          </w:rPr>
        </w:r>
        <w:r w:rsidR="003B14F3">
          <w:rPr>
            <w:noProof/>
            <w:webHidden/>
          </w:rPr>
          <w:fldChar w:fldCharType="separate"/>
        </w:r>
        <w:r w:rsidR="003B14F3">
          <w:rPr>
            <w:noProof/>
            <w:webHidden/>
          </w:rPr>
          <w:t>3</w:t>
        </w:r>
        <w:r w:rsidR="003B14F3">
          <w:rPr>
            <w:noProof/>
            <w:webHidden/>
          </w:rPr>
          <w:fldChar w:fldCharType="end"/>
        </w:r>
      </w:hyperlink>
    </w:p>
    <w:p w14:paraId="548B1F26" w14:textId="7D1E2EE4" w:rsidR="003B14F3" w:rsidRDefault="006240BB">
      <w:pPr>
        <w:pStyle w:val="1"/>
        <w:tabs>
          <w:tab w:val="right" w:leader="dot" w:pos="9912"/>
        </w:tabs>
        <w:rPr>
          <w:noProof/>
        </w:rPr>
      </w:pPr>
      <w:hyperlink w:anchor="_Toc209619184" w:history="1">
        <w:r w:rsidR="003B14F3" w:rsidRPr="00D56AF3">
          <w:rPr>
            <w:rStyle w:val="a9"/>
            <w:rFonts w:ascii="Times New Roman" w:hAnsi="Times New Roman"/>
            <w:b/>
            <w:bCs/>
            <w:noProof/>
            <w:kern w:val="28"/>
          </w:rPr>
          <w:t>2. Органи управління та посадові особи. Організаційна структура</w:t>
        </w:r>
        <w:r w:rsidR="003B14F3">
          <w:rPr>
            <w:noProof/>
            <w:webHidden/>
          </w:rPr>
          <w:tab/>
        </w:r>
        <w:r w:rsidR="003B14F3">
          <w:rPr>
            <w:noProof/>
            <w:webHidden/>
          </w:rPr>
          <w:fldChar w:fldCharType="begin"/>
        </w:r>
        <w:r w:rsidR="003B14F3">
          <w:rPr>
            <w:noProof/>
            <w:webHidden/>
          </w:rPr>
          <w:instrText xml:space="preserve"> PAGEREF _Toc209619184 \h </w:instrText>
        </w:r>
        <w:r w:rsidR="003B14F3">
          <w:rPr>
            <w:noProof/>
            <w:webHidden/>
          </w:rPr>
        </w:r>
        <w:r w:rsidR="003B14F3">
          <w:rPr>
            <w:noProof/>
            <w:webHidden/>
          </w:rPr>
          <w:fldChar w:fldCharType="separate"/>
        </w:r>
        <w:r w:rsidR="003B14F3">
          <w:rPr>
            <w:noProof/>
            <w:webHidden/>
          </w:rPr>
          <w:t>6</w:t>
        </w:r>
        <w:r w:rsidR="003B14F3">
          <w:rPr>
            <w:noProof/>
            <w:webHidden/>
          </w:rPr>
          <w:fldChar w:fldCharType="end"/>
        </w:r>
      </w:hyperlink>
    </w:p>
    <w:p w14:paraId="7836CEA4" w14:textId="290848E4" w:rsidR="003B14F3" w:rsidRDefault="006240BB">
      <w:pPr>
        <w:pStyle w:val="1"/>
        <w:tabs>
          <w:tab w:val="right" w:leader="dot" w:pos="9912"/>
        </w:tabs>
        <w:rPr>
          <w:noProof/>
        </w:rPr>
      </w:pPr>
      <w:hyperlink w:anchor="_Toc209619185" w:history="1">
        <w:r w:rsidR="003B14F3" w:rsidRPr="00D56AF3">
          <w:rPr>
            <w:rStyle w:val="a9"/>
            <w:rFonts w:ascii="Times New Roman" w:hAnsi="Times New Roman"/>
            <w:b/>
            <w:bCs/>
            <w:noProof/>
            <w:kern w:val="28"/>
            <w:lang w:val="ru-RU"/>
          </w:rPr>
          <w:t xml:space="preserve">3. </w:t>
        </w:r>
        <w:r w:rsidR="003B14F3" w:rsidRPr="00D56AF3">
          <w:rPr>
            <w:rStyle w:val="a9"/>
            <w:rFonts w:ascii="Times New Roman" w:hAnsi="Times New Roman"/>
            <w:b/>
            <w:bCs/>
            <w:noProof/>
            <w:kern w:val="28"/>
          </w:rPr>
          <w:t>Структура власності</w:t>
        </w:r>
        <w:r w:rsidR="003B14F3">
          <w:rPr>
            <w:noProof/>
            <w:webHidden/>
          </w:rPr>
          <w:tab/>
        </w:r>
        <w:r w:rsidR="003B14F3">
          <w:rPr>
            <w:noProof/>
            <w:webHidden/>
          </w:rPr>
          <w:fldChar w:fldCharType="begin"/>
        </w:r>
        <w:r w:rsidR="003B14F3">
          <w:rPr>
            <w:noProof/>
            <w:webHidden/>
          </w:rPr>
          <w:instrText xml:space="preserve"> PAGEREF _Toc209619185 \h </w:instrText>
        </w:r>
        <w:r w:rsidR="003B14F3">
          <w:rPr>
            <w:noProof/>
            <w:webHidden/>
          </w:rPr>
        </w:r>
        <w:r w:rsidR="003B14F3">
          <w:rPr>
            <w:noProof/>
            <w:webHidden/>
          </w:rPr>
          <w:fldChar w:fldCharType="separate"/>
        </w:r>
        <w:r w:rsidR="003B14F3">
          <w:rPr>
            <w:noProof/>
            <w:webHidden/>
          </w:rPr>
          <w:t>11</w:t>
        </w:r>
        <w:r w:rsidR="003B14F3">
          <w:rPr>
            <w:noProof/>
            <w:webHidden/>
          </w:rPr>
          <w:fldChar w:fldCharType="end"/>
        </w:r>
      </w:hyperlink>
    </w:p>
    <w:p w14:paraId="69A2619C" w14:textId="29A6E089" w:rsidR="003B14F3" w:rsidRDefault="006240BB">
      <w:pPr>
        <w:pStyle w:val="1"/>
        <w:tabs>
          <w:tab w:val="right" w:leader="dot" w:pos="9912"/>
        </w:tabs>
        <w:rPr>
          <w:noProof/>
        </w:rPr>
      </w:pPr>
      <w:hyperlink w:anchor="_Toc209619186" w:history="1">
        <w:r w:rsidR="003B14F3" w:rsidRPr="00D56AF3">
          <w:rPr>
            <w:rStyle w:val="a9"/>
            <w:rFonts w:ascii="Times New Roman" w:hAnsi="Times New Roman"/>
            <w:b/>
            <w:bCs/>
            <w:noProof/>
            <w:kern w:val="28"/>
            <w:lang w:val="ru-RU"/>
          </w:rPr>
          <w:t xml:space="preserve">4. </w:t>
        </w:r>
        <w:r w:rsidR="003B14F3" w:rsidRPr="00D56AF3">
          <w:rPr>
            <w:rStyle w:val="a9"/>
            <w:rFonts w:ascii="Times New Roman" w:hAnsi="Times New Roman"/>
            <w:b/>
            <w:bCs/>
            <w:noProof/>
            <w:kern w:val="28"/>
          </w:rPr>
          <w:t>Опис господарської та фінансової діяльності</w:t>
        </w:r>
        <w:r w:rsidR="003B14F3">
          <w:rPr>
            <w:noProof/>
            <w:webHidden/>
          </w:rPr>
          <w:tab/>
        </w:r>
        <w:r w:rsidR="003B14F3">
          <w:rPr>
            <w:noProof/>
            <w:webHidden/>
          </w:rPr>
          <w:fldChar w:fldCharType="begin"/>
        </w:r>
        <w:r w:rsidR="003B14F3">
          <w:rPr>
            <w:noProof/>
            <w:webHidden/>
          </w:rPr>
          <w:instrText xml:space="preserve"> PAGEREF _Toc209619186 \h </w:instrText>
        </w:r>
        <w:r w:rsidR="003B14F3">
          <w:rPr>
            <w:noProof/>
            <w:webHidden/>
          </w:rPr>
        </w:r>
        <w:r w:rsidR="003B14F3">
          <w:rPr>
            <w:noProof/>
            <w:webHidden/>
          </w:rPr>
          <w:fldChar w:fldCharType="separate"/>
        </w:r>
        <w:r w:rsidR="003B14F3">
          <w:rPr>
            <w:noProof/>
            <w:webHidden/>
          </w:rPr>
          <w:t>11</w:t>
        </w:r>
        <w:r w:rsidR="003B14F3">
          <w:rPr>
            <w:noProof/>
            <w:webHidden/>
          </w:rPr>
          <w:fldChar w:fldCharType="end"/>
        </w:r>
      </w:hyperlink>
    </w:p>
    <w:p w14:paraId="15879D94" w14:textId="510E7A7C" w:rsidR="003B14F3" w:rsidRDefault="006240BB">
      <w:pPr>
        <w:pStyle w:val="1"/>
        <w:tabs>
          <w:tab w:val="right" w:leader="dot" w:pos="9912"/>
        </w:tabs>
        <w:rPr>
          <w:noProof/>
        </w:rPr>
      </w:pPr>
      <w:hyperlink w:anchor="_Toc209619187" w:history="1">
        <w:r w:rsidR="003B14F3" w:rsidRPr="00D56AF3">
          <w:rPr>
            <w:rStyle w:val="a9"/>
            <w:rFonts w:ascii="Times New Roman" w:hAnsi="Times New Roman"/>
            <w:b/>
            <w:bCs/>
            <w:noProof/>
            <w:kern w:val="32"/>
          </w:rPr>
          <w:t>5. Участь в інших юридичних особах</w:t>
        </w:r>
        <w:r w:rsidR="003B14F3">
          <w:rPr>
            <w:noProof/>
            <w:webHidden/>
          </w:rPr>
          <w:tab/>
        </w:r>
        <w:r w:rsidR="003B14F3">
          <w:rPr>
            <w:noProof/>
            <w:webHidden/>
          </w:rPr>
          <w:fldChar w:fldCharType="begin"/>
        </w:r>
        <w:r w:rsidR="003B14F3">
          <w:rPr>
            <w:noProof/>
            <w:webHidden/>
          </w:rPr>
          <w:instrText xml:space="preserve"> PAGEREF _Toc209619187 \h </w:instrText>
        </w:r>
        <w:r w:rsidR="003B14F3">
          <w:rPr>
            <w:noProof/>
            <w:webHidden/>
          </w:rPr>
        </w:r>
        <w:r w:rsidR="003B14F3">
          <w:rPr>
            <w:noProof/>
            <w:webHidden/>
          </w:rPr>
          <w:fldChar w:fldCharType="separate"/>
        </w:r>
        <w:r w:rsidR="003B14F3">
          <w:rPr>
            <w:noProof/>
            <w:webHidden/>
          </w:rPr>
          <w:t>28</w:t>
        </w:r>
        <w:r w:rsidR="003B14F3">
          <w:rPr>
            <w:noProof/>
            <w:webHidden/>
          </w:rPr>
          <w:fldChar w:fldCharType="end"/>
        </w:r>
      </w:hyperlink>
    </w:p>
    <w:p w14:paraId="0EB4EC91" w14:textId="071B4641" w:rsidR="003B14F3" w:rsidRDefault="006240BB">
      <w:pPr>
        <w:pStyle w:val="1"/>
        <w:tabs>
          <w:tab w:val="right" w:leader="dot" w:pos="9912"/>
        </w:tabs>
        <w:rPr>
          <w:noProof/>
        </w:rPr>
      </w:pPr>
      <w:hyperlink w:anchor="_Toc209619188" w:history="1">
        <w:r w:rsidR="003B14F3" w:rsidRPr="00D56AF3">
          <w:rPr>
            <w:rStyle w:val="a9"/>
            <w:rFonts w:ascii="Times New Roman" w:hAnsi="Times New Roman"/>
            <w:b/>
            <w:bCs/>
            <w:noProof/>
            <w:kern w:val="28"/>
          </w:rPr>
          <w:t>II. Інформація щодо капіталу та цінних паперів</w:t>
        </w:r>
        <w:r w:rsidR="003B14F3">
          <w:rPr>
            <w:noProof/>
            <w:webHidden/>
          </w:rPr>
          <w:tab/>
        </w:r>
        <w:r w:rsidR="003B14F3">
          <w:rPr>
            <w:noProof/>
            <w:webHidden/>
          </w:rPr>
          <w:fldChar w:fldCharType="begin"/>
        </w:r>
        <w:r w:rsidR="003B14F3">
          <w:rPr>
            <w:noProof/>
            <w:webHidden/>
          </w:rPr>
          <w:instrText xml:space="preserve"> PAGEREF _Toc209619188 \h </w:instrText>
        </w:r>
        <w:r w:rsidR="003B14F3">
          <w:rPr>
            <w:noProof/>
            <w:webHidden/>
          </w:rPr>
        </w:r>
        <w:r w:rsidR="003B14F3">
          <w:rPr>
            <w:noProof/>
            <w:webHidden/>
          </w:rPr>
          <w:fldChar w:fldCharType="separate"/>
        </w:r>
        <w:r w:rsidR="003B14F3">
          <w:rPr>
            <w:noProof/>
            <w:webHidden/>
          </w:rPr>
          <w:t>28</w:t>
        </w:r>
        <w:r w:rsidR="003B14F3">
          <w:rPr>
            <w:noProof/>
            <w:webHidden/>
          </w:rPr>
          <w:fldChar w:fldCharType="end"/>
        </w:r>
      </w:hyperlink>
    </w:p>
    <w:p w14:paraId="4DE43A30" w14:textId="4A710FB1" w:rsidR="003B14F3" w:rsidRDefault="006240BB">
      <w:pPr>
        <w:pStyle w:val="1"/>
        <w:tabs>
          <w:tab w:val="right" w:leader="dot" w:pos="9912"/>
        </w:tabs>
        <w:rPr>
          <w:noProof/>
        </w:rPr>
      </w:pPr>
      <w:hyperlink w:anchor="_Toc209619189" w:history="1">
        <w:r w:rsidR="003B14F3" w:rsidRPr="00D56AF3">
          <w:rPr>
            <w:rStyle w:val="a9"/>
            <w:rFonts w:ascii="Times New Roman" w:hAnsi="Times New Roman"/>
            <w:b/>
            <w:bCs/>
            <w:noProof/>
            <w:kern w:val="28"/>
            <w:lang w:val="en-US"/>
          </w:rPr>
          <w:t>1</w:t>
        </w:r>
        <w:r w:rsidR="003B14F3" w:rsidRPr="00D56AF3">
          <w:rPr>
            <w:rStyle w:val="a9"/>
            <w:rFonts w:ascii="Times New Roman" w:hAnsi="Times New Roman"/>
            <w:b/>
            <w:bCs/>
            <w:noProof/>
            <w:kern w:val="28"/>
          </w:rPr>
          <w:t>. Цінні папери</w:t>
        </w:r>
        <w:r w:rsidR="003B14F3">
          <w:rPr>
            <w:noProof/>
            <w:webHidden/>
          </w:rPr>
          <w:tab/>
        </w:r>
        <w:r w:rsidR="003B14F3">
          <w:rPr>
            <w:noProof/>
            <w:webHidden/>
          </w:rPr>
          <w:fldChar w:fldCharType="begin"/>
        </w:r>
        <w:r w:rsidR="003B14F3">
          <w:rPr>
            <w:noProof/>
            <w:webHidden/>
          </w:rPr>
          <w:instrText xml:space="preserve"> PAGEREF _Toc209619189 \h </w:instrText>
        </w:r>
        <w:r w:rsidR="003B14F3">
          <w:rPr>
            <w:noProof/>
            <w:webHidden/>
          </w:rPr>
        </w:r>
        <w:r w:rsidR="003B14F3">
          <w:rPr>
            <w:noProof/>
            <w:webHidden/>
          </w:rPr>
          <w:fldChar w:fldCharType="separate"/>
        </w:r>
        <w:r w:rsidR="003B14F3">
          <w:rPr>
            <w:noProof/>
            <w:webHidden/>
          </w:rPr>
          <w:t>28</w:t>
        </w:r>
        <w:r w:rsidR="003B14F3">
          <w:rPr>
            <w:noProof/>
            <w:webHidden/>
          </w:rPr>
          <w:fldChar w:fldCharType="end"/>
        </w:r>
      </w:hyperlink>
    </w:p>
    <w:p w14:paraId="4799102A" w14:textId="4A5CC650" w:rsidR="003B14F3" w:rsidRDefault="006240BB">
      <w:pPr>
        <w:pStyle w:val="1"/>
        <w:tabs>
          <w:tab w:val="right" w:leader="dot" w:pos="9912"/>
        </w:tabs>
        <w:rPr>
          <w:noProof/>
        </w:rPr>
      </w:pPr>
      <w:hyperlink w:anchor="_Toc209619190" w:history="1">
        <w:r w:rsidR="003B14F3" w:rsidRPr="00D56AF3">
          <w:rPr>
            <w:rStyle w:val="a9"/>
            <w:rFonts w:ascii="Times New Roman" w:hAnsi="Times New Roman"/>
            <w:b/>
            <w:bCs/>
            <w:noProof/>
            <w:kern w:val="28"/>
            <w:lang w:val="en-US"/>
          </w:rPr>
          <w:t xml:space="preserve">III. </w:t>
        </w:r>
        <w:r w:rsidR="003B14F3" w:rsidRPr="00D56AF3">
          <w:rPr>
            <w:rStyle w:val="a9"/>
            <w:rFonts w:ascii="Times New Roman" w:hAnsi="Times New Roman"/>
            <w:b/>
            <w:bCs/>
            <w:noProof/>
            <w:kern w:val="28"/>
          </w:rPr>
          <w:t>Фінансова інформація</w:t>
        </w:r>
        <w:r w:rsidR="003B14F3">
          <w:rPr>
            <w:noProof/>
            <w:webHidden/>
          </w:rPr>
          <w:tab/>
        </w:r>
        <w:r w:rsidR="003B14F3">
          <w:rPr>
            <w:noProof/>
            <w:webHidden/>
          </w:rPr>
          <w:fldChar w:fldCharType="begin"/>
        </w:r>
        <w:r w:rsidR="003B14F3">
          <w:rPr>
            <w:noProof/>
            <w:webHidden/>
          </w:rPr>
          <w:instrText xml:space="preserve"> PAGEREF _Toc209619190 \h </w:instrText>
        </w:r>
        <w:r w:rsidR="003B14F3">
          <w:rPr>
            <w:noProof/>
            <w:webHidden/>
          </w:rPr>
        </w:r>
        <w:r w:rsidR="003B14F3">
          <w:rPr>
            <w:noProof/>
            <w:webHidden/>
          </w:rPr>
          <w:fldChar w:fldCharType="separate"/>
        </w:r>
        <w:r w:rsidR="003B14F3">
          <w:rPr>
            <w:noProof/>
            <w:webHidden/>
          </w:rPr>
          <w:t>31</w:t>
        </w:r>
        <w:r w:rsidR="003B14F3">
          <w:rPr>
            <w:noProof/>
            <w:webHidden/>
          </w:rPr>
          <w:fldChar w:fldCharType="end"/>
        </w:r>
      </w:hyperlink>
    </w:p>
    <w:p w14:paraId="560DF519" w14:textId="367C518D" w:rsidR="003B14F3" w:rsidRDefault="006240BB">
      <w:pPr>
        <w:pStyle w:val="1"/>
        <w:tabs>
          <w:tab w:val="right" w:leader="dot" w:pos="9912"/>
        </w:tabs>
        <w:rPr>
          <w:noProof/>
        </w:rPr>
      </w:pPr>
      <w:hyperlink w:anchor="_Toc209619191" w:history="1">
        <w:r w:rsidR="003B14F3" w:rsidRPr="00D56AF3">
          <w:rPr>
            <w:rStyle w:val="a9"/>
            <w:rFonts w:ascii="Times New Roman" w:hAnsi="Times New Roman"/>
            <w:b/>
            <w:bCs/>
            <w:noProof/>
            <w:kern w:val="28"/>
            <w:lang w:val="en-US"/>
          </w:rPr>
          <w:t>1. Проміжна</w:t>
        </w:r>
        <w:r w:rsidR="003B14F3" w:rsidRPr="00D56AF3">
          <w:rPr>
            <w:rStyle w:val="a9"/>
            <w:rFonts w:ascii="Times New Roman" w:hAnsi="Times New Roman"/>
            <w:b/>
            <w:bCs/>
            <w:noProof/>
            <w:kern w:val="28"/>
          </w:rPr>
          <w:t xml:space="preserve"> фінансова звітність</w:t>
        </w:r>
        <w:r w:rsidR="003B14F3">
          <w:rPr>
            <w:noProof/>
            <w:webHidden/>
          </w:rPr>
          <w:tab/>
        </w:r>
        <w:r w:rsidR="003B14F3">
          <w:rPr>
            <w:noProof/>
            <w:webHidden/>
          </w:rPr>
          <w:fldChar w:fldCharType="begin"/>
        </w:r>
        <w:r w:rsidR="003B14F3">
          <w:rPr>
            <w:noProof/>
            <w:webHidden/>
          </w:rPr>
          <w:instrText xml:space="preserve"> PAGEREF _Toc209619191 \h </w:instrText>
        </w:r>
        <w:r w:rsidR="003B14F3">
          <w:rPr>
            <w:noProof/>
            <w:webHidden/>
          </w:rPr>
        </w:r>
        <w:r w:rsidR="003B14F3">
          <w:rPr>
            <w:noProof/>
            <w:webHidden/>
          </w:rPr>
          <w:fldChar w:fldCharType="separate"/>
        </w:r>
        <w:r w:rsidR="003B14F3">
          <w:rPr>
            <w:noProof/>
            <w:webHidden/>
          </w:rPr>
          <w:t>31</w:t>
        </w:r>
        <w:r w:rsidR="003B14F3">
          <w:rPr>
            <w:noProof/>
            <w:webHidden/>
          </w:rPr>
          <w:fldChar w:fldCharType="end"/>
        </w:r>
      </w:hyperlink>
    </w:p>
    <w:p w14:paraId="708091C0" w14:textId="5FF0BFC2" w:rsidR="003B14F3" w:rsidRDefault="006240BB">
      <w:pPr>
        <w:pStyle w:val="1"/>
        <w:tabs>
          <w:tab w:val="right" w:leader="dot" w:pos="9912"/>
        </w:tabs>
        <w:rPr>
          <w:noProof/>
        </w:rPr>
      </w:pPr>
      <w:hyperlink w:anchor="_Toc209619192" w:history="1">
        <w:r w:rsidR="003B14F3" w:rsidRPr="00D56AF3">
          <w:rPr>
            <w:rStyle w:val="a9"/>
            <w:rFonts w:ascii="Times New Roman" w:hAnsi="Times New Roman"/>
            <w:b/>
            <w:bCs/>
            <w:noProof/>
            <w:kern w:val="28"/>
            <w:lang w:val="en-US"/>
          </w:rPr>
          <w:t>3. Твердження щодо проміжної інформації</w:t>
        </w:r>
        <w:r w:rsidR="003B14F3">
          <w:rPr>
            <w:noProof/>
            <w:webHidden/>
          </w:rPr>
          <w:tab/>
        </w:r>
        <w:r w:rsidR="003B14F3">
          <w:rPr>
            <w:noProof/>
            <w:webHidden/>
          </w:rPr>
          <w:fldChar w:fldCharType="begin"/>
        </w:r>
        <w:r w:rsidR="003B14F3">
          <w:rPr>
            <w:noProof/>
            <w:webHidden/>
          </w:rPr>
          <w:instrText xml:space="preserve"> PAGEREF _Toc209619192 \h </w:instrText>
        </w:r>
        <w:r w:rsidR="003B14F3">
          <w:rPr>
            <w:noProof/>
            <w:webHidden/>
          </w:rPr>
        </w:r>
        <w:r w:rsidR="003B14F3">
          <w:rPr>
            <w:noProof/>
            <w:webHidden/>
          </w:rPr>
          <w:fldChar w:fldCharType="separate"/>
        </w:r>
        <w:r w:rsidR="003B14F3">
          <w:rPr>
            <w:noProof/>
            <w:webHidden/>
          </w:rPr>
          <w:t>31</w:t>
        </w:r>
        <w:r w:rsidR="003B14F3">
          <w:rPr>
            <w:noProof/>
            <w:webHidden/>
          </w:rPr>
          <w:fldChar w:fldCharType="end"/>
        </w:r>
      </w:hyperlink>
    </w:p>
    <w:p w14:paraId="0F647282" w14:textId="3A11C73C" w:rsidR="003B14F3" w:rsidRDefault="006240BB">
      <w:pPr>
        <w:pStyle w:val="1"/>
        <w:tabs>
          <w:tab w:val="right" w:leader="dot" w:pos="9912"/>
        </w:tabs>
        <w:rPr>
          <w:noProof/>
        </w:rPr>
      </w:pPr>
      <w:hyperlink w:anchor="_Toc209619193" w:history="1">
        <w:r w:rsidR="003B14F3" w:rsidRPr="00D56AF3">
          <w:rPr>
            <w:rStyle w:val="a9"/>
            <w:rFonts w:ascii="Times New Roman" w:hAnsi="Times New Roman"/>
            <w:b/>
            <w:bCs/>
            <w:noProof/>
            <w:kern w:val="28"/>
          </w:rPr>
          <w:t>IV. Нефінансова інформація</w:t>
        </w:r>
        <w:r w:rsidR="003B14F3">
          <w:rPr>
            <w:noProof/>
            <w:webHidden/>
          </w:rPr>
          <w:tab/>
        </w:r>
        <w:r w:rsidR="003B14F3">
          <w:rPr>
            <w:noProof/>
            <w:webHidden/>
          </w:rPr>
          <w:fldChar w:fldCharType="begin"/>
        </w:r>
        <w:r w:rsidR="003B14F3">
          <w:rPr>
            <w:noProof/>
            <w:webHidden/>
          </w:rPr>
          <w:instrText xml:space="preserve"> PAGEREF _Toc209619193 \h </w:instrText>
        </w:r>
        <w:r w:rsidR="003B14F3">
          <w:rPr>
            <w:noProof/>
            <w:webHidden/>
          </w:rPr>
        </w:r>
        <w:r w:rsidR="003B14F3">
          <w:rPr>
            <w:noProof/>
            <w:webHidden/>
          </w:rPr>
          <w:fldChar w:fldCharType="separate"/>
        </w:r>
        <w:r w:rsidR="003B14F3">
          <w:rPr>
            <w:noProof/>
            <w:webHidden/>
          </w:rPr>
          <w:t>31</w:t>
        </w:r>
        <w:r w:rsidR="003B14F3">
          <w:rPr>
            <w:noProof/>
            <w:webHidden/>
          </w:rPr>
          <w:fldChar w:fldCharType="end"/>
        </w:r>
      </w:hyperlink>
    </w:p>
    <w:p w14:paraId="1B898D2A" w14:textId="6C7B3A3C" w:rsidR="003B14F3" w:rsidRDefault="006240BB">
      <w:pPr>
        <w:pStyle w:val="1"/>
        <w:tabs>
          <w:tab w:val="right" w:leader="dot" w:pos="9912"/>
        </w:tabs>
        <w:rPr>
          <w:noProof/>
        </w:rPr>
      </w:pPr>
      <w:hyperlink w:anchor="_Toc209619194" w:history="1">
        <w:r w:rsidR="003B14F3" w:rsidRPr="00D56AF3">
          <w:rPr>
            <w:rStyle w:val="a9"/>
            <w:rFonts w:ascii="Times New Roman" w:hAnsi="Times New Roman"/>
            <w:b/>
            <w:bCs/>
            <w:noProof/>
            <w:kern w:val="28"/>
          </w:rPr>
          <w:t>1. Звіт керівництва (звіт про управління)</w:t>
        </w:r>
        <w:r w:rsidR="003B14F3">
          <w:rPr>
            <w:noProof/>
            <w:webHidden/>
          </w:rPr>
          <w:tab/>
        </w:r>
        <w:r w:rsidR="003B14F3">
          <w:rPr>
            <w:noProof/>
            <w:webHidden/>
          </w:rPr>
          <w:fldChar w:fldCharType="begin"/>
        </w:r>
        <w:r w:rsidR="003B14F3">
          <w:rPr>
            <w:noProof/>
            <w:webHidden/>
          </w:rPr>
          <w:instrText xml:space="preserve"> PAGEREF _Toc209619194 \h </w:instrText>
        </w:r>
        <w:r w:rsidR="003B14F3">
          <w:rPr>
            <w:noProof/>
            <w:webHidden/>
          </w:rPr>
        </w:r>
        <w:r w:rsidR="003B14F3">
          <w:rPr>
            <w:noProof/>
            <w:webHidden/>
          </w:rPr>
          <w:fldChar w:fldCharType="separate"/>
        </w:r>
        <w:r w:rsidR="003B14F3">
          <w:rPr>
            <w:noProof/>
            <w:webHidden/>
          </w:rPr>
          <w:t>31</w:t>
        </w:r>
        <w:r w:rsidR="003B14F3">
          <w:rPr>
            <w:noProof/>
            <w:webHidden/>
          </w:rPr>
          <w:fldChar w:fldCharType="end"/>
        </w:r>
      </w:hyperlink>
    </w:p>
    <w:p w14:paraId="042157DE" w14:textId="06F956FC" w:rsidR="003B14F3" w:rsidRPr="003B14F3" w:rsidRDefault="003B14F3" w:rsidP="003B14F3">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0597E44F" w14:textId="77777777" w:rsidR="003B14F3" w:rsidRPr="003B14F3" w:rsidRDefault="003B14F3" w:rsidP="003B14F3">
      <w:pPr>
        <w:spacing w:before="240" w:after="60" w:line="240" w:lineRule="auto"/>
        <w:jc w:val="center"/>
        <w:outlineLvl w:val="0"/>
        <w:rPr>
          <w:rFonts w:ascii="Times New Roman" w:hAnsi="Times New Roman"/>
          <w:b/>
          <w:bCs/>
          <w:kern w:val="28"/>
          <w:sz w:val="28"/>
          <w:szCs w:val="28"/>
        </w:rPr>
      </w:pPr>
      <w:bookmarkStart w:id="0" w:name="_Toc209619182"/>
      <w:r w:rsidRPr="003B14F3">
        <w:rPr>
          <w:rFonts w:ascii="Times New Roman" w:hAnsi="Times New Roman"/>
          <w:b/>
          <w:bCs/>
          <w:kern w:val="28"/>
          <w:sz w:val="28"/>
          <w:szCs w:val="28"/>
        </w:rPr>
        <w:t>I. Загальна інформація</w:t>
      </w:r>
      <w:bookmarkEnd w:id="0"/>
    </w:p>
    <w:p w14:paraId="2F1E64EB" w14:textId="77777777" w:rsidR="003B14F3" w:rsidRPr="003B14F3" w:rsidRDefault="003B14F3" w:rsidP="003B14F3">
      <w:pPr>
        <w:spacing w:after="60" w:line="240" w:lineRule="auto"/>
        <w:jc w:val="center"/>
        <w:outlineLvl w:val="0"/>
        <w:rPr>
          <w:rFonts w:ascii="Times New Roman" w:hAnsi="Times New Roman"/>
          <w:b/>
          <w:bCs/>
          <w:kern w:val="28"/>
          <w:sz w:val="26"/>
          <w:szCs w:val="26"/>
        </w:rPr>
      </w:pPr>
      <w:bookmarkStart w:id="1" w:name="_Toc209619183"/>
      <w:r w:rsidRPr="003B14F3">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3B14F3" w:rsidRPr="003B14F3" w14:paraId="38AF03A5" w14:textId="77777777" w:rsidTr="00ED234B">
        <w:trPr>
          <w:trHeight w:val="397"/>
        </w:trPr>
        <w:tc>
          <w:tcPr>
            <w:tcW w:w="533" w:type="dxa"/>
            <w:tcBorders>
              <w:top w:val="single" w:sz="6" w:space="0" w:color="auto"/>
            </w:tcBorders>
            <w:vAlign w:val="center"/>
          </w:tcPr>
          <w:p w14:paraId="3C126A61" w14:textId="77777777" w:rsidR="003B14F3" w:rsidRPr="003B14F3" w:rsidRDefault="003B14F3" w:rsidP="003B14F3">
            <w:pPr>
              <w:spacing w:after="0" w:line="240" w:lineRule="auto"/>
              <w:jc w:val="center"/>
              <w:rPr>
                <w:rFonts w:ascii="Times New Roman" w:hAnsi="Times New Roman"/>
                <w:b/>
                <w:sz w:val="20"/>
                <w:szCs w:val="20"/>
                <w:lang w:val="en-US"/>
              </w:rPr>
            </w:pPr>
            <w:r w:rsidRPr="003B14F3">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2987F15E"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5F436CBA"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 xml:space="preserve"> </w:t>
            </w:r>
            <w:r w:rsidRPr="003B14F3">
              <w:rPr>
                <w:rFonts w:ascii="Times New Roman" w:hAnsi="Times New Roman"/>
                <w:sz w:val="20"/>
                <w:szCs w:val="20"/>
                <w:lang w:val="en-US"/>
              </w:rPr>
              <w:t>ПРИВАТНЕ АКЦIОНЕРНЕ ТОВАРИСТВО "ЛЕКХIМ"</w:t>
            </w:r>
          </w:p>
        </w:tc>
      </w:tr>
      <w:tr w:rsidR="003B14F3" w:rsidRPr="003B14F3" w14:paraId="70E7C087" w14:textId="77777777" w:rsidTr="00ED234B">
        <w:trPr>
          <w:trHeight w:val="397"/>
        </w:trPr>
        <w:tc>
          <w:tcPr>
            <w:tcW w:w="533" w:type="dxa"/>
            <w:vAlign w:val="center"/>
          </w:tcPr>
          <w:p w14:paraId="2D2BB63F" w14:textId="77777777" w:rsidR="003B14F3" w:rsidRPr="003B14F3" w:rsidRDefault="003B14F3" w:rsidP="003B14F3">
            <w:pPr>
              <w:spacing w:after="0" w:line="240" w:lineRule="auto"/>
              <w:jc w:val="center"/>
              <w:rPr>
                <w:rFonts w:ascii="Times New Roman" w:hAnsi="Times New Roman"/>
                <w:b/>
                <w:sz w:val="20"/>
                <w:szCs w:val="20"/>
                <w:lang w:val="en-US"/>
              </w:rPr>
            </w:pPr>
            <w:r w:rsidRPr="003B14F3">
              <w:rPr>
                <w:rFonts w:ascii="Times New Roman" w:hAnsi="Times New Roman"/>
                <w:b/>
                <w:sz w:val="20"/>
                <w:szCs w:val="20"/>
                <w:lang w:val="en-US"/>
              </w:rPr>
              <w:t>2</w:t>
            </w:r>
          </w:p>
        </w:tc>
        <w:tc>
          <w:tcPr>
            <w:tcW w:w="4384" w:type="dxa"/>
            <w:shd w:val="clear" w:color="auto" w:fill="auto"/>
            <w:vAlign w:val="center"/>
          </w:tcPr>
          <w:p w14:paraId="00FB588C"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4580952D"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 xml:space="preserve"> </w:t>
            </w:r>
            <w:r w:rsidRPr="003B14F3">
              <w:rPr>
                <w:rFonts w:ascii="Times New Roman" w:hAnsi="Times New Roman"/>
                <w:sz w:val="20"/>
                <w:szCs w:val="20"/>
                <w:lang w:val="en-US"/>
              </w:rPr>
              <w:t>ПРИВАТНЕ АКЦIОНЕРНЕ ТОВАРИСТВО "ЛЕКХIМ"</w:t>
            </w:r>
          </w:p>
        </w:tc>
      </w:tr>
      <w:tr w:rsidR="003B14F3" w:rsidRPr="003B14F3" w14:paraId="377999F6" w14:textId="77777777" w:rsidTr="00ED234B">
        <w:trPr>
          <w:trHeight w:val="397"/>
        </w:trPr>
        <w:tc>
          <w:tcPr>
            <w:tcW w:w="533" w:type="dxa"/>
            <w:vAlign w:val="center"/>
          </w:tcPr>
          <w:p w14:paraId="05D1F6E7" w14:textId="77777777" w:rsidR="003B14F3" w:rsidRPr="003B14F3" w:rsidRDefault="003B14F3" w:rsidP="003B14F3">
            <w:pPr>
              <w:spacing w:after="0" w:line="240" w:lineRule="auto"/>
              <w:jc w:val="center"/>
              <w:rPr>
                <w:rFonts w:ascii="Times New Roman" w:hAnsi="Times New Roman"/>
                <w:b/>
                <w:sz w:val="20"/>
                <w:szCs w:val="20"/>
                <w:lang w:val="en-US"/>
              </w:rPr>
            </w:pPr>
            <w:r w:rsidRPr="003B14F3">
              <w:rPr>
                <w:rFonts w:ascii="Times New Roman" w:hAnsi="Times New Roman"/>
                <w:b/>
                <w:sz w:val="20"/>
                <w:szCs w:val="20"/>
                <w:lang w:val="en-US"/>
              </w:rPr>
              <w:t>3</w:t>
            </w:r>
          </w:p>
        </w:tc>
        <w:tc>
          <w:tcPr>
            <w:tcW w:w="4384" w:type="dxa"/>
            <w:shd w:val="clear" w:color="auto" w:fill="auto"/>
            <w:vAlign w:val="center"/>
          </w:tcPr>
          <w:p w14:paraId="62F9B922"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2140368E"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20029017</w:t>
            </w:r>
          </w:p>
        </w:tc>
      </w:tr>
      <w:tr w:rsidR="003B14F3" w:rsidRPr="003B14F3" w14:paraId="50B9CD30" w14:textId="77777777" w:rsidTr="00ED234B">
        <w:trPr>
          <w:trHeight w:val="397"/>
        </w:trPr>
        <w:tc>
          <w:tcPr>
            <w:tcW w:w="533" w:type="dxa"/>
            <w:vAlign w:val="center"/>
          </w:tcPr>
          <w:p w14:paraId="4F144AEF" w14:textId="77777777" w:rsidR="003B14F3" w:rsidRPr="003B14F3" w:rsidRDefault="003B14F3" w:rsidP="003B14F3">
            <w:pPr>
              <w:spacing w:after="0" w:line="240" w:lineRule="auto"/>
              <w:jc w:val="center"/>
              <w:rPr>
                <w:rFonts w:ascii="Times New Roman" w:hAnsi="Times New Roman"/>
                <w:b/>
                <w:sz w:val="20"/>
                <w:szCs w:val="20"/>
                <w:lang w:val="en-US"/>
              </w:rPr>
            </w:pPr>
            <w:r w:rsidRPr="003B14F3">
              <w:rPr>
                <w:rFonts w:ascii="Times New Roman" w:hAnsi="Times New Roman"/>
                <w:b/>
                <w:sz w:val="20"/>
                <w:szCs w:val="20"/>
                <w:lang w:val="en-US"/>
              </w:rPr>
              <w:t>4</w:t>
            </w:r>
          </w:p>
        </w:tc>
        <w:tc>
          <w:tcPr>
            <w:tcW w:w="4384" w:type="dxa"/>
            <w:shd w:val="clear" w:color="auto" w:fill="auto"/>
            <w:vAlign w:val="center"/>
          </w:tcPr>
          <w:p w14:paraId="588B8120"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Дата державної реєстрації</w:t>
            </w:r>
          </w:p>
        </w:tc>
        <w:tc>
          <w:tcPr>
            <w:tcW w:w="5017" w:type="dxa"/>
            <w:gridSpan w:val="3"/>
            <w:shd w:val="clear" w:color="auto" w:fill="auto"/>
            <w:vAlign w:val="center"/>
          </w:tcPr>
          <w:p w14:paraId="7AE57B58"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 xml:space="preserve"> </w:t>
            </w:r>
            <w:r w:rsidRPr="003B14F3">
              <w:rPr>
                <w:rFonts w:ascii="Times New Roman" w:hAnsi="Times New Roman"/>
                <w:sz w:val="20"/>
                <w:szCs w:val="20"/>
                <w:lang w:val="en-US"/>
              </w:rPr>
              <w:t>01.03.2002</w:t>
            </w:r>
          </w:p>
        </w:tc>
      </w:tr>
      <w:tr w:rsidR="003B14F3" w:rsidRPr="003B14F3" w14:paraId="38E0B444" w14:textId="77777777" w:rsidTr="00ED234B">
        <w:trPr>
          <w:trHeight w:val="397"/>
        </w:trPr>
        <w:tc>
          <w:tcPr>
            <w:tcW w:w="533" w:type="dxa"/>
            <w:vAlign w:val="center"/>
          </w:tcPr>
          <w:p w14:paraId="03018BC6"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5</w:t>
            </w:r>
          </w:p>
        </w:tc>
        <w:tc>
          <w:tcPr>
            <w:tcW w:w="4384" w:type="dxa"/>
            <w:shd w:val="clear" w:color="auto" w:fill="auto"/>
            <w:vAlign w:val="center"/>
          </w:tcPr>
          <w:p w14:paraId="6D5BDC88"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Місцезнаходження</w:t>
            </w:r>
          </w:p>
        </w:tc>
        <w:tc>
          <w:tcPr>
            <w:tcW w:w="5017" w:type="dxa"/>
            <w:gridSpan w:val="3"/>
            <w:shd w:val="clear" w:color="auto" w:fill="auto"/>
            <w:vAlign w:val="center"/>
          </w:tcPr>
          <w:p w14:paraId="782830AF"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01033 УКРАЇНА  Печерський р-н                                                                                       м.Київ                                                                                               вул.Шота Руставелі, 23</w:t>
            </w:r>
          </w:p>
        </w:tc>
      </w:tr>
      <w:tr w:rsidR="003B14F3" w:rsidRPr="003B14F3" w14:paraId="5BB01306" w14:textId="77777777" w:rsidTr="00ED234B">
        <w:trPr>
          <w:trHeight w:val="397"/>
        </w:trPr>
        <w:tc>
          <w:tcPr>
            <w:tcW w:w="533" w:type="dxa"/>
            <w:vAlign w:val="center"/>
          </w:tcPr>
          <w:p w14:paraId="1F7076F0"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6</w:t>
            </w:r>
          </w:p>
        </w:tc>
        <w:tc>
          <w:tcPr>
            <w:tcW w:w="4384" w:type="dxa"/>
            <w:shd w:val="clear" w:color="auto" w:fill="auto"/>
            <w:vAlign w:val="center"/>
          </w:tcPr>
          <w:p w14:paraId="388F8DAF"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763B4AC3"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УКРАЇНА, 01033, м.Київ, вул.Шота Руставелі, 23</w:t>
            </w:r>
          </w:p>
        </w:tc>
      </w:tr>
      <w:tr w:rsidR="003B14F3" w:rsidRPr="003B14F3" w14:paraId="7CFD1B32" w14:textId="77777777" w:rsidTr="00ED234B">
        <w:trPr>
          <w:gridAfter w:val="1"/>
          <w:wAfter w:w="10" w:type="dxa"/>
          <w:trHeight w:val="195"/>
        </w:trPr>
        <w:tc>
          <w:tcPr>
            <w:tcW w:w="533" w:type="dxa"/>
            <w:vMerge w:val="restart"/>
            <w:vAlign w:val="center"/>
          </w:tcPr>
          <w:p w14:paraId="0CD6B482"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23D7A536"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22E9D51F"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7FA1CB31"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Емітент</w:t>
            </w:r>
          </w:p>
        </w:tc>
      </w:tr>
      <w:tr w:rsidR="003B14F3" w:rsidRPr="003B14F3" w14:paraId="3488C744" w14:textId="77777777" w:rsidTr="00ED234B">
        <w:trPr>
          <w:gridAfter w:val="1"/>
          <w:wAfter w:w="10" w:type="dxa"/>
          <w:trHeight w:val="195"/>
        </w:trPr>
        <w:tc>
          <w:tcPr>
            <w:tcW w:w="533" w:type="dxa"/>
            <w:vMerge/>
            <w:vAlign w:val="center"/>
          </w:tcPr>
          <w:p w14:paraId="15094BDF"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20B0637C"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29E54BBD"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5C975445"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Особа, яка надає забезпечення</w:t>
            </w:r>
          </w:p>
        </w:tc>
      </w:tr>
      <w:tr w:rsidR="003B14F3" w:rsidRPr="003B14F3" w14:paraId="68E0ABA5" w14:textId="77777777" w:rsidTr="00ED234B">
        <w:trPr>
          <w:trHeight w:val="240"/>
        </w:trPr>
        <w:tc>
          <w:tcPr>
            <w:tcW w:w="533" w:type="dxa"/>
            <w:vMerge w:val="restart"/>
            <w:vAlign w:val="center"/>
          </w:tcPr>
          <w:p w14:paraId="7E513A44"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8</w:t>
            </w:r>
          </w:p>
        </w:tc>
        <w:tc>
          <w:tcPr>
            <w:tcW w:w="4384" w:type="dxa"/>
            <w:vMerge w:val="restart"/>
            <w:shd w:val="clear" w:color="auto" w:fill="auto"/>
            <w:vAlign w:val="center"/>
          </w:tcPr>
          <w:p w14:paraId="0D35363F"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4D6EC5F5"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2DAD3540"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Так</w:t>
            </w:r>
          </w:p>
        </w:tc>
      </w:tr>
      <w:tr w:rsidR="003B14F3" w:rsidRPr="003B14F3" w14:paraId="08713E59" w14:textId="77777777" w:rsidTr="00ED234B">
        <w:trPr>
          <w:trHeight w:val="240"/>
        </w:trPr>
        <w:tc>
          <w:tcPr>
            <w:tcW w:w="533" w:type="dxa"/>
            <w:vMerge/>
            <w:vAlign w:val="center"/>
          </w:tcPr>
          <w:p w14:paraId="0E25B927"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83CC956"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2F04BC9D"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63C49ABD"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Ні</w:t>
            </w:r>
          </w:p>
        </w:tc>
      </w:tr>
      <w:tr w:rsidR="003B14F3" w:rsidRPr="003B14F3" w14:paraId="09CD18AD" w14:textId="77777777" w:rsidTr="00ED234B">
        <w:trPr>
          <w:trHeight w:val="99"/>
        </w:trPr>
        <w:tc>
          <w:tcPr>
            <w:tcW w:w="533" w:type="dxa"/>
            <w:vMerge w:val="restart"/>
            <w:vAlign w:val="center"/>
          </w:tcPr>
          <w:p w14:paraId="7B718F34"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9</w:t>
            </w:r>
          </w:p>
        </w:tc>
        <w:tc>
          <w:tcPr>
            <w:tcW w:w="4384" w:type="dxa"/>
            <w:vMerge w:val="restart"/>
            <w:shd w:val="clear" w:color="auto" w:fill="auto"/>
            <w:vAlign w:val="center"/>
          </w:tcPr>
          <w:p w14:paraId="4E8FCAE8"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7D67FA6C"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18FF00C4"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Велике</w:t>
            </w:r>
          </w:p>
        </w:tc>
      </w:tr>
      <w:tr w:rsidR="003B14F3" w:rsidRPr="003B14F3" w14:paraId="0A26F09C" w14:textId="77777777" w:rsidTr="00ED234B">
        <w:trPr>
          <w:trHeight w:val="97"/>
        </w:trPr>
        <w:tc>
          <w:tcPr>
            <w:tcW w:w="533" w:type="dxa"/>
            <w:vMerge/>
            <w:vAlign w:val="center"/>
          </w:tcPr>
          <w:p w14:paraId="1C38648A"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A75C4BF"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53099938"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3247DE46"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Середнє</w:t>
            </w:r>
          </w:p>
        </w:tc>
      </w:tr>
      <w:tr w:rsidR="003B14F3" w:rsidRPr="003B14F3" w14:paraId="43D6EEB2" w14:textId="77777777" w:rsidTr="00ED234B">
        <w:trPr>
          <w:trHeight w:val="97"/>
        </w:trPr>
        <w:tc>
          <w:tcPr>
            <w:tcW w:w="533" w:type="dxa"/>
            <w:vMerge/>
            <w:vAlign w:val="center"/>
          </w:tcPr>
          <w:p w14:paraId="12E94799"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A6C7188"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4D4C23AE"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7D01A9AB"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Мале</w:t>
            </w:r>
          </w:p>
        </w:tc>
      </w:tr>
      <w:tr w:rsidR="003B14F3" w:rsidRPr="003B14F3" w14:paraId="62BCC09E" w14:textId="77777777" w:rsidTr="00ED234B">
        <w:trPr>
          <w:trHeight w:val="97"/>
        </w:trPr>
        <w:tc>
          <w:tcPr>
            <w:tcW w:w="533" w:type="dxa"/>
            <w:vMerge/>
            <w:vAlign w:val="center"/>
          </w:tcPr>
          <w:p w14:paraId="278FF9F5"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974F6EE"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7731FAE0"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53724B3A" w14:textId="77777777" w:rsidR="003B14F3" w:rsidRPr="003B14F3" w:rsidRDefault="003B14F3" w:rsidP="003B14F3">
            <w:pPr>
              <w:spacing w:after="0" w:line="240" w:lineRule="auto"/>
              <w:ind w:left="-140" w:firstLine="140"/>
              <w:rPr>
                <w:rFonts w:ascii="Times New Roman" w:hAnsi="Times New Roman"/>
                <w:sz w:val="20"/>
                <w:szCs w:val="20"/>
              </w:rPr>
            </w:pPr>
            <w:r w:rsidRPr="003B14F3">
              <w:rPr>
                <w:rFonts w:ascii="Times New Roman" w:hAnsi="Times New Roman"/>
                <w:sz w:val="20"/>
                <w:szCs w:val="20"/>
              </w:rPr>
              <w:t>Мікро</w:t>
            </w:r>
          </w:p>
        </w:tc>
      </w:tr>
      <w:tr w:rsidR="003B14F3" w:rsidRPr="003B14F3" w14:paraId="056C730A" w14:textId="77777777" w:rsidTr="00ED234B">
        <w:trPr>
          <w:trHeight w:val="397"/>
        </w:trPr>
        <w:tc>
          <w:tcPr>
            <w:tcW w:w="533" w:type="dxa"/>
            <w:vAlign w:val="center"/>
          </w:tcPr>
          <w:p w14:paraId="7E365159"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10</w:t>
            </w:r>
          </w:p>
        </w:tc>
        <w:tc>
          <w:tcPr>
            <w:tcW w:w="4384" w:type="dxa"/>
            <w:shd w:val="clear" w:color="auto" w:fill="auto"/>
            <w:vAlign w:val="center"/>
          </w:tcPr>
          <w:p w14:paraId="04DBCF60"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7FAF5C14" w14:textId="77777777" w:rsidR="003B14F3" w:rsidRPr="003B14F3" w:rsidRDefault="003B14F3" w:rsidP="003B14F3">
            <w:pPr>
              <w:spacing w:after="0" w:line="240" w:lineRule="auto"/>
              <w:rPr>
                <w:rFonts w:ascii="Times New Roman" w:hAnsi="Times New Roman"/>
                <w:sz w:val="20"/>
                <w:szCs w:val="20"/>
                <w:lang w:val="en-US"/>
              </w:rPr>
            </w:pPr>
            <w:r w:rsidRPr="003B14F3">
              <w:rPr>
                <w:rFonts w:ascii="Times New Roman" w:hAnsi="Times New Roman"/>
                <w:sz w:val="20"/>
                <w:szCs w:val="20"/>
                <w:lang w:val="en-US"/>
              </w:rPr>
              <w:t>lekxim@mbk.biz.ua</w:t>
            </w:r>
          </w:p>
        </w:tc>
      </w:tr>
      <w:tr w:rsidR="003B14F3" w:rsidRPr="003B14F3" w14:paraId="358A4BF0" w14:textId="77777777" w:rsidTr="00ED234B">
        <w:trPr>
          <w:trHeight w:val="397"/>
        </w:trPr>
        <w:tc>
          <w:tcPr>
            <w:tcW w:w="533" w:type="dxa"/>
            <w:vAlign w:val="center"/>
          </w:tcPr>
          <w:p w14:paraId="2C85FF35"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11</w:t>
            </w:r>
          </w:p>
        </w:tc>
        <w:tc>
          <w:tcPr>
            <w:tcW w:w="4384" w:type="dxa"/>
            <w:shd w:val="clear" w:color="auto" w:fill="auto"/>
            <w:vAlign w:val="center"/>
          </w:tcPr>
          <w:p w14:paraId="2B9C4D0D"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Адреса вебсайту</w:t>
            </w:r>
          </w:p>
        </w:tc>
        <w:tc>
          <w:tcPr>
            <w:tcW w:w="5017" w:type="dxa"/>
            <w:gridSpan w:val="3"/>
            <w:shd w:val="clear" w:color="auto" w:fill="auto"/>
            <w:vAlign w:val="center"/>
          </w:tcPr>
          <w:p w14:paraId="2644B96D" w14:textId="77777777" w:rsidR="003B14F3" w:rsidRPr="00E1135C" w:rsidRDefault="003B14F3" w:rsidP="003B14F3">
            <w:pPr>
              <w:spacing w:after="0" w:line="240" w:lineRule="auto"/>
              <w:rPr>
                <w:rFonts w:ascii="Times New Roman" w:hAnsi="Times New Roman"/>
                <w:sz w:val="20"/>
                <w:szCs w:val="20"/>
              </w:rPr>
            </w:pPr>
            <w:r w:rsidRPr="003B14F3">
              <w:rPr>
                <w:rFonts w:ascii="Times New Roman" w:hAnsi="Times New Roman"/>
                <w:sz w:val="20"/>
                <w:szCs w:val="20"/>
                <w:lang w:val="en-US"/>
              </w:rPr>
              <w:t>http</w:t>
            </w:r>
            <w:r w:rsidRPr="00E1135C">
              <w:rPr>
                <w:rFonts w:ascii="Times New Roman" w:hAnsi="Times New Roman"/>
                <w:sz w:val="20"/>
                <w:szCs w:val="20"/>
              </w:rPr>
              <w:t>://</w:t>
            </w:r>
            <w:r w:rsidRPr="003B14F3">
              <w:rPr>
                <w:rFonts w:ascii="Times New Roman" w:hAnsi="Times New Roman"/>
                <w:sz w:val="20"/>
                <w:szCs w:val="20"/>
                <w:lang w:val="en-US"/>
              </w:rPr>
              <w:t>lekxim</w:t>
            </w:r>
            <w:r w:rsidRPr="00E1135C">
              <w:rPr>
                <w:rFonts w:ascii="Times New Roman" w:hAnsi="Times New Roman"/>
                <w:sz w:val="20"/>
                <w:szCs w:val="20"/>
              </w:rPr>
              <w:t>.</w:t>
            </w:r>
            <w:r w:rsidRPr="003B14F3">
              <w:rPr>
                <w:rFonts w:ascii="Times New Roman" w:hAnsi="Times New Roman"/>
                <w:sz w:val="20"/>
                <w:szCs w:val="20"/>
                <w:lang w:val="en-US"/>
              </w:rPr>
              <w:t>mbk</w:t>
            </w:r>
            <w:r w:rsidRPr="00E1135C">
              <w:rPr>
                <w:rFonts w:ascii="Times New Roman" w:hAnsi="Times New Roman"/>
                <w:sz w:val="20"/>
                <w:szCs w:val="20"/>
              </w:rPr>
              <w:t>.</w:t>
            </w:r>
            <w:r w:rsidRPr="003B14F3">
              <w:rPr>
                <w:rFonts w:ascii="Times New Roman" w:hAnsi="Times New Roman"/>
                <w:sz w:val="20"/>
                <w:szCs w:val="20"/>
                <w:lang w:val="en-US"/>
              </w:rPr>
              <w:t>biz</w:t>
            </w:r>
            <w:r w:rsidRPr="00E1135C">
              <w:rPr>
                <w:rFonts w:ascii="Times New Roman" w:hAnsi="Times New Roman"/>
                <w:sz w:val="20"/>
                <w:szCs w:val="20"/>
              </w:rPr>
              <w:t>.</w:t>
            </w:r>
            <w:r w:rsidRPr="003B14F3">
              <w:rPr>
                <w:rFonts w:ascii="Times New Roman" w:hAnsi="Times New Roman"/>
                <w:sz w:val="20"/>
                <w:szCs w:val="20"/>
                <w:lang w:val="en-US"/>
              </w:rPr>
              <w:t>ua</w:t>
            </w:r>
          </w:p>
        </w:tc>
      </w:tr>
      <w:tr w:rsidR="003B14F3" w:rsidRPr="003B14F3" w14:paraId="53464479" w14:textId="77777777" w:rsidTr="00ED234B">
        <w:trPr>
          <w:trHeight w:val="397"/>
        </w:trPr>
        <w:tc>
          <w:tcPr>
            <w:tcW w:w="533" w:type="dxa"/>
            <w:vAlign w:val="center"/>
          </w:tcPr>
          <w:p w14:paraId="158FF8A7"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12</w:t>
            </w:r>
          </w:p>
        </w:tc>
        <w:tc>
          <w:tcPr>
            <w:tcW w:w="4384" w:type="dxa"/>
            <w:shd w:val="clear" w:color="auto" w:fill="auto"/>
            <w:vAlign w:val="center"/>
          </w:tcPr>
          <w:p w14:paraId="4F42D690"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522E3F7B" w14:textId="77777777" w:rsidR="003B14F3" w:rsidRPr="003B14F3" w:rsidRDefault="003B14F3" w:rsidP="003B14F3">
            <w:pPr>
              <w:spacing w:after="0" w:line="240" w:lineRule="auto"/>
              <w:rPr>
                <w:rFonts w:ascii="Times New Roman" w:hAnsi="Times New Roman"/>
                <w:sz w:val="20"/>
                <w:szCs w:val="20"/>
                <w:lang w:val="en-US"/>
              </w:rPr>
            </w:pPr>
            <w:r w:rsidRPr="003B14F3">
              <w:rPr>
                <w:rFonts w:ascii="Times New Roman" w:hAnsi="Times New Roman"/>
                <w:sz w:val="20"/>
                <w:szCs w:val="20"/>
                <w:lang w:val="en-US"/>
              </w:rPr>
              <w:t>044-246-63-11, 044-246-63-07</w:t>
            </w:r>
          </w:p>
        </w:tc>
      </w:tr>
      <w:tr w:rsidR="003B14F3" w:rsidRPr="003B14F3" w14:paraId="3B18E6F9" w14:textId="77777777" w:rsidTr="00ED234B">
        <w:trPr>
          <w:trHeight w:val="397"/>
        </w:trPr>
        <w:tc>
          <w:tcPr>
            <w:tcW w:w="533" w:type="dxa"/>
            <w:vAlign w:val="center"/>
          </w:tcPr>
          <w:p w14:paraId="49BDBA49" w14:textId="77777777" w:rsidR="003B14F3" w:rsidRPr="003B14F3" w:rsidRDefault="003B14F3" w:rsidP="003B14F3">
            <w:pPr>
              <w:spacing w:after="0" w:line="240" w:lineRule="auto"/>
              <w:jc w:val="center"/>
              <w:rPr>
                <w:rFonts w:ascii="Times New Roman" w:hAnsi="Times New Roman"/>
                <w:b/>
                <w:sz w:val="20"/>
                <w:szCs w:val="20"/>
                <w:lang w:val="en-US"/>
              </w:rPr>
            </w:pPr>
            <w:r w:rsidRPr="003B14F3">
              <w:rPr>
                <w:rFonts w:ascii="Times New Roman" w:hAnsi="Times New Roman"/>
                <w:b/>
                <w:sz w:val="20"/>
                <w:szCs w:val="20"/>
                <w:lang w:val="en-US"/>
              </w:rPr>
              <w:t>13</w:t>
            </w:r>
          </w:p>
        </w:tc>
        <w:tc>
          <w:tcPr>
            <w:tcW w:w="4384" w:type="dxa"/>
            <w:shd w:val="clear" w:color="auto" w:fill="auto"/>
            <w:vAlign w:val="center"/>
          </w:tcPr>
          <w:p w14:paraId="0EA064AE"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Статутний капітал (грн.)</w:t>
            </w:r>
          </w:p>
        </w:tc>
        <w:tc>
          <w:tcPr>
            <w:tcW w:w="5017" w:type="dxa"/>
            <w:gridSpan w:val="3"/>
            <w:shd w:val="clear" w:color="auto" w:fill="auto"/>
            <w:vAlign w:val="center"/>
          </w:tcPr>
          <w:p w14:paraId="3A4318BD"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 xml:space="preserve"> </w:t>
            </w:r>
            <w:r w:rsidRPr="003B14F3">
              <w:rPr>
                <w:rFonts w:ascii="Times New Roman" w:hAnsi="Times New Roman"/>
                <w:sz w:val="20"/>
                <w:szCs w:val="20"/>
                <w:lang w:val="en-US"/>
              </w:rPr>
              <w:t>21400000.00</w:t>
            </w:r>
          </w:p>
        </w:tc>
      </w:tr>
      <w:tr w:rsidR="003B14F3" w:rsidRPr="003B14F3" w14:paraId="0E521E61" w14:textId="77777777" w:rsidTr="00ED234B">
        <w:trPr>
          <w:trHeight w:val="397"/>
        </w:trPr>
        <w:tc>
          <w:tcPr>
            <w:tcW w:w="533" w:type="dxa"/>
            <w:vAlign w:val="center"/>
          </w:tcPr>
          <w:p w14:paraId="4561AFE7" w14:textId="77777777" w:rsidR="003B14F3" w:rsidRPr="003B14F3" w:rsidRDefault="003B14F3" w:rsidP="003B14F3">
            <w:pPr>
              <w:spacing w:after="0" w:line="240" w:lineRule="auto"/>
              <w:jc w:val="center"/>
              <w:rPr>
                <w:rFonts w:ascii="Times New Roman" w:hAnsi="Times New Roman"/>
                <w:b/>
                <w:sz w:val="20"/>
                <w:szCs w:val="20"/>
                <w:lang w:val="en-US"/>
              </w:rPr>
            </w:pPr>
            <w:r w:rsidRPr="003B14F3">
              <w:rPr>
                <w:rFonts w:ascii="Times New Roman" w:hAnsi="Times New Roman"/>
                <w:b/>
                <w:sz w:val="20"/>
                <w:szCs w:val="20"/>
                <w:lang w:val="en-US"/>
              </w:rPr>
              <w:lastRenderedPageBreak/>
              <w:t>14</w:t>
            </w:r>
          </w:p>
        </w:tc>
        <w:tc>
          <w:tcPr>
            <w:tcW w:w="4384" w:type="dxa"/>
            <w:shd w:val="clear" w:color="auto" w:fill="auto"/>
            <w:vAlign w:val="center"/>
          </w:tcPr>
          <w:p w14:paraId="4FA61BC4"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328408CB" w14:textId="77777777" w:rsidR="003B14F3" w:rsidRPr="003B14F3" w:rsidRDefault="003B14F3" w:rsidP="003B14F3">
            <w:pPr>
              <w:spacing w:after="0" w:line="240" w:lineRule="auto"/>
              <w:rPr>
                <w:rFonts w:ascii="Times New Roman" w:hAnsi="Times New Roman"/>
                <w:sz w:val="20"/>
                <w:szCs w:val="20"/>
                <w:lang w:val="en-US"/>
              </w:rPr>
            </w:pPr>
            <w:r w:rsidRPr="003B14F3">
              <w:rPr>
                <w:rFonts w:ascii="Times New Roman" w:hAnsi="Times New Roman"/>
                <w:sz w:val="20"/>
                <w:szCs w:val="20"/>
                <w:lang w:val="ru-RU"/>
              </w:rPr>
              <w:t>0.000</w:t>
            </w:r>
          </w:p>
        </w:tc>
      </w:tr>
      <w:tr w:rsidR="003B14F3" w:rsidRPr="003B14F3" w14:paraId="2DFDD7FF" w14:textId="77777777" w:rsidTr="00ED234B">
        <w:trPr>
          <w:trHeight w:val="397"/>
        </w:trPr>
        <w:tc>
          <w:tcPr>
            <w:tcW w:w="533" w:type="dxa"/>
            <w:vAlign w:val="center"/>
          </w:tcPr>
          <w:p w14:paraId="7F641F6A" w14:textId="77777777" w:rsidR="003B14F3" w:rsidRPr="003B14F3" w:rsidRDefault="003B14F3" w:rsidP="003B14F3">
            <w:pPr>
              <w:spacing w:after="0" w:line="240" w:lineRule="auto"/>
              <w:jc w:val="center"/>
              <w:rPr>
                <w:rFonts w:ascii="Times New Roman" w:hAnsi="Times New Roman"/>
                <w:b/>
                <w:sz w:val="20"/>
                <w:szCs w:val="20"/>
                <w:lang w:val="en-US"/>
              </w:rPr>
            </w:pPr>
            <w:r w:rsidRPr="003B14F3">
              <w:rPr>
                <w:rFonts w:ascii="Times New Roman" w:hAnsi="Times New Roman"/>
                <w:b/>
                <w:sz w:val="20"/>
                <w:szCs w:val="20"/>
                <w:lang w:val="en-US"/>
              </w:rPr>
              <w:t>15</w:t>
            </w:r>
          </w:p>
        </w:tc>
        <w:tc>
          <w:tcPr>
            <w:tcW w:w="4384" w:type="dxa"/>
            <w:shd w:val="clear" w:color="auto" w:fill="auto"/>
            <w:vAlign w:val="center"/>
          </w:tcPr>
          <w:p w14:paraId="3F161DD8"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4E83B684"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ru-RU"/>
              </w:rPr>
              <w:t>0.000</w:t>
            </w:r>
          </w:p>
        </w:tc>
      </w:tr>
      <w:tr w:rsidR="003B14F3" w:rsidRPr="003B14F3" w14:paraId="08784CB1" w14:textId="77777777" w:rsidTr="00ED234B">
        <w:trPr>
          <w:trHeight w:val="397"/>
        </w:trPr>
        <w:tc>
          <w:tcPr>
            <w:tcW w:w="533" w:type="dxa"/>
            <w:vAlign w:val="center"/>
          </w:tcPr>
          <w:p w14:paraId="7E5416A4" w14:textId="77777777" w:rsidR="003B14F3" w:rsidRPr="003B14F3" w:rsidRDefault="003B14F3" w:rsidP="003B14F3">
            <w:pPr>
              <w:spacing w:after="0" w:line="240" w:lineRule="auto"/>
              <w:jc w:val="center"/>
              <w:rPr>
                <w:rFonts w:ascii="Times New Roman" w:hAnsi="Times New Roman"/>
                <w:b/>
                <w:sz w:val="20"/>
                <w:szCs w:val="20"/>
                <w:lang w:val="en-US"/>
              </w:rPr>
            </w:pPr>
            <w:r w:rsidRPr="003B14F3">
              <w:rPr>
                <w:rFonts w:ascii="Times New Roman" w:hAnsi="Times New Roman"/>
                <w:b/>
                <w:sz w:val="20"/>
                <w:szCs w:val="20"/>
                <w:lang w:val="en-US"/>
              </w:rPr>
              <w:t>16</w:t>
            </w:r>
          </w:p>
        </w:tc>
        <w:tc>
          <w:tcPr>
            <w:tcW w:w="4384" w:type="dxa"/>
            <w:shd w:val="clear" w:color="auto" w:fill="auto"/>
            <w:vAlign w:val="center"/>
          </w:tcPr>
          <w:p w14:paraId="7AF59CF1"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3B92C40F" w14:textId="77777777" w:rsidR="003B14F3" w:rsidRPr="003B14F3" w:rsidRDefault="003B14F3" w:rsidP="003B14F3">
            <w:pPr>
              <w:spacing w:after="0" w:line="240" w:lineRule="auto"/>
              <w:rPr>
                <w:rFonts w:ascii="Times New Roman" w:hAnsi="Times New Roman"/>
                <w:sz w:val="20"/>
                <w:szCs w:val="20"/>
                <w:lang w:val="en-US"/>
              </w:rPr>
            </w:pPr>
            <w:r w:rsidRPr="003B14F3">
              <w:rPr>
                <w:rFonts w:ascii="Times New Roman" w:hAnsi="Times New Roman"/>
                <w:sz w:val="20"/>
                <w:szCs w:val="20"/>
                <w:lang w:val="ru-RU"/>
              </w:rPr>
              <w:t>133</w:t>
            </w:r>
          </w:p>
        </w:tc>
      </w:tr>
      <w:tr w:rsidR="003B14F3" w:rsidRPr="003B14F3" w14:paraId="7ADD7328" w14:textId="77777777" w:rsidTr="00ED234B">
        <w:trPr>
          <w:trHeight w:val="397"/>
        </w:trPr>
        <w:tc>
          <w:tcPr>
            <w:tcW w:w="533" w:type="dxa"/>
            <w:vAlign w:val="center"/>
          </w:tcPr>
          <w:p w14:paraId="0A22E298"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17</w:t>
            </w:r>
          </w:p>
        </w:tc>
        <w:tc>
          <w:tcPr>
            <w:tcW w:w="4384" w:type="dxa"/>
            <w:shd w:val="clear" w:color="auto" w:fill="auto"/>
            <w:vAlign w:val="center"/>
          </w:tcPr>
          <w:p w14:paraId="775B8ED9"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0E840C6D" w14:textId="77777777" w:rsidR="003B14F3" w:rsidRPr="003B14F3" w:rsidRDefault="003B14F3" w:rsidP="003B14F3">
            <w:pPr>
              <w:spacing w:after="0" w:line="240" w:lineRule="auto"/>
              <w:rPr>
                <w:rFonts w:ascii="Times New Roman" w:hAnsi="Times New Roman"/>
                <w:sz w:val="20"/>
                <w:szCs w:val="20"/>
                <w:lang w:val="en-US"/>
              </w:rPr>
            </w:pPr>
            <w:r w:rsidRPr="003B14F3">
              <w:rPr>
                <w:rFonts w:ascii="Times New Roman" w:hAnsi="Times New Roman"/>
                <w:sz w:val="20"/>
                <w:szCs w:val="20"/>
                <w:lang w:val="en-US"/>
              </w:rPr>
              <w:t>75776</w:t>
            </w:r>
          </w:p>
        </w:tc>
      </w:tr>
      <w:tr w:rsidR="003B14F3" w:rsidRPr="003B14F3" w14:paraId="6CD67A2D" w14:textId="77777777" w:rsidTr="00ED234B">
        <w:trPr>
          <w:trHeight w:val="397"/>
        </w:trPr>
        <w:tc>
          <w:tcPr>
            <w:tcW w:w="533" w:type="dxa"/>
            <w:vAlign w:val="center"/>
          </w:tcPr>
          <w:p w14:paraId="1C97C343"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18</w:t>
            </w:r>
          </w:p>
        </w:tc>
        <w:tc>
          <w:tcPr>
            <w:tcW w:w="4384" w:type="dxa"/>
            <w:shd w:val="clear" w:color="auto" w:fill="auto"/>
            <w:vAlign w:val="center"/>
          </w:tcPr>
          <w:p w14:paraId="052AB364"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5230B2D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46.46  </w:t>
            </w:r>
          </w:p>
          <w:p w14:paraId="3149755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w:t>
            </w:r>
            <w:proofErr w:type="gramStart"/>
            <w:r w:rsidRPr="00E1135C">
              <w:rPr>
                <w:rFonts w:ascii="Times New Roman" w:hAnsi="Times New Roman"/>
                <w:sz w:val="20"/>
                <w:szCs w:val="20"/>
                <w:lang w:val="ru-RU"/>
              </w:rPr>
              <w:t>2010]Оптова</w:t>
            </w:r>
            <w:proofErr w:type="gramEnd"/>
            <w:r w:rsidRPr="00E1135C">
              <w:rPr>
                <w:rFonts w:ascii="Times New Roman" w:hAnsi="Times New Roman"/>
                <w:sz w:val="20"/>
                <w:szCs w:val="20"/>
                <w:lang w:val="ru-RU"/>
              </w:rPr>
              <w:t xml:space="preserve"> торгівля фармацевтичними товарами</w:t>
            </w:r>
          </w:p>
          <w:p w14:paraId="6A283E6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70.10  </w:t>
            </w:r>
          </w:p>
          <w:p w14:paraId="24EF22E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ДІЯЛЬНІСТЬ ГОЛОВНИХ УПРАВЛІНЬ (ХЕД-ОФІСІВ)</w:t>
            </w:r>
          </w:p>
          <w:p w14:paraId="0519D85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70.22  </w:t>
            </w:r>
          </w:p>
          <w:p w14:paraId="4B8C9FA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КОНСУЛЬТУВАННЯ З ПИТАНЬ КОМЕРЦІЙНОЇ ДІЯЛЬНОСТІ Й КЕРУВАННЯ</w:t>
            </w:r>
          </w:p>
        </w:tc>
      </w:tr>
      <w:tr w:rsidR="003B14F3" w:rsidRPr="003B14F3" w14:paraId="59994D67" w14:textId="77777777" w:rsidTr="00ED234B">
        <w:trPr>
          <w:trHeight w:val="130"/>
        </w:trPr>
        <w:tc>
          <w:tcPr>
            <w:tcW w:w="533" w:type="dxa"/>
            <w:vMerge w:val="restart"/>
            <w:vAlign w:val="center"/>
          </w:tcPr>
          <w:p w14:paraId="7B19F160"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19</w:t>
            </w:r>
          </w:p>
        </w:tc>
        <w:tc>
          <w:tcPr>
            <w:tcW w:w="4384" w:type="dxa"/>
            <w:vMerge w:val="restart"/>
            <w:shd w:val="clear" w:color="auto" w:fill="auto"/>
            <w:vAlign w:val="center"/>
          </w:tcPr>
          <w:p w14:paraId="2D4DF8C5"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234D7203"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6D1BABC3" w14:textId="77777777" w:rsidR="003B14F3" w:rsidRPr="003B14F3" w:rsidRDefault="003B14F3" w:rsidP="003B14F3">
            <w:pPr>
              <w:spacing w:after="0" w:line="240" w:lineRule="auto"/>
              <w:rPr>
                <w:rFonts w:ascii="Times New Roman" w:hAnsi="Times New Roman"/>
                <w:sz w:val="20"/>
                <w:szCs w:val="20"/>
                <w:lang w:val="en-US"/>
              </w:rPr>
            </w:pPr>
            <w:r w:rsidRPr="003B14F3">
              <w:rPr>
                <w:rFonts w:ascii="Times New Roman" w:hAnsi="Times New Roman"/>
                <w:sz w:val="20"/>
                <w:szCs w:val="20"/>
              </w:rPr>
              <w:t>Однорівнева</w:t>
            </w:r>
          </w:p>
        </w:tc>
      </w:tr>
      <w:tr w:rsidR="003B14F3" w:rsidRPr="003B14F3" w14:paraId="6D5C45D7" w14:textId="77777777" w:rsidTr="00ED234B">
        <w:trPr>
          <w:trHeight w:val="130"/>
        </w:trPr>
        <w:tc>
          <w:tcPr>
            <w:tcW w:w="533" w:type="dxa"/>
            <w:vMerge/>
            <w:vAlign w:val="center"/>
          </w:tcPr>
          <w:p w14:paraId="693B421B"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163EFE9"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11F778EA"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5DE6767B"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rPr>
              <w:t>Дворівнева</w:t>
            </w:r>
          </w:p>
        </w:tc>
      </w:tr>
      <w:tr w:rsidR="003B14F3" w:rsidRPr="003B14F3" w14:paraId="340345F4" w14:textId="77777777" w:rsidTr="00ED234B">
        <w:trPr>
          <w:trHeight w:val="130"/>
        </w:trPr>
        <w:tc>
          <w:tcPr>
            <w:tcW w:w="533" w:type="dxa"/>
            <w:vMerge/>
            <w:vAlign w:val="center"/>
          </w:tcPr>
          <w:p w14:paraId="07F03E4C"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692A062"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621FA0F9" w14:textId="77777777" w:rsidR="003B14F3" w:rsidRPr="003B14F3" w:rsidRDefault="003B14F3" w:rsidP="003B14F3">
            <w:pPr>
              <w:spacing w:after="0" w:line="240" w:lineRule="auto"/>
              <w:rPr>
                <w:rFonts w:ascii="Times New Roman" w:hAnsi="Times New Roman"/>
                <w:b/>
                <w:sz w:val="20"/>
                <w:szCs w:val="20"/>
                <w:lang w:val="en-US"/>
              </w:rPr>
            </w:pPr>
            <w:r w:rsidRPr="003B14F3">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726F5455" w14:textId="77777777" w:rsidR="003B14F3" w:rsidRPr="003B14F3" w:rsidRDefault="003B14F3" w:rsidP="003B14F3">
            <w:pPr>
              <w:spacing w:after="0" w:line="240" w:lineRule="auto"/>
              <w:rPr>
                <w:rFonts w:ascii="Times New Roman" w:hAnsi="Times New Roman"/>
                <w:sz w:val="20"/>
                <w:szCs w:val="20"/>
                <w:lang w:val="en-US"/>
              </w:rPr>
            </w:pPr>
            <w:r w:rsidRPr="003B14F3">
              <w:rPr>
                <w:rFonts w:ascii="Times New Roman" w:hAnsi="Times New Roman"/>
                <w:sz w:val="20"/>
                <w:szCs w:val="20"/>
              </w:rPr>
              <w:t>Інше:</w:t>
            </w:r>
            <w:r w:rsidRPr="003B14F3">
              <w:rPr>
                <w:rFonts w:ascii="Times New Roman" w:hAnsi="Times New Roman"/>
                <w:sz w:val="20"/>
                <w:szCs w:val="20"/>
                <w:lang w:val="en-US"/>
              </w:rPr>
              <w:t xml:space="preserve">  </w:t>
            </w:r>
          </w:p>
        </w:tc>
      </w:tr>
    </w:tbl>
    <w:p w14:paraId="7C9F6BE4" w14:textId="77777777" w:rsidR="003B14F3" w:rsidRPr="003B14F3" w:rsidRDefault="003B14F3" w:rsidP="003B14F3">
      <w:pPr>
        <w:spacing w:after="0" w:line="240" w:lineRule="auto"/>
        <w:rPr>
          <w:rFonts w:ascii="Times New Roman" w:hAnsi="Times New Roman"/>
          <w:vanish/>
          <w:sz w:val="24"/>
          <w:szCs w:val="24"/>
        </w:rPr>
      </w:pPr>
    </w:p>
    <w:p w14:paraId="0AFB0A42" w14:textId="77777777" w:rsidR="003B14F3" w:rsidRPr="003B14F3" w:rsidRDefault="003B14F3" w:rsidP="003B14F3">
      <w:pPr>
        <w:spacing w:after="0" w:line="240" w:lineRule="auto"/>
        <w:rPr>
          <w:rFonts w:ascii="Times New Roman" w:hAnsi="Times New Roman"/>
          <w:sz w:val="24"/>
          <w:szCs w:val="24"/>
          <w:lang w:val="ru-RU"/>
        </w:rPr>
      </w:pPr>
    </w:p>
    <w:p w14:paraId="06A52B48" w14:textId="77777777" w:rsidR="003B14F3" w:rsidRPr="003B14F3" w:rsidRDefault="003B14F3" w:rsidP="003B14F3">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3B14F3">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3B14F3" w:rsidRPr="003B14F3" w14:paraId="6743AF0A"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7A2421"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C8B798"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37FF24"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Акціонерне товариство "Державний експортно-імпортний банк України"</w:t>
            </w:r>
          </w:p>
        </w:tc>
      </w:tr>
      <w:tr w:rsidR="003B14F3" w:rsidRPr="003B14F3" w14:paraId="64EA1101"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A9EFDDB"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7D91A0"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488383"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00032112</w:t>
            </w:r>
          </w:p>
        </w:tc>
      </w:tr>
      <w:tr w:rsidR="003B14F3" w:rsidRPr="003B14F3" w14:paraId="07A7B780"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29B3A18"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105F52"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2593E6"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UAH/USD/EUR/CHF/GBP UA083223130000002600801283811</w:t>
            </w:r>
          </w:p>
        </w:tc>
      </w:tr>
      <w:tr w:rsidR="003B14F3" w:rsidRPr="003B14F3" w14:paraId="430863BA"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374DEA"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CB4EE7D"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2DFB25"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грн , іноземна валюта</w:t>
            </w:r>
          </w:p>
        </w:tc>
      </w:tr>
      <w:tr w:rsidR="003B14F3" w:rsidRPr="003B14F3" w14:paraId="73DD2E5E"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3E6B3A2"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861842"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5D5D9E"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АКЦІОНЕРНЕ ТОВАРИСТВО "КРЕДІАГРІКОЛЬ БАНК"</w:t>
            </w:r>
          </w:p>
        </w:tc>
      </w:tr>
      <w:tr w:rsidR="003B14F3" w:rsidRPr="003B14F3" w14:paraId="49FBEC7E"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748C04B"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059F58"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BE98E2"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14361575</w:t>
            </w:r>
          </w:p>
        </w:tc>
      </w:tr>
      <w:tr w:rsidR="003B14F3" w:rsidRPr="003B14F3" w14:paraId="4246767A"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AC882C"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F0D720"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79C9FC"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UAH/USD/EUR UA143006140000026006500294813</w:t>
            </w:r>
          </w:p>
        </w:tc>
      </w:tr>
      <w:tr w:rsidR="003B14F3" w:rsidRPr="003B14F3" w14:paraId="4107B84A"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3C0D6C"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DBBFAD"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F5528B7"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грн , іноземна валюта</w:t>
            </w:r>
          </w:p>
        </w:tc>
      </w:tr>
      <w:tr w:rsidR="003B14F3" w:rsidRPr="003B14F3" w14:paraId="623F6728"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35D77B"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C987968"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0763796"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Публічне Акціонерне Товариство Акціонерний Банк "Південний"</w:t>
            </w:r>
          </w:p>
        </w:tc>
      </w:tr>
      <w:tr w:rsidR="003B14F3" w:rsidRPr="003B14F3" w14:paraId="17DACD70"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65586D"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FE20D9"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3ED0BE"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20953647</w:t>
            </w:r>
          </w:p>
        </w:tc>
      </w:tr>
      <w:tr w:rsidR="003B14F3" w:rsidRPr="003B14F3" w14:paraId="45BDD497"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007EEF2"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6688AB"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95B7EC"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UAH/USD/EUR UA823282090000026002000012419</w:t>
            </w:r>
          </w:p>
        </w:tc>
      </w:tr>
      <w:tr w:rsidR="003B14F3" w:rsidRPr="003B14F3" w14:paraId="0B767F71"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918870"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02BF386"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2A366B"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грн , іноземна валюта</w:t>
            </w:r>
          </w:p>
        </w:tc>
      </w:tr>
      <w:tr w:rsidR="003B14F3" w:rsidRPr="003B14F3" w14:paraId="3AEE5003"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03B9FC"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02F1A2"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FC9BB6"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Акціонерне Товариство "ТАСКОМБАНК"</w:t>
            </w:r>
          </w:p>
        </w:tc>
      </w:tr>
      <w:tr w:rsidR="003B14F3" w:rsidRPr="003B14F3" w14:paraId="4B460452"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805416"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26B765"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1566AA4"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09806443</w:t>
            </w:r>
          </w:p>
        </w:tc>
      </w:tr>
      <w:tr w:rsidR="003B14F3" w:rsidRPr="003B14F3" w14:paraId="1BEB8A15"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20A976"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811EE61"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F2E943"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USD UA643395002610801463807000001</w:t>
            </w:r>
          </w:p>
        </w:tc>
      </w:tr>
      <w:tr w:rsidR="003B14F3" w:rsidRPr="003B14F3" w14:paraId="0C1AE7AF"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1CF9D5"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A92EAF"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5709BEF"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іноземна валюта</w:t>
            </w:r>
          </w:p>
        </w:tc>
      </w:tr>
      <w:tr w:rsidR="003B14F3" w:rsidRPr="003B14F3" w14:paraId="20467FE0"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F36DF77"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27CF97"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53BB55"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Акціонерне Товариство "ПРАВЕКС БАНК"</w:t>
            </w:r>
          </w:p>
        </w:tc>
      </w:tr>
      <w:tr w:rsidR="003B14F3" w:rsidRPr="003B14F3" w14:paraId="27B2E323"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A47F9A"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C01EE0"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6D2860"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14360920</w:t>
            </w:r>
          </w:p>
        </w:tc>
      </w:tr>
      <w:tr w:rsidR="003B14F3" w:rsidRPr="003B14F3" w14:paraId="0C7E07F0"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C0891D"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58D761"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04B86C5"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UAH UA743808380000026008700750773</w:t>
            </w:r>
          </w:p>
        </w:tc>
      </w:tr>
      <w:tr w:rsidR="003B14F3" w:rsidRPr="003B14F3" w14:paraId="47C4AEAB"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0349E5"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36A983"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11DFD5"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грн, іноземна валюта</w:t>
            </w:r>
          </w:p>
        </w:tc>
      </w:tr>
      <w:tr w:rsidR="003B14F3" w:rsidRPr="003B14F3" w14:paraId="734B6B96"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F6DAA1D"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240C21"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F20F8D"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Акціонерне Товариство "OTП БАНК"</w:t>
            </w:r>
          </w:p>
        </w:tc>
      </w:tr>
      <w:tr w:rsidR="003B14F3" w:rsidRPr="003B14F3" w14:paraId="77BC4079"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6B51C1"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2C211F"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FF6B18"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21685166</w:t>
            </w:r>
          </w:p>
        </w:tc>
      </w:tr>
      <w:tr w:rsidR="003B14F3" w:rsidRPr="003B14F3" w14:paraId="7C907117"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C024A1C"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EE1DA3B"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7DDCE7"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UAH/USD/EUR UA613005280000026001000045453</w:t>
            </w:r>
          </w:p>
        </w:tc>
      </w:tr>
      <w:tr w:rsidR="003B14F3" w:rsidRPr="003B14F3" w14:paraId="0F6E8DC4" w14:textId="77777777" w:rsidTr="00ED234B">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4F8421" w14:textId="77777777" w:rsidR="003B14F3" w:rsidRPr="003B14F3" w:rsidRDefault="003B14F3" w:rsidP="003B14F3">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8CBABC" w14:textId="77777777" w:rsidR="003B14F3" w:rsidRPr="003B14F3" w:rsidRDefault="003B14F3" w:rsidP="003B14F3">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3B14F3">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E4827C"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sz w:val="20"/>
                <w:szCs w:val="20"/>
              </w:rPr>
            </w:pPr>
            <w:r w:rsidRPr="003B14F3">
              <w:rPr>
                <w:rFonts w:ascii="Times New Roman" w:hAnsi="Times New Roman"/>
                <w:sz w:val="20"/>
                <w:szCs w:val="20"/>
              </w:rPr>
              <w:t>грн, іноземна валюта</w:t>
            </w:r>
          </w:p>
        </w:tc>
      </w:tr>
    </w:tbl>
    <w:p w14:paraId="1F414CF4" w14:textId="77777777" w:rsidR="003B14F3" w:rsidRPr="003B14F3" w:rsidRDefault="003B14F3" w:rsidP="003B14F3">
      <w:pPr>
        <w:ind w:left="-426"/>
      </w:pPr>
    </w:p>
    <w:p w14:paraId="0180E114" w14:textId="77777777" w:rsidR="003B14F3" w:rsidRDefault="003B14F3">
      <w:pPr>
        <w:sectPr w:rsidR="003B14F3" w:rsidSect="003B14F3">
          <w:pgSz w:w="11906" w:h="16838"/>
          <w:pgMar w:top="363" w:right="567" w:bottom="363" w:left="1417" w:header="709" w:footer="709" w:gutter="0"/>
          <w:cols w:space="708"/>
          <w:docGrid w:linePitch="360"/>
        </w:sectPr>
      </w:pPr>
    </w:p>
    <w:p w14:paraId="48475C8F" w14:textId="77777777" w:rsidR="003B14F3" w:rsidRPr="003B14F3" w:rsidRDefault="003B14F3" w:rsidP="003B14F3">
      <w:pPr>
        <w:spacing w:after="60" w:line="240" w:lineRule="auto"/>
        <w:jc w:val="center"/>
        <w:outlineLvl w:val="0"/>
        <w:rPr>
          <w:rFonts w:ascii="Times New Roman" w:hAnsi="Times New Roman"/>
          <w:b/>
          <w:bCs/>
          <w:kern w:val="28"/>
          <w:sz w:val="26"/>
          <w:szCs w:val="26"/>
        </w:rPr>
      </w:pPr>
      <w:bookmarkStart w:id="2" w:name="10086"/>
      <w:bookmarkStart w:id="3" w:name="_Toc209619184"/>
      <w:bookmarkEnd w:id="2"/>
      <w:r w:rsidRPr="003B14F3">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74B6BECD" w14:textId="77777777" w:rsidR="003B14F3" w:rsidRPr="003B14F3" w:rsidRDefault="003B14F3" w:rsidP="003B14F3">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3B14F3">
        <w:rPr>
          <w:rFonts w:ascii="Times New Roman" w:hAnsi="Times New Roman"/>
          <w:b/>
          <w:color w:val="000000"/>
          <w:sz w:val="24"/>
          <w:szCs w:val="24"/>
        </w:rPr>
        <w:t>Органи управління</w:t>
      </w:r>
    </w:p>
    <w:p w14:paraId="21C2B683" w14:textId="77777777" w:rsidR="003B14F3" w:rsidRPr="003B14F3" w:rsidRDefault="003B14F3" w:rsidP="003B14F3">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3B14F3" w:rsidRPr="003B14F3" w14:paraId="62FAB919" w14:textId="77777777" w:rsidTr="00ED234B">
        <w:tc>
          <w:tcPr>
            <w:tcW w:w="709" w:type="dxa"/>
            <w:tcBorders>
              <w:top w:val="single" w:sz="6" w:space="0" w:color="000000"/>
              <w:left w:val="single" w:sz="6" w:space="0" w:color="000000"/>
              <w:bottom w:val="single" w:sz="6" w:space="0" w:color="000000"/>
              <w:right w:val="single" w:sz="6" w:space="0" w:color="000000"/>
            </w:tcBorders>
            <w:vAlign w:val="center"/>
          </w:tcPr>
          <w:p w14:paraId="45E072C4"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4E9FA55D"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5D97CAA8"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23468220"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Персональний склад органу управління (контролю)</w:t>
            </w:r>
          </w:p>
        </w:tc>
      </w:tr>
      <w:tr w:rsidR="003B14F3" w:rsidRPr="003B14F3" w14:paraId="09146A27" w14:textId="77777777" w:rsidTr="00ED234B">
        <w:tc>
          <w:tcPr>
            <w:tcW w:w="709" w:type="dxa"/>
            <w:tcBorders>
              <w:top w:val="single" w:sz="6" w:space="0" w:color="000000"/>
              <w:left w:val="single" w:sz="6" w:space="0" w:color="000000"/>
              <w:bottom w:val="single" w:sz="6" w:space="0" w:color="000000"/>
              <w:right w:val="single" w:sz="6" w:space="0" w:color="000000"/>
            </w:tcBorders>
            <w:vAlign w:val="center"/>
          </w:tcPr>
          <w:p w14:paraId="479BEC1E"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B14F3">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43BE144A"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B14F3">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6E1D291B"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B14F3">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6FBEE2EC"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3B14F3">
              <w:rPr>
                <w:rFonts w:ascii="Times New Roman" w:hAnsi="Times New Roman"/>
                <w:b/>
                <w:color w:val="000000"/>
                <w:sz w:val="20"/>
                <w:szCs w:val="20"/>
                <w:lang w:val="en-US"/>
              </w:rPr>
              <w:t>4</w:t>
            </w:r>
          </w:p>
        </w:tc>
      </w:tr>
      <w:tr w:rsidR="003B14F3" w:rsidRPr="003B14F3" w14:paraId="71B3B804" w14:textId="77777777" w:rsidTr="00ED234B">
        <w:tc>
          <w:tcPr>
            <w:tcW w:w="709" w:type="dxa"/>
            <w:tcBorders>
              <w:top w:val="single" w:sz="6" w:space="0" w:color="000000"/>
              <w:left w:val="single" w:sz="6" w:space="0" w:color="000000"/>
              <w:bottom w:val="single" w:sz="6" w:space="0" w:color="000000"/>
              <w:right w:val="single" w:sz="6" w:space="0" w:color="000000"/>
            </w:tcBorders>
            <w:vAlign w:val="center"/>
          </w:tcPr>
          <w:p w14:paraId="6F391BBA"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7CE9AC4C"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2B83D805"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7C030DC1"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 xml:space="preserve">Печаєв Валерій Костянтинович, </w:t>
            </w:r>
          </w:p>
          <w:p w14:paraId="1C33B26E"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 xml:space="preserve">Печаєва </w:t>
            </w:r>
            <w:proofErr w:type="gramStart"/>
            <w:r w:rsidRPr="00E1135C">
              <w:rPr>
                <w:rFonts w:ascii="Times New Roman" w:hAnsi="Times New Roman"/>
                <w:color w:val="000000"/>
                <w:sz w:val="20"/>
                <w:szCs w:val="20"/>
                <w:lang w:val="ru-RU"/>
              </w:rPr>
              <w:t>Тетяна  Валеріївна</w:t>
            </w:r>
            <w:proofErr w:type="gramEnd"/>
            <w:r w:rsidRPr="00E1135C">
              <w:rPr>
                <w:rFonts w:ascii="Times New Roman" w:hAnsi="Times New Roman"/>
                <w:color w:val="000000"/>
                <w:sz w:val="20"/>
                <w:szCs w:val="20"/>
                <w:lang w:val="ru-RU"/>
              </w:rPr>
              <w:t xml:space="preserve">, </w:t>
            </w:r>
          </w:p>
          <w:p w14:paraId="0650EF9F"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 xml:space="preserve">Печаєва Ольга Валеріївна, </w:t>
            </w:r>
          </w:p>
          <w:p w14:paraId="6A054914"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 xml:space="preserve">Мазурик Валентина Степанівна, </w:t>
            </w:r>
          </w:p>
          <w:p w14:paraId="67D16572"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 xml:space="preserve">Радькіна Леся Григорівна, </w:t>
            </w:r>
          </w:p>
          <w:p w14:paraId="672DB6CE"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 xml:space="preserve">Лазько Любов Іванівна, </w:t>
            </w:r>
          </w:p>
          <w:p w14:paraId="5FCAE85B"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Печаєва Світлана Іванівна,</w:t>
            </w:r>
          </w:p>
          <w:p w14:paraId="0640DE01"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Лазько Ігор Іванович,</w:t>
            </w:r>
          </w:p>
          <w:p w14:paraId="019171E8"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Радькіна Інна Олександрівна.</w:t>
            </w:r>
          </w:p>
          <w:p w14:paraId="43CB84D5"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3B14F3" w:rsidRPr="003B14F3" w14:paraId="6157E9F0" w14:textId="77777777" w:rsidTr="00ED234B">
        <w:tc>
          <w:tcPr>
            <w:tcW w:w="709" w:type="dxa"/>
            <w:tcBorders>
              <w:top w:val="single" w:sz="6" w:space="0" w:color="000000"/>
              <w:left w:val="single" w:sz="6" w:space="0" w:color="000000"/>
              <w:bottom w:val="single" w:sz="6" w:space="0" w:color="000000"/>
              <w:right w:val="single" w:sz="6" w:space="0" w:color="000000"/>
            </w:tcBorders>
            <w:vAlign w:val="center"/>
          </w:tcPr>
          <w:p w14:paraId="16A7788D"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31C87FE2"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Правління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73DEBF97"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4368F06D"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Печаєв Валерій Костянтинович- Голова равління</w:t>
            </w:r>
          </w:p>
          <w:p w14:paraId="2BDC6715"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 xml:space="preserve">Печаєва </w:t>
            </w:r>
            <w:proofErr w:type="gramStart"/>
            <w:r w:rsidRPr="00E1135C">
              <w:rPr>
                <w:rFonts w:ascii="Times New Roman" w:hAnsi="Times New Roman"/>
                <w:color w:val="000000"/>
                <w:sz w:val="20"/>
                <w:szCs w:val="20"/>
                <w:lang w:val="ru-RU"/>
              </w:rPr>
              <w:t>Тетяна  Валеріївна</w:t>
            </w:r>
            <w:proofErr w:type="gramEnd"/>
            <w:r w:rsidRPr="00E1135C">
              <w:rPr>
                <w:rFonts w:ascii="Times New Roman" w:hAnsi="Times New Roman"/>
                <w:color w:val="000000"/>
                <w:sz w:val="20"/>
                <w:szCs w:val="20"/>
                <w:lang w:val="ru-RU"/>
              </w:rPr>
              <w:t>- Заступник Голови Правління,</w:t>
            </w:r>
          </w:p>
          <w:p w14:paraId="416B502B"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Печаєва Ольга Валеріївна - член Правління</w:t>
            </w:r>
          </w:p>
          <w:p w14:paraId="4CEF5CA9"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Мазурик Валентина Степанівна-член Правління</w:t>
            </w:r>
          </w:p>
          <w:p w14:paraId="15C28D79"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Радькіна Леся Григорівна, член Правління</w:t>
            </w:r>
          </w:p>
          <w:p w14:paraId="63BA18C5"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Лазько Любов Іванівна- член Правління</w:t>
            </w:r>
          </w:p>
          <w:p w14:paraId="75553825" w14:textId="77777777" w:rsidR="003B14F3" w:rsidRPr="00E1135C"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Печаєва Світлана Іванівна- член Правління</w:t>
            </w:r>
          </w:p>
        </w:tc>
      </w:tr>
      <w:tr w:rsidR="003B14F3" w:rsidRPr="003B14F3" w14:paraId="6E3BAC44" w14:textId="77777777" w:rsidTr="00ED234B">
        <w:tc>
          <w:tcPr>
            <w:tcW w:w="709" w:type="dxa"/>
            <w:tcBorders>
              <w:top w:val="single" w:sz="6" w:space="0" w:color="000000"/>
              <w:left w:val="single" w:sz="6" w:space="0" w:color="000000"/>
              <w:bottom w:val="single" w:sz="6" w:space="0" w:color="000000"/>
              <w:right w:val="single" w:sz="6" w:space="0" w:color="000000"/>
            </w:tcBorders>
            <w:vAlign w:val="center"/>
          </w:tcPr>
          <w:p w14:paraId="04B677D4"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3</w:t>
            </w:r>
          </w:p>
        </w:tc>
        <w:tc>
          <w:tcPr>
            <w:tcW w:w="5245" w:type="dxa"/>
            <w:tcBorders>
              <w:top w:val="single" w:sz="6" w:space="0" w:color="000000"/>
              <w:left w:val="single" w:sz="6" w:space="0" w:color="000000"/>
              <w:bottom w:val="single" w:sz="6" w:space="0" w:color="000000"/>
              <w:right w:val="single" w:sz="6" w:space="0" w:color="000000"/>
            </w:tcBorders>
            <w:vAlign w:val="center"/>
          </w:tcPr>
          <w:p w14:paraId="671FB91C"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Ревізор акціонерного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470D50BF"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1</w:t>
            </w:r>
          </w:p>
        </w:tc>
        <w:tc>
          <w:tcPr>
            <w:tcW w:w="6662" w:type="dxa"/>
            <w:tcBorders>
              <w:top w:val="single" w:sz="6" w:space="0" w:color="000000"/>
              <w:left w:val="single" w:sz="6" w:space="0" w:color="000000"/>
              <w:bottom w:val="single" w:sz="6" w:space="0" w:color="000000"/>
              <w:right w:val="single" w:sz="6" w:space="0" w:color="000000"/>
            </w:tcBorders>
            <w:vAlign w:val="center"/>
          </w:tcPr>
          <w:p w14:paraId="64DF869A"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Мішута Діна Яковлівна</w:t>
            </w:r>
          </w:p>
        </w:tc>
      </w:tr>
    </w:tbl>
    <w:p w14:paraId="024CA33E" w14:textId="77777777" w:rsidR="003B14F3" w:rsidRPr="003B14F3" w:rsidRDefault="003B14F3" w:rsidP="003B14F3">
      <w:pPr>
        <w:spacing w:after="0" w:line="240" w:lineRule="auto"/>
        <w:ind w:right="173"/>
        <w:rPr>
          <w:rFonts w:ascii="Times New Roman" w:hAnsi="Times New Roman"/>
          <w:sz w:val="24"/>
          <w:szCs w:val="24"/>
        </w:rPr>
      </w:pPr>
    </w:p>
    <w:p w14:paraId="52B693F7" w14:textId="77777777" w:rsidR="003B14F3" w:rsidRPr="003B14F3" w:rsidRDefault="003B14F3" w:rsidP="003B14F3">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3B14F3">
        <w:rPr>
          <w:rFonts w:ascii="Times New Roman" w:hAnsi="Times New Roman"/>
          <w:b/>
          <w:bCs/>
          <w:color w:val="000000"/>
          <w:sz w:val="24"/>
          <w:szCs w:val="24"/>
        </w:rPr>
        <w:t>Інформація щодо посадових осіб</w:t>
      </w:r>
    </w:p>
    <w:p w14:paraId="41575DF8" w14:textId="77777777" w:rsidR="003B14F3" w:rsidRPr="003B14F3" w:rsidRDefault="003B14F3" w:rsidP="003B14F3">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3B14F3">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3B14F3" w:rsidRPr="003B14F3" w14:paraId="76D0AAF0" w14:textId="77777777" w:rsidTr="00ED234B">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FBCDAD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w:t>
            </w:r>
          </w:p>
          <w:p w14:paraId="1B256672"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D7D732" w14:textId="77777777" w:rsidR="003B14F3" w:rsidRPr="003B14F3" w:rsidRDefault="003B14F3" w:rsidP="003B14F3">
            <w:pPr>
              <w:tabs>
                <w:tab w:val="left" w:pos="214"/>
              </w:tabs>
              <w:spacing w:after="0" w:line="240" w:lineRule="auto"/>
              <w:jc w:val="center"/>
              <w:rPr>
                <w:rFonts w:ascii="Times New Roman" w:hAnsi="Times New Roman"/>
                <w:b/>
                <w:bCs/>
                <w:sz w:val="20"/>
                <w:szCs w:val="20"/>
              </w:rPr>
            </w:pPr>
            <w:r w:rsidRPr="003B14F3">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76739FB" w14:textId="77777777" w:rsidR="003B14F3" w:rsidRPr="003B14F3" w:rsidRDefault="003B14F3" w:rsidP="003B14F3">
            <w:pPr>
              <w:spacing w:after="0" w:line="240" w:lineRule="auto"/>
              <w:rPr>
                <w:rFonts w:ascii="Times New Roman" w:hAnsi="Times New Roman"/>
                <w:b/>
                <w:bCs/>
                <w:sz w:val="20"/>
                <w:szCs w:val="20"/>
              </w:rPr>
            </w:pPr>
            <w:r w:rsidRPr="003B14F3">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7E28417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6963CED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03D851"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8E61B5"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44474521"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7D33DDDF" w14:textId="77777777" w:rsidR="003B14F3" w:rsidRPr="003B14F3" w:rsidRDefault="003B14F3" w:rsidP="003B14F3">
            <w:pPr>
              <w:spacing w:after="0" w:line="240" w:lineRule="auto"/>
              <w:jc w:val="center"/>
              <w:rPr>
                <w:rFonts w:ascii="Times New Roman" w:hAnsi="Times New Roman"/>
                <w:b/>
                <w:sz w:val="20"/>
                <w:szCs w:val="20"/>
                <w:lang w:val="ru-RU"/>
              </w:rPr>
            </w:pPr>
            <w:r w:rsidRPr="003B14F3">
              <w:rPr>
                <w:rFonts w:ascii="Times New Roman" w:hAnsi="Times New Roman"/>
                <w:b/>
                <w:sz w:val="20"/>
                <w:szCs w:val="20"/>
              </w:rPr>
              <w:t>Повне найменування, ідентифікаційний код юридичної особи</w:t>
            </w:r>
            <w:r w:rsidRPr="003B14F3">
              <w:rPr>
                <w:rFonts w:ascii="Times New Roman" w:hAnsi="Times New Roman"/>
                <w:b/>
                <w:sz w:val="20"/>
                <w:szCs w:val="20"/>
                <w:lang w:val="ru-RU"/>
              </w:rPr>
              <w:t xml:space="preserve"> </w:t>
            </w:r>
          </w:p>
          <w:p w14:paraId="49D3C0E0"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та посада(и), яку(і) займав(є) за</w:t>
            </w:r>
            <w:r w:rsidRPr="003B14F3">
              <w:rPr>
                <w:rFonts w:ascii="Times New Roman" w:hAnsi="Times New Roman"/>
                <w:b/>
                <w:sz w:val="20"/>
                <w:szCs w:val="20"/>
                <w:lang w:val="ru-RU"/>
              </w:rPr>
              <w:t xml:space="preserve"> </w:t>
            </w:r>
            <w:r w:rsidRPr="003B14F3">
              <w:rPr>
                <w:rFonts w:ascii="Times New Roman" w:hAnsi="Times New Roman"/>
                <w:b/>
                <w:sz w:val="20"/>
                <w:szCs w:val="20"/>
              </w:rPr>
              <w:t>останні</w:t>
            </w:r>
            <w:r w:rsidRPr="003B14F3">
              <w:rPr>
                <w:rFonts w:ascii="Times New Roman" w:hAnsi="Times New Roman"/>
                <w:b/>
                <w:sz w:val="20"/>
                <w:szCs w:val="20"/>
                <w:lang w:val="ru-RU"/>
              </w:rPr>
              <w:t xml:space="preserve"> </w:t>
            </w:r>
            <w:r w:rsidRPr="003B14F3">
              <w:rPr>
                <w:rFonts w:ascii="Times New Roman" w:hAnsi="Times New Roman"/>
                <w:b/>
                <w:sz w:val="20"/>
                <w:szCs w:val="20"/>
              </w:rPr>
              <w:t>5</w:t>
            </w:r>
            <w:r w:rsidRPr="003B14F3">
              <w:rPr>
                <w:rFonts w:ascii="Times New Roman" w:hAnsi="Times New Roman"/>
                <w:b/>
                <w:sz w:val="20"/>
                <w:szCs w:val="20"/>
                <w:lang w:val="ru-RU"/>
              </w:rPr>
              <w:t xml:space="preserve"> </w:t>
            </w:r>
            <w:r w:rsidRPr="003B14F3">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5B9B3DCB" w14:textId="77777777" w:rsidR="003B14F3" w:rsidRPr="003B14F3" w:rsidRDefault="003B14F3" w:rsidP="003B14F3">
            <w:pPr>
              <w:spacing w:after="0" w:line="240" w:lineRule="auto"/>
              <w:ind w:left="-15"/>
              <w:jc w:val="center"/>
              <w:rPr>
                <w:rFonts w:ascii="Times New Roman" w:hAnsi="Times New Roman"/>
                <w:b/>
                <w:bCs/>
                <w:sz w:val="20"/>
                <w:szCs w:val="20"/>
                <w:lang w:val="ru-RU"/>
              </w:rPr>
            </w:pPr>
            <w:r w:rsidRPr="003B14F3">
              <w:rPr>
                <w:rFonts w:ascii="Times New Roman" w:hAnsi="Times New Roman"/>
                <w:b/>
                <w:sz w:val="20"/>
                <w:szCs w:val="20"/>
              </w:rPr>
              <w:t>Дата набуття повноважень та строк, на</w:t>
            </w:r>
            <w:r w:rsidRPr="003B14F3">
              <w:rPr>
                <w:rFonts w:ascii="Times New Roman" w:hAnsi="Times New Roman"/>
                <w:b/>
                <w:sz w:val="20"/>
                <w:szCs w:val="20"/>
                <w:lang w:val="ru-RU"/>
              </w:rPr>
              <w:t xml:space="preserve"> </w:t>
            </w:r>
            <w:r w:rsidRPr="003B14F3">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6D9E8E94" w14:textId="77777777" w:rsidR="003B14F3" w:rsidRPr="003B14F3" w:rsidRDefault="003B14F3" w:rsidP="003B14F3">
            <w:pPr>
              <w:spacing w:after="0" w:line="240" w:lineRule="auto"/>
              <w:ind w:left="-15"/>
              <w:jc w:val="center"/>
              <w:rPr>
                <w:rFonts w:ascii="Times New Roman" w:hAnsi="Times New Roman"/>
                <w:b/>
                <w:bCs/>
                <w:sz w:val="20"/>
                <w:szCs w:val="20"/>
              </w:rPr>
            </w:pPr>
            <w:r w:rsidRPr="003B14F3">
              <w:rPr>
                <w:rFonts w:ascii="Times New Roman" w:hAnsi="Times New Roman"/>
                <w:b/>
                <w:sz w:val="20"/>
                <w:szCs w:val="20"/>
              </w:rPr>
              <w:t>Непогашена судимість за корисливі та</w:t>
            </w:r>
            <w:r w:rsidRPr="003B14F3">
              <w:rPr>
                <w:rFonts w:ascii="Times New Roman" w:hAnsi="Times New Roman"/>
                <w:b/>
                <w:sz w:val="20"/>
                <w:szCs w:val="20"/>
                <w:lang w:val="ru-RU"/>
              </w:rPr>
              <w:t xml:space="preserve"> </w:t>
            </w:r>
            <w:r w:rsidRPr="003B14F3">
              <w:rPr>
                <w:rFonts w:ascii="Times New Roman" w:hAnsi="Times New Roman"/>
                <w:b/>
                <w:sz w:val="20"/>
                <w:szCs w:val="20"/>
              </w:rPr>
              <w:t xml:space="preserve">посадові злочини </w:t>
            </w:r>
            <w:r w:rsidRPr="003B14F3">
              <w:rPr>
                <w:rFonts w:ascii="Times New Roman" w:hAnsi="Times New Roman"/>
                <w:b/>
                <w:sz w:val="20"/>
                <w:szCs w:val="20"/>
              </w:rPr>
              <w:br/>
              <w:t>(Так/Ні)</w:t>
            </w:r>
          </w:p>
        </w:tc>
      </w:tr>
      <w:tr w:rsidR="003B14F3" w:rsidRPr="003B14F3" w14:paraId="49350247"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E3ABE09"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993B0E"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7B757C"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2656D104"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6B9D5E6B"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3C1228"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912F92"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DABFDD"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FF7A98"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000EF60F"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590252F2"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11</w:t>
            </w:r>
          </w:p>
        </w:tc>
      </w:tr>
    </w:tbl>
    <w:p w14:paraId="11A548A5" w14:textId="77777777" w:rsidR="003B14F3" w:rsidRPr="003B14F3" w:rsidRDefault="003B14F3" w:rsidP="003B14F3">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0CE0962B" w14:textId="77777777" w:rsidR="003B14F3" w:rsidRPr="003B14F3" w:rsidRDefault="003B14F3" w:rsidP="003B14F3">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3B14F3">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3B14F3" w:rsidRPr="003B14F3" w14:paraId="395ADBA0" w14:textId="77777777" w:rsidTr="00ED234B">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EEDBA41"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lastRenderedPageBreak/>
              <w:t>№</w:t>
            </w:r>
          </w:p>
          <w:p w14:paraId="210EFFCB"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77E0B7" w14:textId="77777777" w:rsidR="003B14F3" w:rsidRPr="003B14F3" w:rsidRDefault="003B14F3" w:rsidP="003B14F3">
            <w:pPr>
              <w:tabs>
                <w:tab w:val="left" w:pos="214"/>
              </w:tabs>
              <w:spacing w:after="0" w:line="240" w:lineRule="auto"/>
              <w:jc w:val="center"/>
              <w:rPr>
                <w:rFonts w:ascii="Times New Roman" w:hAnsi="Times New Roman"/>
                <w:b/>
                <w:bCs/>
                <w:sz w:val="20"/>
                <w:szCs w:val="20"/>
              </w:rPr>
            </w:pPr>
            <w:r w:rsidRPr="003B14F3">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CF4C1BF" w14:textId="77777777" w:rsidR="003B14F3" w:rsidRPr="003B14F3" w:rsidRDefault="003B14F3" w:rsidP="003B14F3">
            <w:pPr>
              <w:spacing w:after="0" w:line="240" w:lineRule="auto"/>
              <w:rPr>
                <w:rFonts w:ascii="Times New Roman" w:hAnsi="Times New Roman"/>
                <w:b/>
                <w:bCs/>
                <w:sz w:val="20"/>
                <w:szCs w:val="20"/>
              </w:rPr>
            </w:pPr>
            <w:r w:rsidRPr="003B14F3">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44B97A21"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1A8F113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953569"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2EFEB2"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5EDCEC1"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0F217EA9" w14:textId="77777777" w:rsidR="003B14F3" w:rsidRPr="003B14F3" w:rsidRDefault="003B14F3" w:rsidP="003B14F3">
            <w:pPr>
              <w:spacing w:after="0" w:line="240" w:lineRule="auto"/>
              <w:jc w:val="center"/>
              <w:rPr>
                <w:rFonts w:ascii="Times New Roman" w:hAnsi="Times New Roman"/>
                <w:b/>
                <w:sz w:val="20"/>
                <w:szCs w:val="20"/>
                <w:lang w:val="ru-RU"/>
              </w:rPr>
            </w:pPr>
            <w:r w:rsidRPr="003B14F3">
              <w:rPr>
                <w:rFonts w:ascii="Times New Roman" w:hAnsi="Times New Roman"/>
                <w:b/>
                <w:sz w:val="20"/>
                <w:szCs w:val="20"/>
              </w:rPr>
              <w:t>Повне найменування, ідентифікаційний код юридичної особи</w:t>
            </w:r>
            <w:r w:rsidRPr="003B14F3">
              <w:rPr>
                <w:rFonts w:ascii="Times New Roman" w:hAnsi="Times New Roman"/>
                <w:b/>
                <w:sz w:val="20"/>
                <w:szCs w:val="20"/>
                <w:lang w:val="ru-RU"/>
              </w:rPr>
              <w:t xml:space="preserve"> </w:t>
            </w:r>
          </w:p>
          <w:p w14:paraId="1304C3E2"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та посада(и), яку(і) займав(є) за</w:t>
            </w:r>
            <w:r w:rsidRPr="003B14F3">
              <w:rPr>
                <w:rFonts w:ascii="Times New Roman" w:hAnsi="Times New Roman"/>
                <w:b/>
                <w:sz w:val="20"/>
                <w:szCs w:val="20"/>
                <w:lang w:val="ru-RU"/>
              </w:rPr>
              <w:t xml:space="preserve"> </w:t>
            </w:r>
            <w:r w:rsidRPr="003B14F3">
              <w:rPr>
                <w:rFonts w:ascii="Times New Roman" w:hAnsi="Times New Roman"/>
                <w:b/>
                <w:sz w:val="20"/>
                <w:szCs w:val="20"/>
              </w:rPr>
              <w:t>останні</w:t>
            </w:r>
            <w:r w:rsidRPr="003B14F3">
              <w:rPr>
                <w:rFonts w:ascii="Times New Roman" w:hAnsi="Times New Roman"/>
                <w:b/>
                <w:sz w:val="20"/>
                <w:szCs w:val="20"/>
                <w:lang w:val="ru-RU"/>
              </w:rPr>
              <w:t xml:space="preserve"> </w:t>
            </w:r>
            <w:r w:rsidRPr="003B14F3">
              <w:rPr>
                <w:rFonts w:ascii="Times New Roman" w:hAnsi="Times New Roman"/>
                <w:b/>
                <w:sz w:val="20"/>
                <w:szCs w:val="20"/>
              </w:rPr>
              <w:t>5</w:t>
            </w:r>
            <w:r w:rsidRPr="003B14F3">
              <w:rPr>
                <w:rFonts w:ascii="Times New Roman" w:hAnsi="Times New Roman"/>
                <w:b/>
                <w:sz w:val="20"/>
                <w:szCs w:val="20"/>
                <w:lang w:val="ru-RU"/>
              </w:rPr>
              <w:t xml:space="preserve"> </w:t>
            </w:r>
            <w:r w:rsidRPr="003B14F3">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38DB6834" w14:textId="77777777" w:rsidR="003B14F3" w:rsidRPr="003B14F3" w:rsidRDefault="003B14F3" w:rsidP="003B14F3">
            <w:pPr>
              <w:spacing w:after="0" w:line="240" w:lineRule="auto"/>
              <w:ind w:left="-15"/>
              <w:jc w:val="center"/>
              <w:rPr>
                <w:rFonts w:ascii="Times New Roman" w:hAnsi="Times New Roman"/>
                <w:b/>
                <w:bCs/>
                <w:sz w:val="20"/>
                <w:szCs w:val="20"/>
                <w:lang w:val="ru-RU"/>
              </w:rPr>
            </w:pPr>
            <w:r w:rsidRPr="003B14F3">
              <w:rPr>
                <w:rFonts w:ascii="Times New Roman" w:hAnsi="Times New Roman"/>
                <w:b/>
                <w:sz w:val="20"/>
                <w:szCs w:val="20"/>
              </w:rPr>
              <w:t>Дата набуття повноважень та строк, на</w:t>
            </w:r>
            <w:r w:rsidRPr="003B14F3">
              <w:rPr>
                <w:rFonts w:ascii="Times New Roman" w:hAnsi="Times New Roman"/>
                <w:b/>
                <w:sz w:val="20"/>
                <w:szCs w:val="20"/>
                <w:lang w:val="ru-RU"/>
              </w:rPr>
              <w:t xml:space="preserve"> </w:t>
            </w:r>
            <w:r w:rsidRPr="003B14F3">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54396815" w14:textId="77777777" w:rsidR="003B14F3" w:rsidRPr="003B14F3" w:rsidRDefault="003B14F3" w:rsidP="003B14F3">
            <w:pPr>
              <w:spacing w:after="0" w:line="240" w:lineRule="auto"/>
              <w:ind w:left="-15"/>
              <w:jc w:val="center"/>
              <w:rPr>
                <w:rFonts w:ascii="Times New Roman" w:hAnsi="Times New Roman"/>
                <w:b/>
                <w:bCs/>
                <w:sz w:val="20"/>
                <w:szCs w:val="20"/>
              </w:rPr>
            </w:pPr>
            <w:r w:rsidRPr="003B14F3">
              <w:rPr>
                <w:rFonts w:ascii="Times New Roman" w:hAnsi="Times New Roman"/>
                <w:b/>
                <w:sz w:val="20"/>
                <w:szCs w:val="20"/>
              </w:rPr>
              <w:t>Непогашена судимість за корисливі та</w:t>
            </w:r>
            <w:r w:rsidRPr="003B14F3">
              <w:rPr>
                <w:rFonts w:ascii="Times New Roman" w:hAnsi="Times New Roman"/>
                <w:b/>
                <w:sz w:val="20"/>
                <w:szCs w:val="20"/>
                <w:lang w:val="ru-RU"/>
              </w:rPr>
              <w:t xml:space="preserve"> </w:t>
            </w:r>
            <w:r w:rsidRPr="003B14F3">
              <w:rPr>
                <w:rFonts w:ascii="Times New Roman" w:hAnsi="Times New Roman"/>
                <w:b/>
                <w:sz w:val="20"/>
                <w:szCs w:val="20"/>
              </w:rPr>
              <w:t xml:space="preserve">посадові злочини </w:t>
            </w:r>
            <w:r w:rsidRPr="003B14F3">
              <w:rPr>
                <w:rFonts w:ascii="Times New Roman" w:hAnsi="Times New Roman"/>
                <w:b/>
                <w:sz w:val="20"/>
                <w:szCs w:val="20"/>
              </w:rPr>
              <w:br/>
              <w:t>(Так/Ні)</w:t>
            </w:r>
          </w:p>
        </w:tc>
      </w:tr>
      <w:tr w:rsidR="003B14F3" w:rsidRPr="003B14F3" w14:paraId="234EA7E5"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DA85579"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E406AE"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E127A3"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5BBA7DBE"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1C76C096"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C6F6D0"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F74581"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324BB1"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8E9971"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07A18395"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5A41A473"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11</w:t>
            </w:r>
          </w:p>
        </w:tc>
      </w:tr>
      <w:tr w:rsidR="003B14F3" w:rsidRPr="003B14F3" w14:paraId="0EDB5F0A"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B8BC70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5FDC7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Голова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98C70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54180134"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37F3016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8AB52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535022" w14:textId="77777777" w:rsidR="003B14F3" w:rsidRPr="00E1135C" w:rsidRDefault="003B14F3" w:rsidP="003B14F3">
            <w:pPr>
              <w:spacing w:after="0" w:line="240" w:lineRule="auto"/>
              <w:jc w:val="center"/>
              <w:rPr>
                <w:rFonts w:ascii="Times New Roman" w:hAnsi="Times New Roman"/>
                <w:bCs/>
                <w:sz w:val="20"/>
                <w:szCs w:val="20"/>
                <w:lang w:val="ru-RU"/>
              </w:rPr>
            </w:pPr>
            <w:proofErr w:type="gramStart"/>
            <w:r w:rsidRPr="00E1135C">
              <w:rPr>
                <w:rFonts w:ascii="Times New Roman" w:hAnsi="Times New Roman"/>
                <w:bCs/>
                <w:sz w:val="20"/>
                <w:szCs w:val="20"/>
                <w:lang w:val="ru-RU"/>
              </w:rPr>
              <w:t>Вища,Ташкентський</w:t>
            </w:r>
            <w:proofErr w:type="gramEnd"/>
            <w:r w:rsidRPr="00E1135C">
              <w:rPr>
                <w:rFonts w:ascii="Times New Roman" w:hAnsi="Times New Roman"/>
                <w:bCs/>
                <w:sz w:val="20"/>
                <w:szCs w:val="20"/>
                <w:lang w:val="ru-RU"/>
              </w:rPr>
              <w:t xml:space="preserve"> політехнічний інститут,кваліфікація: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361B7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C7A35B"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Приватне акціонерне товариство "Лекхім".</w:t>
            </w:r>
          </w:p>
          <w:p w14:paraId="26D2A3B7"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20029017</w:t>
            </w:r>
          </w:p>
          <w:p w14:paraId="79DF6C28"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0B454214"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22.02.2019</w:t>
            </w:r>
          </w:p>
          <w:p w14:paraId="7B04C35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00C7DFA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Ні</w:t>
            </w:r>
          </w:p>
        </w:tc>
      </w:tr>
      <w:tr w:rsidR="003B14F3" w:rsidRPr="003B14F3" w14:paraId="3C4FE754"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0D9A88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23E4C2"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 xml:space="preserve">Заступник Голови правління- Генеральний директор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0B92C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740B73A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766110E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D3621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66C7ED" w14:textId="77777777" w:rsidR="003B14F3" w:rsidRPr="00E1135C" w:rsidRDefault="003B14F3" w:rsidP="003B14F3">
            <w:pPr>
              <w:spacing w:after="0" w:line="240" w:lineRule="auto"/>
              <w:jc w:val="center"/>
              <w:rPr>
                <w:rFonts w:ascii="Times New Roman" w:hAnsi="Times New Roman"/>
                <w:bCs/>
                <w:sz w:val="20"/>
                <w:szCs w:val="20"/>
                <w:lang w:val="ru-RU"/>
              </w:rPr>
            </w:pPr>
            <w:proofErr w:type="gramStart"/>
            <w:r w:rsidRPr="00E1135C">
              <w:rPr>
                <w:rFonts w:ascii="Times New Roman" w:hAnsi="Times New Roman"/>
                <w:bCs/>
                <w:sz w:val="20"/>
                <w:szCs w:val="20"/>
                <w:lang w:val="ru-RU"/>
              </w:rPr>
              <w:t>Вища,Український</w:t>
            </w:r>
            <w:proofErr w:type="gramEnd"/>
            <w:r w:rsidRPr="00E1135C">
              <w:rPr>
                <w:rFonts w:ascii="Times New Roman" w:hAnsi="Times New Roman"/>
                <w:bCs/>
                <w:sz w:val="20"/>
                <w:szCs w:val="20"/>
                <w:lang w:val="ru-RU"/>
              </w:rPr>
              <w:t xml:space="preserve">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10921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25</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C1184D"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Приватне акціонерне товариство "Лекхім"</w:t>
            </w:r>
          </w:p>
          <w:p w14:paraId="46CE38A9"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20029017</w:t>
            </w:r>
          </w:p>
          <w:p w14:paraId="70607A71"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40463318"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22.02.2019</w:t>
            </w:r>
          </w:p>
          <w:p w14:paraId="6022E4E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35B3585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Ні</w:t>
            </w:r>
          </w:p>
        </w:tc>
      </w:tr>
      <w:tr w:rsidR="003B14F3" w:rsidRPr="003B14F3" w14:paraId="0AA040F6"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06A5B6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42639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Член правління-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F3E03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2ED6CB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4971182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B952D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AAAE95" w14:textId="77777777" w:rsidR="003B14F3" w:rsidRPr="003B14F3" w:rsidRDefault="003B14F3" w:rsidP="003B14F3">
            <w:pPr>
              <w:spacing w:after="0" w:line="240" w:lineRule="auto"/>
              <w:jc w:val="center"/>
              <w:rPr>
                <w:rFonts w:ascii="Times New Roman" w:hAnsi="Times New Roman"/>
                <w:bCs/>
                <w:sz w:val="20"/>
                <w:szCs w:val="20"/>
                <w:lang w:val="en-US"/>
              </w:rPr>
            </w:pPr>
            <w:proofErr w:type="gramStart"/>
            <w:r w:rsidRPr="003B14F3">
              <w:rPr>
                <w:rFonts w:ascii="Times New Roman" w:hAnsi="Times New Roman"/>
                <w:bCs/>
                <w:sz w:val="20"/>
                <w:szCs w:val="20"/>
                <w:lang w:val="en-US"/>
              </w:rPr>
              <w:t>Вища,Ленінградський</w:t>
            </w:r>
            <w:proofErr w:type="gramEnd"/>
            <w:r w:rsidRPr="003B14F3">
              <w:rPr>
                <w:rFonts w:ascii="Times New Roman" w:hAnsi="Times New Roman"/>
                <w:bCs/>
                <w:sz w:val="20"/>
                <w:szCs w:val="20"/>
                <w:lang w:val="en-US"/>
              </w:rPr>
              <w:t xml:space="preserve">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F86CB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7043A2"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Приватне акціонерне товариство "Лекхім"</w:t>
            </w:r>
          </w:p>
          <w:p w14:paraId="7EDF87CC"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20029017</w:t>
            </w:r>
          </w:p>
          <w:p w14:paraId="6069972A"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4DD9226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22.02.2019</w:t>
            </w:r>
          </w:p>
          <w:p w14:paraId="1E0A158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03E8876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Ні</w:t>
            </w:r>
          </w:p>
        </w:tc>
      </w:tr>
      <w:tr w:rsidR="003B14F3" w:rsidRPr="003B14F3" w14:paraId="79F88DD4"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0E8C11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451B4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Член правління-старший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35216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B50453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217D0B8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310A9F"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714CE7" w14:textId="77777777" w:rsidR="003B14F3" w:rsidRPr="003B14F3" w:rsidRDefault="003B14F3" w:rsidP="003B14F3">
            <w:pPr>
              <w:spacing w:after="0" w:line="240" w:lineRule="auto"/>
              <w:jc w:val="center"/>
              <w:rPr>
                <w:rFonts w:ascii="Times New Roman" w:hAnsi="Times New Roman"/>
                <w:bCs/>
                <w:sz w:val="20"/>
                <w:szCs w:val="20"/>
                <w:lang w:val="en-US"/>
              </w:rPr>
            </w:pPr>
            <w:proofErr w:type="gramStart"/>
            <w:r w:rsidRPr="003B14F3">
              <w:rPr>
                <w:rFonts w:ascii="Times New Roman" w:hAnsi="Times New Roman"/>
                <w:bCs/>
                <w:sz w:val="20"/>
                <w:szCs w:val="20"/>
                <w:lang w:val="en-US"/>
              </w:rPr>
              <w:t>Вища,Вищий</w:t>
            </w:r>
            <w:proofErr w:type="gramEnd"/>
            <w:r w:rsidRPr="003B14F3">
              <w:rPr>
                <w:rFonts w:ascii="Times New Roman" w:hAnsi="Times New Roman"/>
                <w:bCs/>
                <w:sz w:val="20"/>
                <w:szCs w:val="20"/>
                <w:lang w:val="en-US"/>
              </w:rPr>
              <w:t xml:space="preserve">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A01D4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8FDAB9"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Приватне акціонерне товариство ЛЕКХІМ</w:t>
            </w:r>
          </w:p>
          <w:p w14:paraId="64C6D262"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20029017</w:t>
            </w:r>
          </w:p>
          <w:p w14:paraId="3A81D816"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 xml:space="preserve">Член </w:t>
            </w:r>
            <w:proofErr w:type="gramStart"/>
            <w:r w:rsidRPr="00E1135C">
              <w:rPr>
                <w:rFonts w:ascii="Times New Roman" w:hAnsi="Times New Roman"/>
                <w:bCs/>
                <w:sz w:val="20"/>
                <w:szCs w:val="20"/>
                <w:lang w:val="ru-RU"/>
              </w:rPr>
              <w:t>правління ,Старший</w:t>
            </w:r>
            <w:proofErr w:type="gramEnd"/>
            <w:r w:rsidRPr="00E1135C">
              <w:rPr>
                <w:rFonts w:ascii="Times New Roman" w:hAnsi="Times New Roman"/>
                <w:bCs/>
                <w:sz w:val="20"/>
                <w:szCs w:val="20"/>
                <w:lang w:val="ru-RU"/>
              </w:rPr>
              <w:t xml:space="preserve">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224B9FB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22.02.2019</w:t>
            </w:r>
          </w:p>
          <w:p w14:paraId="4A3AA2D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4685116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Ні</w:t>
            </w:r>
          </w:p>
        </w:tc>
      </w:tr>
      <w:tr w:rsidR="003B14F3" w:rsidRPr="003B14F3" w14:paraId="6109E7BF"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F65E4D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0807D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Член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2245E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BE0BDF4"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57E4305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1ED59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F3E75C" w14:textId="77777777" w:rsidR="003B14F3" w:rsidRPr="003B14F3" w:rsidRDefault="003B14F3" w:rsidP="003B14F3">
            <w:pPr>
              <w:spacing w:after="0" w:line="240" w:lineRule="auto"/>
              <w:jc w:val="center"/>
              <w:rPr>
                <w:rFonts w:ascii="Times New Roman" w:hAnsi="Times New Roman"/>
                <w:bCs/>
                <w:sz w:val="20"/>
                <w:szCs w:val="20"/>
                <w:lang w:val="en-US"/>
              </w:rPr>
            </w:pPr>
            <w:r w:rsidRPr="00E1135C">
              <w:rPr>
                <w:rFonts w:ascii="Times New Roman" w:hAnsi="Times New Roman"/>
                <w:bCs/>
                <w:sz w:val="20"/>
                <w:szCs w:val="20"/>
                <w:lang w:val="ru-RU"/>
              </w:rPr>
              <w:t xml:space="preserve">Вища, Одеський технологічний </w:t>
            </w:r>
            <w:r w:rsidRPr="00E1135C">
              <w:rPr>
                <w:rFonts w:ascii="Times New Roman" w:hAnsi="Times New Roman"/>
                <w:bCs/>
                <w:sz w:val="20"/>
                <w:szCs w:val="20"/>
                <w:lang w:val="ru-RU"/>
              </w:rPr>
              <w:lastRenderedPageBreak/>
              <w:t xml:space="preserve">інститут харчової промисловості ім. </w:t>
            </w:r>
            <w:r w:rsidRPr="003B14F3">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FF531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lastRenderedPageBreak/>
              <w:t>29</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22982E"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Приватне акціонерне товариство "Лекхім"</w:t>
            </w:r>
          </w:p>
          <w:p w14:paraId="143507DA"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20029017</w:t>
            </w:r>
          </w:p>
          <w:p w14:paraId="517AF702"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lastRenderedPageBreak/>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7562E62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lastRenderedPageBreak/>
              <w:t>22.02.2019</w:t>
            </w:r>
          </w:p>
          <w:p w14:paraId="6E23A17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67F5F02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lastRenderedPageBreak/>
              <w:t>Ні</w:t>
            </w:r>
          </w:p>
        </w:tc>
      </w:tr>
      <w:tr w:rsidR="003B14F3" w:rsidRPr="003B14F3" w14:paraId="1100E56A"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40C685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0BEFA0"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 xml:space="preserve">Член правління-Заступник ген. Директора.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F4D06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31EBBBE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3B93BD58"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D3B68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0F3A68" w14:textId="77777777" w:rsidR="003B14F3" w:rsidRPr="003B14F3" w:rsidRDefault="003B14F3" w:rsidP="003B14F3">
            <w:pPr>
              <w:spacing w:after="0" w:line="240" w:lineRule="auto"/>
              <w:jc w:val="center"/>
              <w:rPr>
                <w:rFonts w:ascii="Times New Roman" w:hAnsi="Times New Roman"/>
                <w:bCs/>
                <w:sz w:val="20"/>
                <w:szCs w:val="20"/>
                <w:lang w:val="en-US"/>
              </w:rPr>
            </w:pPr>
            <w:proofErr w:type="gramStart"/>
            <w:r w:rsidRPr="003B14F3">
              <w:rPr>
                <w:rFonts w:ascii="Times New Roman" w:hAnsi="Times New Roman"/>
                <w:bCs/>
                <w:sz w:val="20"/>
                <w:szCs w:val="20"/>
                <w:lang w:val="en-US"/>
              </w:rPr>
              <w:t>Вища,Річмондський</w:t>
            </w:r>
            <w:proofErr w:type="gramEnd"/>
            <w:r w:rsidRPr="003B14F3">
              <w:rPr>
                <w:rFonts w:ascii="Times New Roman" w:hAnsi="Times New Roman"/>
                <w:bCs/>
                <w:sz w:val="20"/>
                <w:szCs w:val="20"/>
                <w:lang w:val="en-US"/>
              </w:rPr>
              <w:t xml:space="preserve"> університет (University of 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4072F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861BC8"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АТ "Лекхім"</w:t>
            </w:r>
          </w:p>
          <w:p w14:paraId="2BE4A325"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20029017</w:t>
            </w:r>
          </w:p>
          <w:p w14:paraId="7D5393F6"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0A60363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22.02.2019</w:t>
            </w:r>
          </w:p>
          <w:p w14:paraId="280B7F9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5C2BA25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Ні</w:t>
            </w:r>
          </w:p>
        </w:tc>
      </w:tr>
      <w:tr w:rsidR="003B14F3" w:rsidRPr="003B14F3" w14:paraId="3CDE46DB"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A6DD13F"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01518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Член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A07FC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351EA4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389667F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200A7B"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3F0C04"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 xml:space="preserve">Вища, Київський інститут народного </w:t>
            </w:r>
            <w:proofErr w:type="gramStart"/>
            <w:r w:rsidRPr="00E1135C">
              <w:rPr>
                <w:rFonts w:ascii="Times New Roman" w:hAnsi="Times New Roman"/>
                <w:bCs/>
                <w:sz w:val="20"/>
                <w:szCs w:val="20"/>
                <w:lang w:val="ru-RU"/>
              </w:rPr>
              <w:t>господарства  кваліфікація</w:t>
            </w:r>
            <w:proofErr w:type="gramEnd"/>
            <w:r w:rsidRPr="00E1135C">
              <w:rPr>
                <w:rFonts w:ascii="Times New Roman" w:hAnsi="Times New Roman"/>
                <w:bCs/>
                <w:sz w:val="20"/>
                <w:szCs w:val="20"/>
                <w:lang w:val="ru-RU"/>
              </w:rPr>
              <w:t xml:space="preserve">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BCCEB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5242F4"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Приватне акціонерне товариство ЛЕКХІМ</w:t>
            </w:r>
          </w:p>
          <w:p w14:paraId="46DF5EC9"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20029017</w:t>
            </w:r>
          </w:p>
          <w:p w14:paraId="02441E30"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ВМП "Біомед", Головний бухгалтер ВМП</w:t>
            </w:r>
          </w:p>
          <w:p w14:paraId="0A46D0C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"Біомед".</w:t>
            </w:r>
          </w:p>
          <w:p w14:paraId="59C37A98"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293" w:type="dxa"/>
            <w:tcBorders>
              <w:top w:val="single" w:sz="6" w:space="0" w:color="000000"/>
              <w:left w:val="single" w:sz="6" w:space="0" w:color="000000"/>
              <w:bottom w:val="single" w:sz="6" w:space="0" w:color="000000"/>
              <w:right w:val="single" w:sz="6" w:space="0" w:color="000000"/>
            </w:tcBorders>
            <w:vAlign w:val="center"/>
          </w:tcPr>
          <w:p w14:paraId="3B42FB1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22.02.2019</w:t>
            </w:r>
          </w:p>
          <w:p w14:paraId="13A68E4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77ACD7C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Ні</w:t>
            </w:r>
          </w:p>
        </w:tc>
      </w:tr>
      <w:tr w:rsidR="003B14F3" w:rsidRPr="003B14F3" w14:paraId="777815B0"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651128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8</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3FBB9F"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0DBE0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93F97F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2352806542</w:t>
            </w:r>
          </w:p>
        </w:tc>
        <w:tc>
          <w:tcPr>
            <w:tcW w:w="1638" w:type="dxa"/>
            <w:tcBorders>
              <w:top w:val="single" w:sz="6" w:space="0" w:color="000000"/>
              <w:left w:val="single" w:sz="6" w:space="0" w:color="000000"/>
              <w:bottom w:val="single" w:sz="6" w:space="0" w:color="000000"/>
              <w:right w:val="single" w:sz="6" w:space="0" w:color="000000"/>
            </w:tcBorders>
            <w:vAlign w:val="center"/>
          </w:tcPr>
          <w:p w14:paraId="27B4AF0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AB550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EA5500" w14:textId="77777777" w:rsidR="003B14F3" w:rsidRPr="003B14F3" w:rsidRDefault="003B14F3" w:rsidP="003B14F3">
            <w:pPr>
              <w:spacing w:after="0" w:line="240" w:lineRule="auto"/>
              <w:jc w:val="center"/>
              <w:rPr>
                <w:rFonts w:ascii="Times New Roman" w:hAnsi="Times New Roman"/>
                <w:bCs/>
                <w:sz w:val="20"/>
                <w:szCs w:val="20"/>
                <w:lang w:val="en-US"/>
              </w:rPr>
            </w:pPr>
            <w:proofErr w:type="gramStart"/>
            <w:r w:rsidRPr="003B14F3">
              <w:rPr>
                <w:rFonts w:ascii="Times New Roman" w:hAnsi="Times New Roman"/>
                <w:bCs/>
                <w:sz w:val="20"/>
                <w:szCs w:val="20"/>
                <w:lang w:val="en-US"/>
              </w:rPr>
              <w:t>Вища,Український</w:t>
            </w:r>
            <w:proofErr w:type="gramEnd"/>
            <w:r w:rsidRPr="003B14F3">
              <w:rPr>
                <w:rFonts w:ascii="Times New Roman" w:hAnsi="Times New Roman"/>
                <w:bCs/>
                <w:sz w:val="20"/>
                <w:szCs w:val="20"/>
                <w:lang w:val="en-US"/>
              </w:rPr>
              <w:t xml:space="preserve"> Фінансово-Економічний інститут Кваліфікація -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CB97D8"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41</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8D382B"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Приватне акціонерне товариство ЛЕКХІМ</w:t>
            </w:r>
          </w:p>
          <w:p w14:paraId="51B0CFBE"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20029017</w:t>
            </w:r>
          </w:p>
          <w:p w14:paraId="071E8B43"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39D137A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30.07.2021</w:t>
            </w:r>
          </w:p>
          <w:p w14:paraId="2A509886" w14:textId="77777777" w:rsidR="003B14F3" w:rsidRPr="003B14F3" w:rsidRDefault="003B14F3" w:rsidP="003B14F3">
            <w:pPr>
              <w:spacing w:after="0" w:line="240" w:lineRule="auto"/>
              <w:jc w:val="center"/>
              <w:rPr>
                <w:rFonts w:ascii="Times New Roman" w:hAnsi="Times New Roman"/>
                <w:bCs/>
                <w:sz w:val="20"/>
                <w:szCs w:val="20"/>
                <w:lang w:val="en-US"/>
              </w:rPr>
            </w:pPr>
            <w:proofErr w:type="gramStart"/>
            <w:r w:rsidRPr="003B14F3">
              <w:rPr>
                <w:rFonts w:ascii="Times New Roman" w:hAnsi="Times New Roman"/>
                <w:bCs/>
                <w:sz w:val="20"/>
                <w:szCs w:val="20"/>
                <w:lang w:val="en-US"/>
              </w:rPr>
              <w:t>на  невизначений</w:t>
            </w:r>
            <w:proofErr w:type="gramEnd"/>
            <w:r w:rsidRPr="003B14F3">
              <w:rPr>
                <w:rFonts w:ascii="Times New Roman" w:hAnsi="Times New Roman"/>
                <w:bCs/>
                <w:sz w:val="20"/>
                <w:szCs w:val="20"/>
                <w:lang w:val="en-US"/>
              </w:rPr>
              <w:t xml:space="preserve">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70F80F8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Ні</w:t>
            </w:r>
          </w:p>
        </w:tc>
      </w:tr>
    </w:tbl>
    <w:p w14:paraId="54E4FFF1" w14:textId="77777777" w:rsidR="003B14F3" w:rsidRPr="003B14F3" w:rsidRDefault="003B14F3" w:rsidP="003B14F3">
      <w:pPr>
        <w:spacing w:after="0" w:line="240" w:lineRule="auto"/>
        <w:rPr>
          <w:rFonts w:ascii="Times New Roman" w:hAnsi="Times New Roman"/>
          <w:sz w:val="24"/>
          <w:szCs w:val="24"/>
          <w:lang w:val="en-US"/>
        </w:rPr>
      </w:pPr>
    </w:p>
    <w:p w14:paraId="703B95E4" w14:textId="77777777" w:rsidR="003B14F3" w:rsidRPr="003B14F3" w:rsidRDefault="003B14F3" w:rsidP="003B14F3">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3B14F3">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3B14F3" w:rsidRPr="003B14F3" w14:paraId="46D3967B" w14:textId="77777777" w:rsidTr="00ED234B">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8F247C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lastRenderedPageBreak/>
              <w:t>№</w:t>
            </w:r>
          </w:p>
          <w:p w14:paraId="41B7C81A"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845321" w14:textId="77777777" w:rsidR="003B14F3" w:rsidRPr="003B14F3" w:rsidRDefault="003B14F3" w:rsidP="003B14F3">
            <w:pPr>
              <w:tabs>
                <w:tab w:val="left" w:pos="214"/>
              </w:tabs>
              <w:spacing w:after="0" w:line="240" w:lineRule="auto"/>
              <w:jc w:val="center"/>
              <w:rPr>
                <w:rFonts w:ascii="Times New Roman" w:hAnsi="Times New Roman"/>
                <w:b/>
                <w:bCs/>
                <w:sz w:val="20"/>
                <w:szCs w:val="20"/>
              </w:rPr>
            </w:pPr>
            <w:r w:rsidRPr="003B14F3">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975EFFA" w14:textId="77777777" w:rsidR="003B14F3" w:rsidRPr="003B14F3" w:rsidRDefault="003B14F3" w:rsidP="003B14F3">
            <w:pPr>
              <w:spacing w:after="0" w:line="240" w:lineRule="auto"/>
              <w:rPr>
                <w:rFonts w:ascii="Times New Roman" w:hAnsi="Times New Roman"/>
                <w:b/>
                <w:bCs/>
                <w:sz w:val="20"/>
                <w:szCs w:val="20"/>
              </w:rPr>
            </w:pPr>
            <w:r w:rsidRPr="003B14F3">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6C844599"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296F017C"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98B21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F5C1A0"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D11EEB8"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23FFC949" w14:textId="77777777" w:rsidR="003B14F3" w:rsidRPr="003B14F3" w:rsidRDefault="003B14F3" w:rsidP="003B14F3">
            <w:pPr>
              <w:spacing w:after="0" w:line="240" w:lineRule="auto"/>
              <w:jc w:val="center"/>
              <w:rPr>
                <w:rFonts w:ascii="Times New Roman" w:hAnsi="Times New Roman"/>
                <w:b/>
                <w:sz w:val="20"/>
                <w:szCs w:val="20"/>
                <w:lang w:val="ru-RU"/>
              </w:rPr>
            </w:pPr>
            <w:r w:rsidRPr="003B14F3">
              <w:rPr>
                <w:rFonts w:ascii="Times New Roman" w:hAnsi="Times New Roman"/>
                <w:b/>
                <w:sz w:val="20"/>
                <w:szCs w:val="20"/>
              </w:rPr>
              <w:t>Повне найменування, ідентифікаційний код юридичної особи</w:t>
            </w:r>
            <w:r w:rsidRPr="003B14F3">
              <w:rPr>
                <w:rFonts w:ascii="Times New Roman" w:hAnsi="Times New Roman"/>
                <w:b/>
                <w:sz w:val="20"/>
                <w:szCs w:val="20"/>
                <w:lang w:val="ru-RU"/>
              </w:rPr>
              <w:t xml:space="preserve"> </w:t>
            </w:r>
          </w:p>
          <w:p w14:paraId="26D9B117"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та посада(и), яку(і) займав(є) за</w:t>
            </w:r>
            <w:r w:rsidRPr="003B14F3">
              <w:rPr>
                <w:rFonts w:ascii="Times New Roman" w:hAnsi="Times New Roman"/>
                <w:b/>
                <w:sz w:val="20"/>
                <w:szCs w:val="20"/>
                <w:lang w:val="ru-RU"/>
              </w:rPr>
              <w:t xml:space="preserve"> </w:t>
            </w:r>
            <w:r w:rsidRPr="003B14F3">
              <w:rPr>
                <w:rFonts w:ascii="Times New Roman" w:hAnsi="Times New Roman"/>
                <w:b/>
                <w:sz w:val="20"/>
                <w:szCs w:val="20"/>
              </w:rPr>
              <w:t>останні</w:t>
            </w:r>
            <w:r w:rsidRPr="003B14F3">
              <w:rPr>
                <w:rFonts w:ascii="Times New Roman" w:hAnsi="Times New Roman"/>
                <w:b/>
                <w:sz w:val="20"/>
                <w:szCs w:val="20"/>
                <w:lang w:val="ru-RU"/>
              </w:rPr>
              <w:t xml:space="preserve"> </w:t>
            </w:r>
            <w:r w:rsidRPr="003B14F3">
              <w:rPr>
                <w:rFonts w:ascii="Times New Roman" w:hAnsi="Times New Roman"/>
                <w:b/>
                <w:sz w:val="20"/>
                <w:szCs w:val="20"/>
              </w:rPr>
              <w:t>5</w:t>
            </w:r>
            <w:r w:rsidRPr="003B14F3">
              <w:rPr>
                <w:rFonts w:ascii="Times New Roman" w:hAnsi="Times New Roman"/>
                <w:b/>
                <w:sz w:val="20"/>
                <w:szCs w:val="20"/>
                <w:lang w:val="ru-RU"/>
              </w:rPr>
              <w:t xml:space="preserve"> </w:t>
            </w:r>
            <w:r w:rsidRPr="003B14F3">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086B8258" w14:textId="77777777" w:rsidR="003B14F3" w:rsidRPr="003B14F3" w:rsidRDefault="003B14F3" w:rsidP="003B14F3">
            <w:pPr>
              <w:spacing w:after="0" w:line="240" w:lineRule="auto"/>
              <w:ind w:left="-15"/>
              <w:jc w:val="center"/>
              <w:rPr>
                <w:rFonts w:ascii="Times New Roman" w:hAnsi="Times New Roman"/>
                <w:b/>
                <w:bCs/>
                <w:sz w:val="20"/>
                <w:szCs w:val="20"/>
                <w:lang w:val="ru-RU"/>
              </w:rPr>
            </w:pPr>
            <w:r w:rsidRPr="003B14F3">
              <w:rPr>
                <w:rFonts w:ascii="Times New Roman" w:hAnsi="Times New Roman"/>
                <w:b/>
                <w:sz w:val="20"/>
                <w:szCs w:val="20"/>
              </w:rPr>
              <w:t>Дата набуття повноважень та строк, на</w:t>
            </w:r>
            <w:r w:rsidRPr="003B14F3">
              <w:rPr>
                <w:rFonts w:ascii="Times New Roman" w:hAnsi="Times New Roman"/>
                <w:b/>
                <w:sz w:val="20"/>
                <w:szCs w:val="20"/>
                <w:lang w:val="ru-RU"/>
              </w:rPr>
              <w:t xml:space="preserve"> </w:t>
            </w:r>
            <w:r w:rsidRPr="003B14F3">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1F742C48" w14:textId="77777777" w:rsidR="003B14F3" w:rsidRPr="003B14F3" w:rsidRDefault="003B14F3" w:rsidP="003B14F3">
            <w:pPr>
              <w:spacing w:after="0" w:line="240" w:lineRule="auto"/>
              <w:ind w:left="-15"/>
              <w:jc w:val="center"/>
              <w:rPr>
                <w:rFonts w:ascii="Times New Roman" w:hAnsi="Times New Roman"/>
                <w:b/>
                <w:bCs/>
                <w:sz w:val="20"/>
                <w:szCs w:val="20"/>
              </w:rPr>
            </w:pPr>
            <w:r w:rsidRPr="003B14F3">
              <w:rPr>
                <w:rFonts w:ascii="Times New Roman" w:hAnsi="Times New Roman"/>
                <w:b/>
                <w:sz w:val="20"/>
                <w:szCs w:val="20"/>
              </w:rPr>
              <w:t>Непогашена судимість за корисливі та</w:t>
            </w:r>
            <w:r w:rsidRPr="003B14F3">
              <w:rPr>
                <w:rFonts w:ascii="Times New Roman" w:hAnsi="Times New Roman"/>
                <w:b/>
                <w:sz w:val="20"/>
                <w:szCs w:val="20"/>
                <w:lang w:val="ru-RU"/>
              </w:rPr>
              <w:t xml:space="preserve"> </w:t>
            </w:r>
            <w:r w:rsidRPr="003B14F3">
              <w:rPr>
                <w:rFonts w:ascii="Times New Roman" w:hAnsi="Times New Roman"/>
                <w:b/>
                <w:sz w:val="20"/>
                <w:szCs w:val="20"/>
              </w:rPr>
              <w:t xml:space="preserve">посадові злочини </w:t>
            </w:r>
            <w:r w:rsidRPr="003B14F3">
              <w:rPr>
                <w:rFonts w:ascii="Times New Roman" w:hAnsi="Times New Roman"/>
                <w:b/>
                <w:sz w:val="20"/>
                <w:szCs w:val="20"/>
              </w:rPr>
              <w:br/>
              <w:t>(Так/Ні)</w:t>
            </w:r>
          </w:p>
        </w:tc>
      </w:tr>
      <w:tr w:rsidR="003B14F3" w:rsidRPr="003B14F3" w14:paraId="70C848BB"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E40BBBC"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6EE6F9"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9FC9D4"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360EAF05"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6C5D26F5"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AC8488"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65353E"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B84B36"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2A3F98"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26D67021"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0B986786"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11</w:t>
            </w:r>
          </w:p>
        </w:tc>
      </w:tr>
      <w:tr w:rsidR="003B14F3" w:rsidRPr="003B14F3" w14:paraId="6979C711" w14:textId="77777777" w:rsidTr="00ED234B">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E9B31F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D85FF1"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 xml:space="preserve">Ревізор акціонерного товариства -директор аптечної мережі.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E5758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Мішута Діна Яковлівна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ADA4868"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3318967F"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52625F"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94C75A"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Вища. Український Фінансово-економічний інститут.</w:t>
            </w:r>
          </w:p>
          <w:p w14:paraId="46B0B6A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Кваліфікація -Економіка та фінанси.</w:t>
            </w:r>
          </w:p>
          <w:p w14:paraId="045C71F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8D2B9B"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CEC474"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Приватне акціонерне товариство ЛЕКХІМ</w:t>
            </w:r>
          </w:p>
          <w:p w14:paraId="02538C9B"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20029017</w:t>
            </w:r>
          </w:p>
          <w:p w14:paraId="5A45D074"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435ACA2F"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17.11.2022</w:t>
            </w:r>
          </w:p>
          <w:p w14:paraId="0D0B47F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04D48EDF"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Ні</w:t>
            </w:r>
          </w:p>
        </w:tc>
      </w:tr>
    </w:tbl>
    <w:p w14:paraId="7FD6D101" w14:textId="77777777" w:rsidR="003B14F3" w:rsidRPr="003B14F3" w:rsidRDefault="003B14F3" w:rsidP="003B14F3">
      <w:pPr>
        <w:spacing w:after="0" w:line="240" w:lineRule="auto"/>
        <w:rPr>
          <w:rFonts w:ascii="Times New Roman" w:hAnsi="Times New Roman"/>
          <w:sz w:val="24"/>
          <w:szCs w:val="24"/>
          <w:lang w:val="en-US"/>
        </w:rPr>
      </w:pPr>
    </w:p>
    <w:p w14:paraId="6F1D20E6" w14:textId="77777777" w:rsidR="003B14F3" w:rsidRPr="003B14F3" w:rsidRDefault="003B14F3" w:rsidP="003B14F3">
      <w:pPr>
        <w:spacing w:after="0" w:line="240" w:lineRule="auto"/>
        <w:rPr>
          <w:rFonts w:ascii="Times New Roman" w:hAnsi="Times New Roman"/>
          <w:sz w:val="24"/>
          <w:szCs w:val="24"/>
          <w:lang w:val="en-US"/>
        </w:rPr>
      </w:pPr>
    </w:p>
    <w:p w14:paraId="43791F24" w14:textId="77777777" w:rsidR="003B14F3" w:rsidRPr="003B14F3" w:rsidRDefault="003B14F3" w:rsidP="003B14F3">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3B14F3">
        <w:rPr>
          <w:rFonts w:ascii="Times New Roman" w:hAnsi="Times New Roman"/>
          <w:b/>
          <w:color w:val="000000"/>
          <w:sz w:val="24"/>
          <w:szCs w:val="24"/>
        </w:rPr>
        <w:t>Інформація щодо володіння посадовими особами акціями особи</w:t>
      </w:r>
    </w:p>
    <w:p w14:paraId="18AC842B" w14:textId="77777777" w:rsidR="003B14F3" w:rsidRPr="003B14F3" w:rsidRDefault="003B14F3" w:rsidP="003B14F3">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3B14F3" w:rsidRPr="003B14F3" w14:paraId="267D68D7" w14:textId="77777777" w:rsidTr="00ED234B">
        <w:trPr>
          <w:trHeight w:val="20"/>
        </w:trPr>
        <w:tc>
          <w:tcPr>
            <w:tcW w:w="498" w:type="dxa"/>
            <w:vMerge w:val="restart"/>
            <w:vAlign w:val="center"/>
          </w:tcPr>
          <w:p w14:paraId="2D57222A"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02C6761C"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12ADC347"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Ім’я</w:t>
            </w:r>
            <w:bookmarkStart w:id="4" w:name="10109"/>
            <w:bookmarkEnd w:id="4"/>
          </w:p>
        </w:tc>
        <w:tc>
          <w:tcPr>
            <w:tcW w:w="1275" w:type="dxa"/>
            <w:vMerge w:val="restart"/>
            <w:vAlign w:val="center"/>
          </w:tcPr>
          <w:p w14:paraId="2F2929A0" w14:textId="77777777" w:rsidR="003B14F3" w:rsidRPr="003B14F3" w:rsidRDefault="003B14F3" w:rsidP="003B14F3">
            <w:pPr>
              <w:spacing w:after="0" w:line="240" w:lineRule="auto"/>
              <w:ind w:left="130"/>
              <w:rPr>
                <w:rFonts w:ascii="Times New Roman" w:hAnsi="Times New Roman"/>
                <w:b/>
                <w:bCs/>
                <w:sz w:val="20"/>
                <w:szCs w:val="20"/>
              </w:rPr>
            </w:pPr>
            <w:r w:rsidRPr="003B14F3">
              <w:rPr>
                <w:rFonts w:ascii="Times New Roman" w:hAnsi="Times New Roman"/>
                <w:b/>
                <w:sz w:val="20"/>
                <w:szCs w:val="20"/>
              </w:rPr>
              <w:t>РНОКПП</w:t>
            </w:r>
          </w:p>
        </w:tc>
        <w:tc>
          <w:tcPr>
            <w:tcW w:w="1702" w:type="dxa"/>
            <w:vMerge w:val="restart"/>
            <w:vAlign w:val="center"/>
          </w:tcPr>
          <w:p w14:paraId="592EBDC2"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7132A51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3EF59AC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6F40DD79"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Кількість за видами акцій</w:t>
            </w:r>
          </w:p>
        </w:tc>
      </w:tr>
      <w:tr w:rsidR="003B14F3" w:rsidRPr="003B14F3" w14:paraId="0AB74B08" w14:textId="77777777" w:rsidTr="00ED234B">
        <w:tc>
          <w:tcPr>
            <w:tcW w:w="498" w:type="dxa"/>
            <w:vMerge/>
          </w:tcPr>
          <w:p w14:paraId="342BB994" w14:textId="77777777" w:rsidR="003B14F3" w:rsidRPr="003B14F3" w:rsidRDefault="003B14F3" w:rsidP="003B14F3">
            <w:pPr>
              <w:spacing w:after="0" w:line="240" w:lineRule="auto"/>
              <w:rPr>
                <w:rFonts w:ascii="Times New Roman" w:hAnsi="Times New Roman"/>
                <w:b/>
                <w:bCs/>
                <w:sz w:val="20"/>
                <w:szCs w:val="20"/>
              </w:rPr>
            </w:pPr>
          </w:p>
        </w:tc>
        <w:tc>
          <w:tcPr>
            <w:tcW w:w="2778" w:type="dxa"/>
            <w:vMerge/>
            <w:vAlign w:val="center"/>
          </w:tcPr>
          <w:p w14:paraId="0C7B2275" w14:textId="77777777" w:rsidR="003B14F3" w:rsidRPr="003B14F3" w:rsidRDefault="003B14F3" w:rsidP="003B14F3">
            <w:pPr>
              <w:spacing w:after="0" w:line="240" w:lineRule="auto"/>
              <w:rPr>
                <w:rFonts w:ascii="Times New Roman" w:hAnsi="Times New Roman"/>
                <w:b/>
                <w:bCs/>
                <w:sz w:val="20"/>
                <w:szCs w:val="20"/>
              </w:rPr>
            </w:pPr>
          </w:p>
        </w:tc>
        <w:tc>
          <w:tcPr>
            <w:tcW w:w="3543" w:type="dxa"/>
            <w:vMerge/>
            <w:vAlign w:val="center"/>
          </w:tcPr>
          <w:p w14:paraId="6AE5A51D" w14:textId="77777777" w:rsidR="003B14F3" w:rsidRPr="003B14F3" w:rsidRDefault="003B14F3" w:rsidP="003B14F3">
            <w:pPr>
              <w:spacing w:after="0" w:line="240" w:lineRule="auto"/>
              <w:rPr>
                <w:rFonts w:ascii="Times New Roman" w:hAnsi="Times New Roman"/>
                <w:b/>
                <w:bCs/>
                <w:sz w:val="20"/>
                <w:szCs w:val="20"/>
              </w:rPr>
            </w:pPr>
          </w:p>
        </w:tc>
        <w:tc>
          <w:tcPr>
            <w:tcW w:w="1275" w:type="dxa"/>
            <w:vMerge/>
            <w:vAlign w:val="center"/>
          </w:tcPr>
          <w:p w14:paraId="06FC35BC" w14:textId="77777777" w:rsidR="003B14F3" w:rsidRPr="003B14F3" w:rsidRDefault="003B14F3" w:rsidP="003B14F3">
            <w:pPr>
              <w:spacing w:after="0" w:line="240" w:lineRule="auto"/>
              <w:rPr>
                <w:rFonts w:ascii="Times New Roman" w:hAnsi="Times New Roman"/>
                <w:b/>
                <w:bCs/>
                <w:sz w:val="20"/>
                <w:szCs w:val="20"/>
              </w:rPr>
            </w:pPr>
          </w:p>
        </w:tc>
        <w:tc>
          <w:tcPr>
            <w:tcW w:w="1702" w:type="dxa"/>
            <w:vMerge/>
            <w:vAlign w:val="center"/>
          </w:tcPr>
          <w:p w14:paraId="14A62BDD" w14:textId="77777777" w:rsidR="003B14F3" w:rsidRPr="003B14F3" w:rsidRDefault="003B14F3" w:rsidP="003B14F3">
            <w:pPr>
              <w:spacing w:after="0" w:line="240" w:lineRule="auto"/>
              <w:rPr>
                <w:rFonts w:ascii="Times New Roman" w:hAnsi="Times New Roman"/>
                <w:b/>
                <w:bCs/>
                <w:sz w:val="20"/>
                <w:szCs w:val="20"/>
              </w:rPr>
            </w:pPr>
          </w:p>
        </w:tc>
        <w:tc>
          <w:tcPr>
            <w:tcW w:w="1559" w:type="dxa"/>
            <w:vMerge/>
            <w:vAlign w:val="center"/>
          </w:tcPr>
          <w:p w14:paraId="45ED8A76" w14:textId="77777777" w:rsidR="003B14F3" w:rsidRPr="003B14F3" w:rsidRDefault="003B14F3" w:rsidP="003B14F3">
            <w:pPr>
              <w:spacing w:after="0" w:line="240" w:lineRule="auto"/>
              <w:rPr>
                <w:rFonts w:ascii="Times New Roman" w:hAnsi="Times New Roman"/>
                <w:b/>
                <w:bCs/>
                <w:sz w:val="20"/>
                <w:szCs w:val="20"/>
              </w:rPr>
            </w:pPr>
          </w:p>
        </w:tc>
        <w:tc>
          <w:tcPr>
            <w:tcW w:w="1600" w:type="dxa"/>
            <w:vMerge/>
            <w:vAlign w:val="center"/>
          </w:tcPr>
          <w:p w14:paraId="44E5AE27" w14:textId="77777777" w:rsidR="003B14F3" w:rsidRPr="003B14F3" w:rsidRDefault="003B14F3" w:rsidP="003B14F3">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3A56ED7A"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прості іменні</w:t>
            </w:r>
          </w:p>
          <w:p w14:paraId="33E13CF5" w14:textId="77777777" w:rsidR="003B14F3" w:rsidRPr="003B14F3" w:rsidRDefault="003B14F3" w:rsidP="003B14F3">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62EC6276" w14:textId="77777777" w:rsidR="003B14F3" w:rsidRPr="003B14F3" w:rsidRDefault="003B14F3" w:rsidP="003B14F3">
            <w:pPr>
              <w:spacing w:after="0" w:line="240" w:lineRule="auto"/>
              <w:ind w:left="-243"/>
              <w:jc w:val="center"/>
              <w:rPr>
                <w:rFonts w:ascii="Times New Roman" w:hAnsi="Times New Roman"/>
                <w:b/>
                <w:bCs/>
                <w:sz w:val="20"/>
                <w:szCs w:val="20"/>
                <w:lang w:val="en-US"/>
              </w:rPr>
            </w:pPr>
            <w:r w:rsidRPr="003B14F3">
              <w:rPr>
                <w:rFonts w:ascii="Times New Roman" w:hAnsi="Times New Roman"/>
                <w:b/>
                <w:bCs/>
                <w:sz w:val="20"/>
                <w:szCs w:val="20"/>
                <w:lang w:val="en-US"/>
              </w:rPr>
              <w:t xml:space="preserve">  </w:t>
            </w:r>
            <w:r w:rsidRPr="003B14F3">
              <w:rPr>
                <w:rFonts w:ascii="Times New Roman" w:hAnsi="Times New Roman"/>
                <w:b/>
                <w:bCs/>
                <w:sz w:val="20"/>
                <w:szCs w:val="20"/>
              </w:rPr>
              <w:t>Привілейовані</w:t>
            </w:r>
          </w:p>
          <w:p w14:paraId="218A3271" w14:textId="77777777" w:rsidR="003B14F3" w:rsidRPr="003B14F3" w:rsidRDefault="003B14F3" w:rsidP="003B14F3">
            <w:pPr>
              <w:spacing w:after="0" w:line="240" w:lineRule="auto"/>
              <w:ind w:left="-243"/>
              <w:jc w:val="center"/>
              <w:rPr>
                <w:rFonts w:ascii="Times New Roman" w:hAnsi="Times New Roman"/>
                <w:b/>
                <w:bCs/>
                <w:sz w:val="20"/>
                <w:szCs w:val="20"/>
              </w:rPr>
            </w:pPr>
            <w:r w:rsidRPr="003B14F3">
              <w:rPr>
                <w:rFonts w:ascii="Times New Roman" w:hAnsi="Times New Roman"/>
                <w:b/>
                <w:bCs/>
                <w:sz w:val="20"/>
                <w:szCs w:val="20"/>
              </w:rPr>
              <w:t>іменні</w:t>
            </w:r>
          </w:p>
          <w:p w14:paraId="4DBDF044" w14:textId="77777777" w:rsidR="003B14F3" w:rsidRPr="003B14F3" w:rsidRDefault="003B14F3" w:rsidP="003B14F3">
            <w:pPr>
              <w:spacing w:after="0" w:line="240" w:lineRule="auto"/>
              <w:jc w:val="center"/>
              <w:rPr>
                <w:rFonts w:ascii="Times New Roman" w:hAnsi="Times New Roman"/>
                <w:b/>
                <w:bCs/>
                <w:sz w:val="20"/>
                <w:szCs w:val="20"/>
              </w:rPr>
            </w:pPr>
          </w:p>
        </w:tc>
      </w:tr>
      <w:tr w:rsidR="003B14F3" w:rsidRPr="003B14F3" w14:paraId="7E04BC32" w14:textId="77777777" w:rsidTr="00ED234B">
        <w:tc>
          <w:tcPr>
            <w:tcW w:w="498" w:type="dxa"/>
          </w:tcPr>
          <w:p w14:paraId="34C61BB8"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2F2222F5"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4BA3E4EC"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3</w:t>
            </w:r>
          </w:p>
        </w:tc>
        <w:tc>
          <w:tcPr>
            <w:tcW w:w="1275" w:type="dxa"/>
            <w:vAlign w:val="center"/>
          </w:tcPr>
          <w:p w14:paraId="69921C5B"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4</w:t>
            </w:r>
          </w:p>
        </w:tc>
        <w:tc>
          <w:tcPr>
            <w:tcW w:w="1702" w:type="dxa"/>
            <w:vAlign w:val="center"/>
          </w:tcPr>
          <w:p w14:paraId="2556BB1B"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0B54D1CE"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50017AE4"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63D4595D"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64752B23"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9</w:t>
            </w:r>
          </w:p>
        </w:tc>
      </w:tr>
      <w:tr w:rsidR="003B14F3" w:rsidRPr="003B14F3" w14:paraId="038DEC77" w14:textId="77777777" w:rsidTr="00ED234B">
        <w:tc>
          <w:tcPr>
            <w:tcW w:w="498" w:type="dxa"/>
          </w:tcPr>
          <w:p w14:paraId="16B4CC3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w:t>
            </w:r>
          </w:p>
        </w:tc>
        <w:tc>
          <w:tcPr>
            <w:tcW w:w="2778" w:type="dxa"/>
            <w:tcMar>
              <w:top w:w="60" w:type="dxa"/>
              <w:left w:w="60" w:type="dxa"/>
              <w:bottom w:w="60" w:type="dxa"/>
              <w:right w:w="60" w:type="dxa"/>
            </w:tcMar>
            <w:vAlign w:val="center"/>
          </w:tcPr>
          <w:p w14:paraId="310C269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Голова Правління</w:t>
            </w:r>
          </w:p>
        </w:tc>
        <w:tc>
          <w:tcPr>
            <w:tcW w:w="3543" w:type="dxa"/>
            <w:tcMar>
              <w:top w:w="60" w:type="dxa"/>
              <w:left w:w="60" w:type="dxa"/>
              <w:bottom w:w="60" w:type="dxa"/>
              <w:right w:w="60" w:type="dxa"/>
            </w:tcMar>
            <w:vAlign w:val="center"/>
          </w:tcPr>
          <w:p w14:paraId="3A312DF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Печаєв Валерій Костянтинович</w:t>
            </w:r>
          </w:p>
        </w:tc>
        <w:tc>
          <w:tcPr>
            <w:tcW w:w="1275" w:type="dxa"/>
            <w:vAlign w:val="center"/>
          </w:tcPr>
          <w:p w14:paraId="0BBC748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1816605870</w:t>
            </w:r>
          </w:p>
        </w:tc>
        <w:tc>
          <w:tcPr>
            <w:tcW w:w="1702" w:type="dxa"/>
            <w:vAlign w:val="center"/>
          </w:tcPr>
          <w:p w14:paraId="57CE5FAA"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338DEB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57C3EF4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38.74859813084</w:t>
            </w:r>
          </w:p>
        </w:tc>
        <w:tc>
          <w:tcPr>
            <w:tcW w:w="1532" w:type="dxa"/>
            <w:tcMar>
              <w:top w:w="60" w:type="dxa"/>
              <w:left w:w="60" w:type="dxa"/>
              <w:bottom w:w="60" w:type="dxa"/>
              <w:right w:w="60" w:type="dxa"/>
            </w:tcMar>
            <w:vAlign w:val="center"/>
          </w:tcPr>
          <w:p w14:paraId="12BFAC3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5E3DCA7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69AA37B2" w14:textId="77777777" w:rsidTr="00ED234B">
        <w:tc>
          <w:tcPr>
            <w:tcW w:w="498" w:type="dxa"/>
          </w:tcPr>
          <w:p w14:paraId="76B5368B"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20FA5DDF"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Заступник Голови правління- Генеральний директор</w:t>
            </w:r>
          </w:p>
        </w:tc>
        <w:tc>
          <w:tcPr>
            <w:tcW w:w="3543" w:type="dxa"/>
            <w:tcMar>
              <w:top w:w="60" w:type="dxa"/>
              <w:left w:w="60" w:type="dxa"/>
              <w:bottom w:w="60" w:type="dxa"/>
              <w:right w:w="60" w:type="dxa"/>
            </w:tcMar>
            <w:vAlign w:val="center"/>
          </w:tcPr>
          <w:p w14:paraId="3FEFF2B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Печаєва Тетяна Валеріївна</w:t>
            </w:r>
          </w:p>
        </w:tc>
        <w:tc>
          <w:tcPr>
            <w:tcW w:w="1275" w:type="dxa"/>
            <w:vAlign w:val="center"/>
          </w:tcPr>
          <w:p w14:paraId="733FA4A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2714310684</w:t>
            </w:r>
          </w:p>
        </w:tc>
        <w:tc>
          <w:tcPr>
            <w:tcW w:w="1702" w:type="dxa"/>
            <w:vAlign w:val="center"/>
          </w:tcPr>
          <w:p w14:paraId="6B9DA29E"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974678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21B4A80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2A9F8D7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460284B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7E1E1D87" w14:textId="77777777" w:rsidTr="00ED234B">
        <w:tc>
          <w:tcPr>
            <w:tcW w:w="498" w:type="dxa"/>
          </w:tcPr>
          <w:p w14:paraId="422791F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0318671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Член правління- старший консультант.</w:t>
            </w:r>
          </w:p>
        </w:tc>
        <w:tc>
          <w:tcPr>
            <w:tcW w:w="3543" w:type="dxa"/>
            <w:tcMar>
              <w:top w:w="60" w:type="dxa"/>
              <w:left w:w="60" w:type="dxa"/>
              <w:bottom w:w="60" w:type="dxa"/>
              <w:right w:w="60" w:type="dxa"/>
            </w:tcMar>
            <w:vAlign w:val="center"/>
          </w:tcPr>
          <w:p w14:paraId="5A37781B"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Мазурик Валентина Степанівна</w:t>
            </w:r>
          </w:p>
        </w:tc>
        <w:tc>
          <w:tcPr>
            <w:tcW w:w="1275" w:type="dxa"/>
            <w:vAlign w:val="center"/>
          </w:tcPr>
          <w:p w14:paraId="1D0777B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2011807345</w:t>
            </w:r>
          </w:p>
        </w:tc>
        <w:tc>
          <w:tcPr>
            <w:tcW w:w="1702" w:type="dxa"/>
            <w:vAlign w:val="center"/>
          </w:tcPr>
          <w:p w14:paraId="42891C32"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10B8D2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53329C4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57A1655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65B8D05B"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2E4C168A" w14:textId="77777777" w:rsidTr="00ED234B">
        <w:tc>
          <w:tcPr>
            <w:tcW w:w="498" w:type="dxa"/>
          </w:tcPr>
          <w:p w14:paraId="645FC884"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499C4F3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Член правління-старший консультант</w:t>
            </w:r>
          </w:p>
        </w:tc>
        <w:tc>
          <w:tcPr>
            <w:tcW w:w="3543" w:type="dxa"/>
            <w:tcMar>
              <w:top w:w="60" w:type="dxa"/>
              <w:left w:w="60" w:type="dxa"/>
              <w:bottom w:w="60" w:type="dxa"/>
              <w:right w:w="60" w:type="dxa"/>
            </w:tcMar>
            <w:vAlign w:val="center"/>
          </w:tcPr>
          <w:p w14:paraId="0C96B91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Радькіна Леся Григорівна</w:t>
            </w:r>
          </w:p>
        </w:tc>
        <w:tc>
          <w:tcPr>
            <w:tcW w:w="1275" w:type="dxa"/>
            <w:vAlign w:val="center"/>
          </w:tcPr>
          <w:p w14:paraId="0D482464"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1946308348</w:t>
            </w:r>
          </w:p>
        </w:tc>
        <w:tc>
          <w:tcPr>
            <w:tcW w:w="1702" w:type="dxa"/>
            <w:vAlign w:val="center"/>
          </w:tcPr>
          <w:p w14:paraId="23A8D32B"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EB9CD0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58FA2B3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1058383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2370828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062AB6EB" w14:textId="77777777" w:rsidTr="00ED234B">
        <w:tc>
          <w:tcPr>
            <w:tcW w:w="498" w:type="dxa"/>
          </w:tcPr>
          <w:p w14:paraId="3809670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5BC2488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Член Правління</w:t>
            </w:r>
          </w:p>
        </w:tc>
        <w:tc>
          <w:tcPr>
            <w:tcW w:w="3543" w:type="dxa"/>
            <w:tcMar>
              <w:top w:w="60" w:type="dxa"/>
              <w:left w:w="60" w:type="dxa"/>
              <w:bottom w:w="60" w:type="dxa"/>
              <w:right w:w="60" w:type="dxa"/>
            </w:tcMar>
            <w:vAlign w:val="center"/>
          </w:tcPr>
          <w:p w14:paraId="4765BD8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Печаєва Світлана Іванівна</w:t>
            </w:r>
          </w:p>
        </w:tc>
        <w:tc>
          <w:tcPr>
            <w:tcW w:w="1275" w:type="dxa"/>
            <w:vAlign w:val="center"/>
          </w:tcPr>
          <w:p w14:paraId="2524FDB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1829310442</w:t>
            </w:r>
          </w:p>
        </w:tc>
        <w:tc>
          <w:tcPr>
            <w:tcW w:w="1702" w:type="dxa"/>
            <w:vAlign w:val="center"/>
          </w:tcPr>
          <w:p w14:paraId="17266A97"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7D3E82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577E6DC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2846089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21C4638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3A9ABBC5" w14:textId="77777777" w:rsidTr="00ED234B">
        <w:tc>
          <w:tcPr>
            <w:tcW w:w="498" w:type="dxa"/>
          </w:tcPr>
          <w:p w14:paraId="2FB8016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lastRenderedPageBreak/>
              <w:t>6</w:t>
            </w:r>
          </w:p>
        </w:tc>
        <w:tc>
          <w:tcPr>
            <w:tcW w:w="2778" w:type="dxa"/>
            <w:tcMar>
              <w:top w:w="60" w:type="dxa"/>
              <w:left w:w="60" w:type="dxa"/>
              <w:bottom w:w="60" w:type="dxa"/>
              <w:right w:w="60" w:type="dxa"/>
            </w:tcMar>
            <w:vAlign w:val="center"/>
          </w:tcPr>
          <w:p w14:paraId="411BAB4F"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Член правління-Заступник ген. Директора.</w:t>
            </w:r>
          </w:p>
        </w:tc>
        <w:tc>
          <w:tcPr>
            <w:tcW w:w="3543" w:type="dxa"/>
            <w:tcMar>
              <w:top w:w="60" w:type="dxa"/>
              <w:left w:w="60" w:type="dxa"/>
              <w:bottom w:w="60" w:type="dxa"/>
              <w:right w:w="60" w:type="dxa"/>
            </w:tcMar>
            <w:vAlign w:val="center"/>
          </w:tcPr>
          <w:p w14:paraId="5D87C11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Печаєва Ольга Валеріївна</w:t>
            </w:r>
          </w:p>
        </w:tc>
        <w:tc>
          <w:tcPr>
            <w:tcW w:w="1275" w:type="dxa"/>
            <w:vAlign w:val="center"/>
          </w:tcPr>
          <w:p w14:paraId="3C06EBC4"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2915121069</w:t>
            </w:r>
          </w:p>
        </w:tc>
        <w:tc>
          <w:tcPr>
            <w:tcW w:w="1702" w:type="dxa"/>
            <w:vAlign w:val="center"/>
          </w:tcPr>
          <w:p w14:paraId="708F8D53"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E2DA22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47B2E638"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3536DEB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1509F8C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32F91815" w14:textId="77777777" w:rsidTr="00ED234B">
        <w:tc>
          <w:tcPr>
            <w:tcW w:w="498" w:type="dxa"/>
          </w:tcPr>
          <w:p w14:paraId="5D22529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08C7B63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Член Правління</w:t>
            </w:r>
          </w:p>
        </w:tc>
        <w:tc>
          <w:tcPr>
            <w:tcW w:w="3543" w:type="dxa"/>
            <w:tcMar>
              <w:top w:w="60" w:type="dxa"/>
              <w:left w:w="60" w:type="dxa"/>
              <w:bottom w:w="60" w:type="dxa"/>
              <w:right w:w="60" w:type="dxa"/>
            </w:tcMar>
            <w:vAlign w:val="center"/>
          </w:tcPr>
          <w:p w14:paraId="70A60E68"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Лазько Любов Іванівна</w:t>
            </w:r>
          </w:p>
        </w:tc>
        <w:tc>
          <w:tcPr>
            <w:tcW w:w="1275" w:type="dxa"/>
            <w:vAlign w:val="center"/>
          </w:tcPr>
          <w:p w14:paraId="2D838EF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1881405860</w:t>
            </w:r>
          </w:p>
        </w:tc>
        <w:tc>
          <w:tcPr>
            <w:tcW w:w="1702" w:type="dxa"/>
            <w:vAlign w:val="center"/>
          </w:tcPr>
          <w:p w14:paraId="2B114645"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0C18E0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2C73390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5.25140186916</w:t>
            </w:r>
          </w:p>
        </w:tc>
        <w:tc>
          <w:tcPr>
            <w:tcW w:w="1532" w:type="dxa"/>
            <w:tcMar>
              <w:top w:w="60" w:type="dxa"/>
              <w:left w:w="60" w:type="dxa"/>
              <w:bottom w:w="60" w:type="dxa"/>
              <w:right w:w="60" w:type="dxa"/>
            </w:tcMar>
            <w:vAlign w:val="center"/>
          </w:tcPr>
          <w:p w14:paraId="5B6087A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2140188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0C4913F7" w14:textId="77777777" w:rsidTr="00ED234B">
        <w:tc>
          <w:tcPr>
            <w:tcW w:w="498" w:type="dxa"/>
          </w:tcPr>
          <w:p w14:paraId="191DA3D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8</w:t>
            </w:r>
          </w:p>
        </w:tc>
        <w:tc>
          <w:tcPr>
            <w:tcW w:w="2778" w:type="dxa"/>
            <w:tcMar>
              <w:top w:w="60" w:type="dxa"/>
              <w:left w:w="60" w:type="dxa"/>
              <w:bottom w:w="60" w:type="dxa"/>
              <w:right w:w="60" w:type="dxa"/>
            </w:tcMar>
            <w:vAlign w:val="center"/>
          </w:tcPr>
          <w:p w14:paraId="21232A2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Головний бухгалтер</w:t>
            </w:r>
          </w:p>
        </w:tc>
        <w:tc>
          <w:tcPr>
            <w:tcW w:w="3543" w:type="dxa"/>
            <w:tcMar>
              <w:top w:w="60" w:type="dxa"/>
              <w:left w:w="60" w:type="dxa"/>
              <w:bottom w:w="60" w:type="dxa"/>
              <w:right w:w="60" w:type="dxa"/>
            </w:tcMar>
            <w:vAlign w:val="center"/>
          </w:tcPr>
          <w:p w14:paraId="5D14D2B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Мішута Діна Яківна</w:t>
            </w:r>
          </w:p>
        </w:tc>
        <w:tc>
          <w:tcPr>
            <w:tcW w:w="1275" w:type="dxa"/>
            <w:vAlign w:val="center"/>
          </w:tcPr>
          <w:p w14:paraId="02E57BD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2352806542</w:t>
            </w:r>
          </w:p>
        </w:tc>
        <w:tc>
          <w:tcPr>
            <w:tcW w:w="1702" w:type="dxa"/>
            <w:vAlign w:val="center"/>
          </w:tcPr>
          <w:p w14:paraId="38CBF4FE"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382759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3EE6E18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3A65C0B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6C9E344B"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7D0403C7" w14:textId="77777777" w:rsidTr="00ED234B">
        <w:tc>
          <w:tcPr>
            <w:tcW w:w="498" w:type="dxa"/>
          </w:tcPr>
          <w:p w14:paraId="6A8FA1C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9</w:t>
            </w:r>
          </w:p>
        </w:tc>
        <w:tc>
          <w:tcPr>
            <w:tcW w:w="2778" w:type="dxa"/>
            <w:tcMar>
              <w:top w:w="60" w:type="dxa"/>
              <w:left w:w="60" w:type="dxa"/>
              <w:bottom w:w="60" w:type="dxa"/>
              <w:right w:w="60" w:type="dxa"/>
            </w:tcMar>
            <w:vAlign w:val="center"/>
          </w:tcPr>
          <w:p w14:paraId="233F22B8"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Ревізор акціонерного товариства -директор аптечної мережі.</w:t>
            </w:r>
          </w:p>
        </w:tc>
        <w:tc>
          <w:tcPr>
            <w:tcW w:w="3543" w:type="dxa"/>
            <w:tcMar>
              <w:top w:w="60" w:type="dxa"/>
              <w:left w:w="60" w:type="dxa"/>
              <w:bottom w:w="60" w:type="dxa"/>
              <w:right w:w="60" w:type="dxa"/>
            </w:tcMar>
            <w:vAlign w:val="center"/>
          </w:tcPr>
          <w:p w14:paraId="4823C03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Лазько Ігор Іванович</w:t>
            </w:r>
          </w:p>
        </w:tc>
        <w:tc>
          <w:tcPr>
            <w:tcW w:w="1275" w:type="dxa"/>
            <w:vAlign w:val="center"/>
          </w:tcPr>
          <w:p w14:paraId="1E92C45F"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702" w:type="dxa"/>
            <w:vAlign w:val="center"/>
          </w:tcPr>
          <w:p w14:paraId="7F842CAD"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CB2E39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1070</w:t>
            </w:r>
          </w:p>
        </w:tc>
        <w:tc>
          <w:tcPr>
            <w:tcW w:w="1600" w:type="dxa"/>
            <w:tcMar>
              <w:top w:w="60" w:type="dxa"/>
              <w:left w:w="60" w:type="dxa"/>
              <w:bottom w:w="60" w:type="dxa"/>
              <w:right w:w="60" w:type="dxa"/>
            </w:tcMar>
            <w:vAlign w:val="center"/>
          </w:tcPr>
          <w:p w14:paraId="45D192F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w:t>
            </w:r>
          </w:p>
        </w:tc>
        <w:tc>
          <w:tcPr>
            <w:tcW w:w="1532" w:type="dxa"/>
            <w:tcMar>
              <w:top w:w="60" w:type="dxa"/>
              <w:left w:w="60" w:type="dxa"/>
              <w:bottom w:w="60" w:type="dxa"/>
              <w:right w:w="60" w:type="dxa"/>
            </w:tcMar>
            <w:vAlign w:val="center"/>
          </w:tcPr>
          <w:p w14:paraId="1400AECF"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1070</w:t>
            </w:r>
          </w:p>
        </w:tc>
        <w:tc>
          <w:tcPr>
            <w:tcW w:w="1749" w:type="dxa"/>
            <w:tcMar>
              <w:top w:w="60" w:type="dxa"/>
              <w:left w:w="60" w:type="dxa"/>
              <w:bottom w:w="60" w:type="dxa"/>
              <w:right w:w="60" w:type="dxa"/>
            </w:tcMar>
            <w:vAlign w:val="center"/>
          </w:tcPr>
          <w:p w14:paraId="793EE5D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bl>
    <w:p w14:paraId="1E11DC9C" w14:textId="77777777" w:rsidR="003B14F3" w:rsidRPr="003B14F3" w:rsidRDefault="003B14F3" w:rsidP="003B14F3">
      <w:pPr>
        <w:spacing w:after="0" w:line="240" w:lineRule="auto"/>
        <w:ind w:left="-709"/>
        <w:rPr>
          <w:rFonts w:ascii="Times New Roman" w:hAnsi="Times New Roman"/>
          <w:sz w:val="24"/>
          <w:szCs w:val="24"/>
        </w:rPr>
      </w:pPr>
    </w:p>
    <w:p w14:paraId="5468DBF3" w14:textId="77777777" w:rsidR="003B14F3" w:rsidRDefault="003B14F3">
      <w:pPr>
        <w:sectPr w:rsidR="003B14F3" w:rsidSect="003B14F3">
          <w:pgSz w:w="16838" w:h="11906" w:orient="landscape"/>
          <w:pgMar w:top="567" w:right="363" w:bottom="567" w:left="363" w:header="709" w:footer="709" w:gutter="0"/>
          <w:cols w:space="708"/>
          <w:docGrid w:linePitch="360"/>
        </w:sectPr>
      </w:pPr>
    </w:p>
    <w:p w14:paraId="55CAE985" w14:textId="77777777" w:rsidR="003B14F3" w:rsidRPr="003B14F3" w:rsidRDefault="003B14F3" w:rsidP="003B14F3">
      <w:pPr>
        <w:spacing w:after="60" w:line="240" w:lineRule="auto"/>
        <w:jc w:val="center"/>
        <w:outlineLvl w:val="0"/>
        <w:rPr>
          <w:rFonts w:ascii="Times New Roman" w:hAnsi="Times New Roman"/>
          <w:b/>
          <w:bCs/>
          <w:kern w:val="28"/>
          <w:sz w:val="26"/>
          <w:szCs w:val="26"/>
        </w:rPr>
      </w:pPr>
      <w:bookmarkStart w:id="5" w:name="_Toc209619185"/>
      <w:r w:rsidRPr="003B14F3">
        <w:rPr>
          <w:rFonts w:ascii="Times New Roman" w:hAnsi="Times New Roman"/>
          <w:b/>
          <w:bCs/>
          <w:kern w:val="28"/>
          <w:sz w:val="26"/>
          <w:szCs w:val="26"/>
          <w:lang w:val="ru-RU"/>
        </w:rPr>
        <w:lastRenderedPageBreak/>
        <w:t xml:space="preserve">3. </w:t>
      </w:r>
      <w:r w:rsidRPr="003B14F3">
        <w:rPr>
          <w:rFonts w:ascii="Times New Roman" w:hAnsi="Times New Roman"/>
          <w:b/>
          <w:bCs/>
          <w:kern w:val="28"/>
          <w:sz w:val="26"/>
          <w:szCs w:val="26"/>
        </w:rPr>
        <w:t>Структура власності</w:t>
      </w:r>
      <w:bookmarkEnd w:id="5"/>
    </w:p>
    <w:p w14:paraId="646D70E6"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3B14F3">
        <w:rPr>
          <w:rFonts w:ascii="Times New Roman" w:hAnsi="Times New Roman"/>
          <w:sz w:val="20"/>
          <w:szCs w:val="20"/>
          <w:lang w:val="ru-RU"/>
        </w:rPr>
        <w:t xml:space="preserve"> :</w:t>
      </w:r>
    </w:p>
    <w:p w14:paraId="559122BC" w14:textId="77777777" w:rsidR="003B14F3" w:rsidRPr="003B14F3" w:rsidRDefault="003B14F3" w:rsidP="003B14F3">
      <w:pPr>
        <w:spacing w:after="0" w:line="240" w:lineRule="auto"/>
        <w:rPr>
          <w:rFonts w:ascii="Times New Roman" w:hAnsi="Times New Roman"/>
          <w:sz w:val="20"/>
          <w:szCs w:val="20"/>
        </w:rPr>
      </w:pPr>
    </w:p>
    <w:p w14:paraId="3BEE77D0" w14:textId="77777777" w:rsidR="003B14F3" w:rsidRPr="00E1135C" w:rsidRDefault="003B14F3" w:rsidP="003B14F3">
      <w:pPr>
        <w:spacing w:after="0" w:line="240" w:lineRule="auto"/>
        <w:rPr>
          <w:rFonts w:ascii="Times New Roman" w:hAnsi="Times New Roman"/>
          <w:sz w:val="20"/>
          <w:szCs w:val="20"/>
        </w:rPr>
      </w:pPr>
      <w:r w:rsidRPr="003B14F3">
        <w:rPr>
          <w:rFonts w:ascii="Times New Roman" w:hAnsi="Times New Roman"/>
          <w:sz w:val="20"/>
          <w:szCs w:val="20"/>
          <w:lang w:val="en-US"/>
        </w:rPr>
        <w:t>http</w:t>
      </w:r>
      <w:r w:rsidRPr="00E1135C">
        <w:rPr>
          <w:rFonts w:ascii="Times New Roman" w:hAnsi="Times New Roman"/>
          <w:sz w:val="20"/>
          <w:szCs w:val="20"/>
        </w:rPr>
        <w:t>://</w:t>
      </w:r>
      <w:r w:rsidRPr="003B14F3">
        <w:rPr>
          <w:rFonts w:ascii="Times New Roman" w:hAnsi="Times New Roman"/>
          <w:sz w:val="20"/>
          <w:szCs w:val="20"/>
          <w:lang w:val="en-US"/>
        </w:rPr>
        <w:t>lekxim</w:t>
      </w:r>
      <w:r w:rsidRPr="00E1135C">
        <w:rPr>
          <w:rFonts w:ascii="Times New Roman" w:hAnsi="Times New Roman"/>
          <w:sz w:val="20"/>
          <w:szCs w:val="20"/>
        </w:rPr>
        <w:t>.</w:t>
      </w:r>
      <w:r w:rsidRPr="003B14F3">
        <w:rPr>
          <w:rFonts w:ascii="Times New Roman" w:hAnsi="Times New Roman"/>
          <w:sz w:val="20"/>
          <w:szCs w:val="20"/>
          <w:lang w:val="en-US"/>
        </w:rPr>
        <w:t>mbk</w:t>
      </w:r>
      <w:r w:rsidRPr="00E1135C">
        <w:rPr>
          <w:rFonts w:ascii="Times New Roman" w:hAnsi="Times New Roman"/>
          <w:sz w:val="20"/>
          <w:szCs w:val="20"/>
        </w:rPr>
        <w:t>.</w:t>
      </w:r>
      <w:r w:rsidRPr="003B14F3">
        <w:rPr>
          <w:rFonts w:ascii="Times New Roman" w:hAnsi="Times New Roman"/>
          <w:sz w:val="20"/>
          <w:szCs w:val="20"/>
          <w:lang w:val="en-US"/>
        </w:rPr>
        <w:t>biz</w:t>
      </w:r>
      <w:r w:rsidRPr="00E1135C">
        <w:rPr>
          <w:rFonts w:ascii="Times New Roman" w:hAnsi="Times New Roman"/>
          <w:sz w:val="20"/>
          <w:szCs w:val="20"/>
        </w:rPr>
        <w:t>.</w:t>
      </w:r>
      <w:r w:rsidRPr="003B14F3">
        <w:rPr>
          <w:rFonts w:ascii="Times New Roman" w:hAnsi="Times New Roman"/>
          <w:sz w:val="20"/>
          <w:szCs w:val="20"/>
          <w:lang w:val="en-US"/>
        </w:rPr>
        <w:t>ua</w:t>
      </w:r>
      <w:r w:rsidRPr="00E1135C">
        <w:rPr>
          <w:rFonts w:ascii="Times New Roman" w:hAnsi="Times New Roman"/>
          <w:sz w:val="20"/>
          <w:szCs w:val="20"/>
        </w:rPr>
        <w:t>/?</w:t>
      </w:r>
      <w:r w:rsidRPr="003B14F3">
        <w:rPr>
          <w:rFonts w:ascii="Times New Roman" w:hAnsi="Times New Roman"/>
          <w:sz w:val="20"/>
          <w:szCs w:val="20"/>
          <w:lang w:val="en-US"/>
        </w:rPr>
        <w:t>p</w:t>
      </w:r>
      <w:r w:rsidRPr="00E1135C">
        <w:rPr>
          <w:rFonts w:ascii="Times New Roman" w:hAnsi="Times New Roman"/>
          <w:sz w:val="20"/>
          <w:szCs w:val="20"/>
        </w:rPr>
        <w:t>=550</w:t>
      </w:r>
    </w:p>
    <w:p w14:paraId="4DBADDC2" w14:textId="77777777" w:rsidR="003B14F3" w:rsidRPr="003B14F3" w:rsidRDefault="003B14F3" w:rsidP="003B14F3">
      <w:pPr>
        <w:spacing w:after="60" w:line="240" w:lineRule="auto"/>
        <w:jc w:val="center"/>
        <w:outlineLvl w:val="0"/>
        <w:rPr>
          <w:rFonts w:ascii="Times New Roman" w:hAnsi="Times New Roman"/>
          <w:b/>
          <w:bCs/>
          <w:kern w:val="28"/>
          <w:sz w:val="26"/>
          <w:szCs w:val="26"/>
        </w:rPr>
      </w:pPr>
      <w:bookmarkStart w:id="6" w:name="_Toc209619186"/>
      <w:r w:rsidRPr="003B14F3">
        <w:rPr>
          <w:rFonts w:ascii="Times New Roman" w:hAnsi="Times New Roman"/>
          <w:b/>
          <w:bCs/>
          <w:kern w:val="28"/>
          <w:sz w:val="26"/>
          <w:szCs w:val="26"/>
          <w:lang w:val="ru-RU"/>
        </w:rPr>
        <w:t xml:space="preserve">4. </w:t>
      </w:r>
      <w:r w:rsidRPr="003B14F3">
        <w:rPr>
          <w:rFonts w:ascii="Times New Roman" w:hAnsi="Times New Roman"/>
          <w:b/>
          <w:bCs/>
          <w:kern w:val="28"/>
          <w:sz w:val="26"/>
          <w:szCs w:val="26"/>
        </w:rPr>
        <w:t>Опис господарської та фінансової діяльності</w:t>
      </w:r>
      <w:bookmarkEnd w:id="6"/>
    </w:p>
    <w:p w14:paraId="14DA4A39" w14:textId="77777777" w:rsidR="003B14F3" w:rsidRPr="003B14F3" w:rsidRDefault="003B14F3" w:rsidP="003B14F3">
      <w:pPr>
        <w:spacing w:after="0" w:line="240" w:lineRule="auto"/>
        <w:jc w:val="center"/>
        <w:rPr>
          <w:rFonts w:ascii="Times New Roman" w:hAnsi="Times New Roman"/>
          <w:sz w:val="20"/>
          <w:szCs w:val="20"/>
        </w:rPr>
      </w:pPr>
    </w:p>
    <w:p w14:paraId="155E320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Інформація про належність емітента до будь-яких об'єднань підприємств</w:t>
      </w:r>
    </w:p>
    <w:p w14:paraId="59B19DF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ПРИВАТНЕ АКЦІОНЕРНЕ ТОВАРИСТВО "ЛЕКХІМ", як Материнська Компанія ГРУПИ КОМПАНІЙ "ЛЕКХІМ" було створене у відповідності до Закону" Про господарські товариства" внаслідок реорганізації ТОВ "Зовн</w:t>
      </w:r>
      <w:r w:rsidRPr="003B14F3">
        <w:rPr>
          <w:rFonts w:ascii="Times New Roman" w:hAnsi="Times New Roman"/>
          <w:sz w:val="20"/>
          <w:szCs w:val="20"/>
          <w:lang w:val="en-US"/>
        </w:rPr>
        <w:t>i</w:t>
      </w:r>
      <w:r w:rsidRPr="00E1135C">
        <w:rPr>
          <w:rFonts w:ascii="Times New Roman" w:hAnsi="Times New Roman"/>
          <w:sz w:val="20"/>
          <w:szCs w:val="20"/>
          <w:lang w:val="ru-RU"/>
        </w:rPr>
        <w:t>шньоторговельна ф</w:t>
      </w:r>
      <w:r w:rsidRPr="003B14F3">
        <w:rPr>
          <w:rFonts w:ascii="Times New Roman" w:hAnsi="Times New Roman"/>
          <w:sz w:val="20"/>
          <w:szCs w:val="20"/>
          <w:lang w:val="en-US"/>
        </w:rPr>
        <w:t>i</w:t>
      </w:r>
      <w:r w:rsidRPr="00E1135C">
        <w:rPr>
          <w:rFonts w:ascii="Times New Roman" w:hAnsi="Times New Roman"/>
          <w:sz w:val="20"/>
          <w:szCs w:val="20"/>
          <w:lang w:val="ru-RU"/>
        </w:rPr>
        <w:t>рма "Лекх</w:t>
      </w:r>
      <w:r w:rsidRPr="003B14F3">
        <w:rPr>
          <w:rFonts w:ascii="Times New Roman" w:hAnsi="Times New Roman"/>
          <w:sz w:val="20"/>
          <w:szCs w:val="20"/>
          <w:lang w:val="en-US"/>
        </w:rPr>
        <w:t>i</w:t>
      </w:r>
      <w:r w:rsidRPr="00E1135C">
        <w:rPr>
          <w:rFonts w:ascii="Times New Roman" w:hAnsi="Times New Roman"/>
          <w:sz w:val="20"/>
          <w:szCs w:val="20"/>
          <w:lang w:val="ru-RU"/>
        </w:rPr>
        <w:t>м" та зареєстрована Дн</w:t>
      </w:r>
      <w:r w:rsidRPr="003B14F3">
        <w:rPr>
          <w:rFonts w:ascii="Times New Roman" w:hAnsi="Times New Roman"/>
          <w:sz w:val="20"/>
          <w:szCs w:val="20"/>
          <w:lang w:val="en-US"/>
        </w:rPr>
        <w:t>i</w:t>
      </w:r>
      <w:r w:rsidRPr="00E1135C">
        <w:rPr>
          <w:rFonts w:ascii="Times New Roman" w:hAnsi="Times New Roman"/>
          <w:sz w:val="20"/>
          <w:szCs w:val="20"/>
          <w:lang w:val="ru-RU"/>
        </w:rPr>
        <w:t>провською райдержадм</w:t>
      </w:r>
      <w:r w:rsidRPr="003B14F3">
        <w:rPr>
          <w:rFonts w:ascii="Times New Roman" w:hAnsi="Times New Roman"/>
          <w:sz w:val="20"/>
          <w:szCs w:val="20"/>
          <w:lang w:val="en-US"/>
        </w:rPr>
        <w:t>i</w:t>
      </w:r>
      <w:r w:rsidRPr="00E1135C">
        <w:rPr>
          <w:rFonts w:ascii="Times New Roman" w:hAnsi="Times New Roman"/>
          <w:sz w:val="20"/>
          <w:szCs w:val="20"/>
          <w:lang w:val="ru-RU"/>
        </w:rPr>
        <w:t>н</w:t>
      </w:r>
      <w:r w:rsidRPr="003B14F3">
        <w:rPr>
          <w:rFonts w:ascii="Times New Roman" w:hAnsi="Times New Roman"/>
          <w:sz w:val="20"/>
          <w:szCs w:val="20"/>
          <w:lang w:val="en-US"/>
        </w:rPr>
        <w:t>i</w:t>
      </w:r>
      <w:r w:rsidRPr="00E1135C">
        <w:rPr>
          <w:rFonts w:ascii="Times New Roman" w:hAnsi="Times New Roman"/>
          <w:sz w:val="20"/>
          <w:szCs w:val="20"/>
          <w:lang w:val="ru-RU"/>
        </w:rPr>
        <w:t>старц</w:t>
      </w:r>
      <w:r w:rsidRPr="003B14F3">
        <w:rPr>
          <w:rFonts w:ascii="Times New Roman" w:hAnsi="Times New Roman"/>
          <w:sz w:val="20"/>
          <w:szCs w:val="20"/>
          <w:lang w:val="en-US"/>
        </w:rPr>
        <w:t>i</w:t>
      </w:r>
      <w:r w:rsidRPr="00E1135C">
        <w:rPr>
          <w:rFonts w:ascii="Times New Roman" w:hAnsi="Times New Roman"/>
          <w:sz w:val="20"/>
          <w:szCs w:val="20"/>
          <w:lang w:val="ru-RU"/>
        </w:rPr>
        <w:t xml:space="preserve">єю м. Києва 01.10.1992 року за № 0093-712 ЛТД </w:t>
      </w:r>
      <w:r w:rsidRPr="003B14F3">
        <w:rPr>
          <w:rFonts w:ascii="Times New Roman" w:hAnsi="Times New Roman"/>
          <w:sz w:val="20"/>
          <w:szCs w:val="20"/>
          <w:lang w:val="en-US"/>
        </w:rPr>
        <w:t>i</w:t>
      </w:r>
      <w:r w:rsidRPr="00E1135C">
        <w:rPr>
          <w:rFonts w:ascii="Times New Roman" w:hAnsi="Times New Roman"/>
          <w:sz w:val="20"/>
          <w:szCs w:val="20"/>
          <w:lang w:val="ru-RU"/>
        </w:rPr>
        <w:t xml:space="preserve"> перереєстровано 05.01.1994 року та взято на обл</w:t>
      </w:r>
      <w:r w:rsidRPr="003B14F3">
        <w:rPr>
          <w:rFonts w:ascii="Times New Roman" w:hAnsi="Times New Roman"/>
          <w:sz w:val="20"/>
          <w:szCs w:val="20"/>
          <w:lang w:val="en-US"/>
        </w:rPr>
        <w:t>i</w:t>
      </w:r>
      <w:r w:rsidRPr="00E1135C">
        <w:rPr>
          <w:rFonts w:ascii="Times New Roman" w:hAnsi="Times New Roman"/>
          <w:sz w:val="20"/>
          <w:szCs w:val="20"/>
          <w:lang w:val="ru-RU"/>
        </w:rPr>
        <w:t xml:space="preserve">к виконавчим комітетом Залізничної районної Ради народних депутатів м. Києва 13.01.1995 року за №20029017.1.1. </w:t>
      </w:r>
    </w:p>
    <w:p w14:paraId="0E05F6C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15D824C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2007B7E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Внесені зміни до статуту Товариства, у зв'язку з приведенням його у відповідність до чинного законодавства України, шляхом викладення в новій </w:t>
      </w:r>
      <w:proofErr w:type="gramStart"/>
      <w:r w:rsidRPr="00E1135C">
        <w:rPr>
          <w:rFonts w:ascii="Times New Roman" w:hAnsi="Times New Roman"/>
          <w:sz w:val="20"/>
          <w:szCs w:val="20"/>
          <w:lang w:val="ru-RU"/>
        </w:rPr>
        <w:t>редакції.(</w:t>
      </w:r>
      <w:proofErr w:type="gramEnd"/>
      <w:r w:rsidRPr="00E1135C">
        <w:rPr>
          <w:rFonts w:ascii="Times New Roman" w:hAnsi="Times New Roman"/>
          <w:sz w:val="20"/>
          <w:szCs w:val="20"/>
          <w:lang w:val="ru-RU"/>
        </w:rPr>
        <w:t>Протокол позачергових дистанційних загальних зборів акціонерів Приватного акціонерного товариства "ЛЕКХІМ" від 11.12.2023р.).</w:t>
      </w:r>
    </w:p>
    <w:p w14:paraId="6326783F" w14:textId="77777777" w:rsidR="003B14F3" w:rsidRPr="00E1135C" w:rsidRDefault="003B14F3" w:rsidP="003B14F3">
      <w:pPr>
        <w:spacing w:after="0" w:line="240" w:lineRule="auto"/>
        <w:rPr>
          <w:rFonts w:ascii="Times New Roman" w:hAnsi="Times New Roman"/>
          <w:sz w:val="20"/>
          <w:szCs w:val="20"/>
          <w:lang w:val="ru-RU"/>
        </w:rPr>
      </w:pPr>
    </w:p>
    <w:p w14:paraId="55E00198" w14:textId="77777777" w:rsidR="003B14F3" w:rsidRPr="00E1135C" w:rsidRDefault="003B14F3" w:rsidP="003B14F3">
      <w:pPr>
        <w:spacing w:after="0" w:line="240" w:lineRule="auto"/>
        <w:rPr>
          <w:rFonts w:ascii="Times New Roman" w:hAnsi="Times New Roman"/>
          <w:sz w:val="20"/>
          <w:szCs w:val="20"/>
          <w:lang w:val="ru-RU"/>
        </w:rPr>
      </w:pPr>
      <w:proofErr w:type="gramStart"/>
      <w:r w:rsidRPr="00E1135C">
        <w:rPr>
          <w:rFonts w:ascii="Times New Roman" w:hAnsi="Times New Roman"/>
          <w:sz w:val="20"/>
          <w:szCs w:val="20"/>
          <w:lang w:val="ru-RU"/>
        </w:rPr>
        <w:t>До складу</w:t>
      </w:r>
      <w:proofErr w:type="gramEnd"/>
      <w:r w:rsidRPr="00E1135C">
        <w:rPr>
          <w:rFonts w:ascii="Times New Roman" w:hAnsi="Times New Roman"/>
          <w:sz w:val="20"/>
          <w:szCs w:val="20"/>
          <w:lang w:val="ru-RU"/>
        </w:rPr>
        <w:t xml:space="preserve"> Групи компаній "ЛЕКХІМ" входять фармацевтичні підприємства:</w:t>
      </w:r>
    </w:p>
    <w:p w14:paraId="0DAA15F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1.</w:t>
      </w:r>
      <w:r w:rsidRPr="00E1135C">
        <w:rPr>
          <w:rFonts w:ascii="Times New Roman" w:hAnsi="Times New Roman"/>
          <w:sz w:val="20"/>
          <w:szCs w:val="20"/>
          <w:lang w:val="ru-RU"/>
        </w:rPr>
        <w:tab/>
        <w:t>Приватне акціонерне товариство "ЛЕКХІМ" (ідентифікаційний код юридичної особи 20029017)</w:t>
      </w:r>
    </w:p>
    <w:p w14:paraId="51194DD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Місцезнаходження: вул. Шота Руставелі, 23, м. Київ, 01033</w:t>
      </w:r>
    </w:p>
    <w:p w14:paraId="52CD0CC6" w14:textId="77777777" w:rsidR="003B14F3" w:rsidRPr="00E1135C" w:rsidRDefault="003B14F3" w:rsidP="003B14F3">
      <w:pPr>
        <w:spacing w:after="0" w:line="240" w:lineRule="auto"/>
        <w:rPr>
          <w:rFonts w:ascii="Times New Roman" w:hAnsi="Times New Roman"/>
          <w:sz w:val="20"/>
          <w:szCs w:val="20"/>
          <w:lang w:val="ru-RU"/>
        </w:rPr>
      </w:pPr>
    </w:p>
    <w:p w14:paraId="1F6FDA9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2.</w:t>
      </w:r>
      <w:r w:rsidRPr="00E1135C">
        <w:rPr>
          <w:rFonts w:ascii="Times New Roman" w:hAnsi="Times New Roman"/>
          <w:sz w:val="20"/>
          <w:szCs w:val="20"/>
          <w:lang w:val="ru-RU"/>
        </w:rPr>
        <w:tab/>
        <w:t xml:space="preserve">Приватне акціонерне товариство "Лекхім-Харків" (ідентифікаційний код юридичної особи 22676945) </w:t>
      </w:r>
      <w:proofErr w:type="gramStart"/>
      <w:r w:rsidRPr="00E1135C">
        <w:rPr>
          <w:rFonts w:ascii="Times New Roman" w:hAnsi="Times New Roman"/>
          <w:sz w:val="20"/>
          <w:szCs w:val="20"/>
          <w:lang w:val="ru-RU"/>
        </w:rPr>
        <w:t>( виробництво</w:t>
      </w:r>
      <w:proofErr w:type="gramEnd"/>
      <w:r w:rsidRPr="00E1135C">
        <w:rPr>
          <w:rFonts w:ascii="Times New Roman" w:hAnsi="Times New Roman"/>
          <w:sz w:val="20"/>
          <w:szCs w:val="20"/>
          <w:lang w:val="ru-RU"/>
        </w:rPr>
        <w:t xml:space="preserve"> фармацевтичної продукції)</w:t>
      </w:r>
    </w:p>
    <w:p w14:paraId="212120A8" w14:textId="77777777" w:rsidR="003B14F3" w:rsidRPr="00E1135C" w:rsidRDefault="003B14F3" w:rsidP="003B14F3">
      <w:pPr>
        <w:spacing w:after="0" w:line="240" w:lineRule="auto"/>
        <w:rPr>
          <w:rFonts w:ascii="Times New Roman" w:hAnsi="Times New Roman"/>
          <w:sz w:val="20"/>
          <w:szCs w:val="20"/>
          <w:lang w:val="ru-RU"/>
        </w:rPr>
      </w:pPr>
      <w:proofErr w:type="gramStart"/>
      <w:r w:rsidRPr="00E1135C">
        <w:rPr>
          <w:rFonts w:ascii="Times New Roman" w:hAnsi="Times New Roman"/>
          <w:sz w:val="20"/>
          <w:szCs w:val="20"/>
          <w:lang w:val="ru-RU"/>
        </w:rPr>
        <w:t>Місцезнаходження :</w:t>
      </w:r>
      <w:proofErr w:type="gramEnd"/>
      <w:r w:rsidRPr="00E1135C">
        <w:rPr>
          <w:rFonts w:ascii="Times New Roman" w:hAnsi="Times New Roman"/>
          <w:sz w:val="20"/>
          <w:szCs w:val="20"/>
          <w:lang w:val="ru-RU"/>
        </w:rPr>
        <w:t xml:space="preserve"> вулиця Северина Потоцького, 36, м. Харків, Харківська, 61000</w:t>
      </w:r>
    </w:p>
    <w:p w14:paraId="0EEE8C0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АТ "ЛЕКХІМ" є власником підприємства з часткою володіння 98,1767% власності</w:t>
      </w:r>
    </w:p>
    <w:p w14:paraId="707F78FB" w14:textId="77777777" w:rsidR="003B14F3" w:rsidRPr="00E1135C" w:rsidRDefault="003B14F3" w:rsidP="003B14F3">
      <w:pPr>
        <w:spacing w:after="0" w:line="240" w:lineRule="auto"/>
        <w:rPr>
          <w:rFonts w:ascii="Times New Roman" w:hAnsi="Times New Roman"/>
          <w:sz w:val="20"/>
          <w:szCs w:val="20"/>
          <w:lang w:val="ru-RU"/>
        </w:rPr>
      </w:pPr>
    </w:p>
    <w:p w14:paraId="6551201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3.</w:t>
      </w:r>
      <w:r w:rsidRPr="00E1135C">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74498D7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місцезнаходження вулиця Стара прорізна, 8, м. Умань, Черкаська обл., 20300</w:t>
      </w:r>
    </w:p>
    <w:p w14:paraId="44C3F58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АТ "ЛЕКХІМ" є власником підприємства з часткою володіння 81,0804% власності</w:t>
      </w:r>
    </w:p>
    <w:p w14:paraId="2CAF0EFD" w14:textId="77777777" w:rsidR="003B14F3" w:rsidRPr="00E1135C" w:rsidRDefault="003B14F3" w:rsidP="003B14F3">
      <w:pPr>
        <w:spacing w:after="0" w:line="240" w:lineRule="auto"/>
        <w:rPr>
          <w:rFonts w:ascii="Times New Roman" w:hAnsi="Times New Roman"/>
          <w:sz w:val="20"/>
          <w:szCs w:val="20"/>
          <w:lang w:val="ru-RU"/>
        </w:rPr>
      </w:pPr>
    </w:p>
    <w:p w14:paraId="52DEDCA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4.</w:t>
      </w:r>
      <w:r w:rsidRPr="00E1135C">
        <w:rPr>
          <w:rFonts w:ascii="Times New Roman" w:hAnsi="Times New Roman"/>
          <w:sz w:val="20"/>
          <w:szCs w:val="20"/>
          <w:lang w:val="ru-RU"/>
        </w:rPr>
        <w:tab/>
        <w:t xml:space="preserve">Товариство з обмеженою відповідальністю "ЛЕКХІМ-ОБУХІВ" (Ідентифікаційний код юридичної особи 41271616 </w:t>
      </w:r>
      <w:proofErr w:type="gramStart"/>
      <w:r w:rsidRPr="00E1135C">
        <w:rPr>
          <w:rFonts w:ascii="Times New Roman" w:hAnsi="Times New Roman"/>
          <w:sz w:val="20"/>
          <w:szCs w:val="20"/>
          <w:lang w:val="ru-RU"/>
        </w:rPr>
        <w:t>( виробництво</w:t>
      </w:r>
      <w:proofErr w:type="gramEnd"/>
      <w:r w:rsidRPr="00E1135C">
        <w:rPr>
          <w:rFonts w:ascii="Times New Roman" w:hAnsi="Times New Roman"/>
          <w:sz w:val="20"/>
          <w:szCs w:val="20"/>
          <w:lang w:val="ru-RU"/>
        </w:rPr>
        <w:t xml:space="preserve"> фармацевтичної продукції)</w:t>
      </w:r>
    </w:p>
    <w:p w14:paraId="4AC4876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Місцезнаходження: вул. Київська 126-А, м. Обухів, Київська обл.</w:t>
      </w:r>
    </w:p>
    <w:p w14:paraId="708A665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АТ "ЛЕКХІМ" є власником підприємства з часткою володіння 100% власності.</w:t>
      </w:r>
    </w:p>
    <w:p w14:paraId="0885B443" w14:textId="77777777" w:rsidR="003B14F3" w:rsidRPr="00E1135C" w:rsidRDefault="003B14F3" w:rsidP="003B14F3">
      <w:pPr>
        <w:spacing w:after="0" w:line="240" w:lineRule="auto"/>
        <w:rPr>
          <w:rFonts w:ascii="Times New Roman" w:hAnsi="Times New Roman"/>
          <w:sz w:val="20"/>
          <w:szCs w:val="20"/>
          <w:lang w:val="ru-RU"/>
        </w:rPr>
      </w:pPr>
    </w:p>
    <w:p w14:paraId="0C6123E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5.</w:t>
      </w:r>
      <w:r w:rsidRPr="00E1135C">
        <w:rPr>
          <w:rFonts w:ascii="Times New Roman" w:hAnsi="Times New Roman"/>
          <w:sz w:val="20"/>
          <w:szCs w:val="20"/>
          <w:lang w:val="ru-RU"/>
        </w:rPr>
        <w:tab/>
        <w:t xml:space="preserve">ЗАТ "Лекхім-Вільнюс" (ідентифікаційний код юридичної особи </w:t>
      </w:r>
      <w:proofErr w:type="gramStart"/>
      <w:r w:rsidRPr="00E1135C">
        <w:rPr>
          <w:rFonts w:ascii="Times New Roman" w:hAnsi="Times New Roman"/>
          <w:sz w:val="20"/>
          <w:szCs w:val="20"/>
          <w:lang w:val="ru-RU"/>
        </w:rPr>
        <w:t>304170526 )</w:t>
      </w:r>
      <w:proofErr w:type="gramEnd"/>
      <w:r w:rsidRPr="00E1135C">
        <w:rPr>
          <w:rFonts w:ascii="Times New Roman" w:hAnsi="Times New Roman"/>
          <w:sz w:val="20"/>
          <w:szCs w:val="20"/>
          <w:lang w:val="ru-RU"/>
        </w:rPr>
        <w:t>, торгівля фармацевтичної продукцією.</w:t>
      </w:r>
    </w:p>
    <w:p w14:paraId="05AB9CF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Місцезнаходження: вул. Молету, 16, с.Діджьої Реше, Вільнюс, Самоврядування Вільнюського району, Литовська республіка.</w:t>
      </w:r>
    </w:p>
    <w:p w14:paraId="23B1FBE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АТ "ЛЕКХІМ" є власником підприємства з часткою володіння 100% власності</w:t>
      </w:r>
    </w:p>
    <w:p w14:paraId="7E19F25B" w14:textId="77777777" w:rsidR="003B14F3" w:rsidRPr="00E1135C" w:rsidRDefault="003B14F3" w:rsidP="003B14F3">
      <w:pPr>
        <w:spacing w:after="0" w:line="240" w:lineRule="auto"/>
        <w:rPr>
          <w:rFonts w:ascii="Times New Roman" w:hAnsi="Times New Roman"/>
          <w:sz w:val="20"/>
          <w:szCs w:val="20"/>
          <w:lang w:val="ru-RU"/>
        </w:rPr>
      </w:pPr>
    </w:p>
    <w:p w14:paraId="44738FA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6.</w:t>
      </w:r>
      <w:r w:rsidRPr="00E1135C">
        <w:rPr>
          <w:rFonts w:ascii="Times New Roman" w:hAnsi="Times New Roman"/>
          <w:sz w:val="20"/>
          <w:szCs w:val="20"/>
          <w:lang w:val="ru-RU"/>
        </w:rPr>
        <w:tab/>
        <w:t>Іноземне підприємство ТОВ "</w:t>
      </w:r>
      <w:r w:rsidRPr="003B14F3">
        <w:rPr>
          <w:rFonts w:ascii="Times New Roman" w:hAnsi="Times New Roman"/>
          <w:sz w:val="20"/>
          <w:szCs w:val="20"/>
          <w:lang w:val="en-US"/>
        </w:rPr>
        <w:t>LEKHIM</w:t>
      </w:r>
      <w:r w:rsidRPr="00E1135C">
        <w:rPr>
          <w:rFonts w:ascii="Times New Roman" w:hAnsi="Times New Roman"/>
          <w:sz w:val="20"/>
          <w:szCs w:val="20"/>
          <w:lang w:val="ru-RU"/>
        </w:rPr>
        <w:t xml:space="preserve">" (Республіка Узбекистан) (ідентифікаційний код юридичної особи 306556664) </w:t>
      </w:r>
      <w:proofErr w:type="gramStart"/>
      <w:r w:rsidRPr="00E1135C">
        <w:rPr>
          <w:rFonts w:ascii="Times New Roman" w:hAnsi="Times New Roman"/>
          <w:sz w:val="20"/>
          <w:szCs w:val="20"/>
          <w:lang w:val="ru-RU"/>
        </w:rPr>
        <w:t>( виробництво</w:t>
      </w:r>
      <w:proofErr w:type="gramEnd"/>
      <w:r w:rsidRPr="00E1135C">
        <w:rPr>
          <w:rFonts w:ascii="Times New Roman" w:hAnsi="Times New Roman"/>
          <w:sz w:val="20"/>
          <w:szCs w:val="20"/>
          <w:lang w:val="ru-RU"/>
        </w:rPr>
        <w:t xml:space="preserve"> фармацевтичної продукції).</w:t>
      </w:r>
    </w:p>
    <w:p w14:paraId="205B10F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Місцезнаходження: с. Дурмон, м.ф.й. Бірлик, вул. Корамурт, Кибрайський район, Ташкентська область, Республіка Узбекистан. АТ "ЛЕКХІМ" є власником підприємства з часткою володіння 100% власності.</w:t>
      </w:r>
    </w:p>
    <w:p w14:paraId="60A609D9" w14:textId="77777777" w:rsidR="003B14F3" w:rsidRPr="00E1135C" w:rsidRDefault="003B14F3" w:rsidP="003B14F3">
      <w:pPr>
        <w:spacing w:after="0" w:line="240" w:lineRule="auto"/>
        <w:rPr>
          <w:rFonts w:ascii="Times New Roman" w:hAnsi="Times New Roman"/>
          <w:sz w:val="20"/>
          <w:szCs w:val="20"/>
          <w:lang w:val="ru-RU"/>
        </w:rPr>
      </w:pPr>
    </w:p>
    <w:p w14:paraId="5CD4C649" w14:textId="77777777" w:rsidR="003B14F3" w:rsidRPr="00E1135C" w:rsidRDefault="003B14F3" w:rsidP="003B14F3">
      <w:pPr>
        <w:spacing w:after="0" w:line="240" w:lineRule="auto"/>
        <w:rPr>
          <w:rFonts w:ascii="Times New Roman" w:hAnsi="Times New Roman"/>
          <w:sz w:val="20"/>
          <w:szCs w:val="20"/>
          <w:lang w:val="ru-RU"/>
        </w:rPr>
      </w:pPr>
    </w:p>
    <w:p w14:paraId="69C7D36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3206246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30AF8BA4" w14:textId="77777777" w:rsidR="003B14F3" w:rsidRPr="00E1135C" w:rsidRDefault="003B14F3" w:rsidP="003B14F3">
      <w:pPr>
        <w:spacing w:after="0" w:line="240" w:lineRule="auto"/>
        <w:rPr>
          <w:rFonts w:ascii="Times New Roman" w:hAnsi="Times New Roman"/>
          <w:sz w:val="20"/>
          <w:szCs w:val="20"/>
          <w:lang w:val="ru-RU"/>
        </w:rPr>
      </w:pPr>
    </w:p>
    <w:p w14:paraId="598CCE9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Опис обраної облікової політики</w:t>
      </w:r>
    </w:p>
    <w:p w14:paraId="09DE8A0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Обл</w:t>
      </w:r>
      <w:r w:rsidRPr="003B14F3">
        <w:rPr>
          <w:rFonts w:ascii="Times New Roman" w:hAnsi="Times New Roman"/>
          <w:sz w:val="20"/>
          <w:szCs w:val="20"/>
          <w:lang w:val="en-US"/>
        </w:rPr>
        <w:t>i</w:t>
      </w:r>
      <w:r w:rsidRPr="00E1135C">
        <w:rPr>
          <w:rFonts w:ascii="Times New Roman" w:hAnsi="Times New Roman"/>
          <w:sz w:val="20"/>
          <w:szCs w:val="20"/>
          <w:lang w:val="ru-RU"/>
        </w:rPr>
        <w:t>кова пол</w:t>
      </w:r>
      <w:r w:rsidRPr="003B14F3">
        <w:rPr>
          <w:rFonts w:ascii="Times New Roman" w:hAnsi="Times New Roman"/>
          <w:sz w:val="20"/>
          <w:szCs w:val="20"/>
          <w:lang w:val="en-US"/>
        </w:rPr>
        <w:t>i</w:t>
      </w:r>
      <w:r w:rsidRPr="00E1135C">
        <w:rPr>
          <w:rFonts w:ascii="Times New Roman" w:hAnsi="Times New Roman"/>
          <w:sz w:val="20"/>
          <w:szCs w:val="20"/>
          <w:lang w:val="ru-RU"/>
        </w:rPr>
        <w:t>тика зд</w:t>
      </w:r>
      <w:r w:rsidRPr="003B14F3">
        <w:rPr>
          <w:rFonts w:ascii="Times New Roman" w:hAnsi="Times New Roman"/>
          <w:sz w:val="20"/>
          <w:szCs w:val="20"/>
          <w:lang w:val="en-US"/>
        </w:rPr>
        <w:t>i</w:t>
      </w:r>
      <w:r w:rsidRPr="00E1135C">
        <w:rPr>
          <w:rFonts w:ascii="Times New Roman" w:hAnsi="Times New Roman"/>
          <w:sz w:val="20"/>
          <w:szCs w:val="20"/>
          <w:lang w:val="ru-RU"/>
        </w:rPr>
        <w:t>йснюється зг</w:t>
      </w:r>
      <w:r w:rsidRPr="003B14F3">
        <w:rPr>
          <w:rFonts w:ascii="Times New Roman" w:hAnsi="Times New Roman"/>
          <w:sz w:val="20"/>
          <w:szCs w:val="20"/>
          <w:lang w:val="en-US"/>
        </w:rPr>
        <w:t>i</w:t>
      </w:r>
      <w:r w:rsidRPr="00E1135C">
        <w:rPr>
          <w:rFonts w:ascii="Times New Roman" w:hAnsi="Times New Roman"/>
          <w:sz w:val="20"/>
          <w:szCs w:val="20"/>
          <w:lang w:val="ru-RU"/>
        </w:rPr>
        <w:t>дно чинного законодавства України та стандарт</w:t>
      </w:r>
      <w:r w:rsidRPr="003B14F3">
        <w:rPr>
          <w:rFonts w:ascii="Times New Roman" w:hAnsi="Times New Roman"/>
          <w:sz w:val="20"/>
          <w:szCs w:val="20"/>
          <w:lang w:val="en-US"/>
        </w:rPr>
        <w:t>i</w:t>
      </w:r>
      <w:r w:rsidRPr="00E1135C">
        <w:rPr>
          <w:rFonts w:ascii="Times New Roman" w:hAnsi="Times New Roman"/>
          <w:sz w:val="20"/>
          <w:szCs w:val="20"/>
          <w:lang w:val="ru-RU"/>
        </w:rPr>
        <w:t>в МСФЗ. Податковий та бухгалтерський обл</w:t>
      </w:r>
      <w:r w:rsidRPr="003B14F3">
        <w:rPr>
          <w:rFonts w:ascii="Times New Roman" w:hAnsi="Times New Roman"/>
          <w:sz w:val="20"/>
          <w:szCs w:val="20"/>
          <w:lang w:val="en-US"/>
        </w:rPr>
        <w:t>i</w:t>
      </w:r>
      <w:r w:rsidRPr="00E1135C">
        <w:rPr>
          <w:rFonts w:ascii="Times New Roman" w:hAnsi="Times New Roman"/>
          <w:sz w:val="20"/>
          <w:szCs w:val="20"/>
          <w:lang w:val="ru-RU"/>
        </w:rPr>
        <w:t>к ведуться окремо.</w:t>
      </w:r>
    </w:p>
    <w:p w14:paraId="39618B6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6E2DC0F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 підготовці окремої фінансової звітності, керівництво Компанії несе відповідальність за:</w:t>
      </w:r>
    </w:p>
    <w:p w14:paraId="6C518A3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-вибір належної облікової політики та її послідовне застосування;</w:t>
      </w:r>
    </w:p>
    <w:p w14:paraId="0F2F636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lastRenderedPageBreak/>
        <w:t>-проведення відповідної оцінки та розрахунків;</w:t>
      </w:r>
    </w:p>
    <w:p w14:paraId="2804312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43DF098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5E7E324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2A5B8F4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15948D8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7F07569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57923FD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-Керівництво Компанії також несе відповідальність за:</w:t>
      </w:r>
    </w:p>
    <w:p w14:paraId="20A8ED1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0B9D0D4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23127EC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1795B3E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-виявлення та попередження фактів шахрайства та інших зловживань.</w:t>
      </w:r>
    </w:p>
    <w:p w14:paraId="6522FC61" w14:textId="77777777" w:rsidR="003B14F3" w:rsidRPr="00E1135C" w:rsidRDefault="003B14F3" w:rsidP="003B14F3">
      <w:pPr>
        <w:spacing w:after="0" w:line="240" w:lineRule="auto"/>
        <w:rPr>
          <w:rFonts w:ascii="Times New Roman" w:hAnsi="Times New Roman"/>
          <w:sz w:val="20"/>
          <w:szCs w:val="20"/>
          <w:lang w:val="ru-RU"/>
        </w:rPr>
      </w:pPr>
    </w:p>
    <w:p w14:paraId="0A390B2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Опис обраної політики щодо фінансування діяльності емітента</w:t>
      </w:r>
    </w:p>
    <w:p w14:paraId="496E937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321B249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Ф</w:t>
      </w:r>
      <w:r w:rsidRPr="003B14F3">
        <w:rPr>
          <w:rFonts w:ascii="Times New Roman" w:hAnsi="Times New Roman"/>
          <w:sz w:val="20"/>
          <w:szCs w:val="20"/>
          <w:lang w:val="en-US"/>
        </w:rPr>
        <w:t>i</w:t>
      </w:r>
      <w:r w:rsidRPr="00E1135C">
        <w:rPr>
          <w:rFonts w:ascii="Times New Roman" w:hAnsi="Times New Roman"/>
          <w:sz w:val="20"/>
          <w:szCs w:val="20"/>
          <w:lang w:val="ru-RU"/>
        </w:rPr>
        <w:t>нансова ст</w:t>
      </w:r>
      <w:r w:rsidRPr="003B14F3">
        <w:rPr>
          <w:rFonts w:ascii="Times New Roman" w:hAnsi="Times New Roman"/>
          <w:sz w:val="20"/>
          <w:szCs w:val="20"/>
          <w:lang w:val="en-US"/>
        </w:rPr>
        <w:t>i</w:t>
      </w:r>
      <w:r w:rsidRPr="00E1135C">
        <w:rPr>
          <w:rFonts w:ascii="Times New Roman" w:hAnsi="Times New Roman"/>
          <w:sz w:val="20"/>
          <w:szCs w:val="20"/>
          <w:lang w:val="ru-RU"/>
        </w:rPr>
        <w:t>йк</w:t>
      </w:r>
      <w:r w:rsidRPr="003B14F3">
        <w:rPr>
          <w:rFonts w:ascii="Times New Roman" w:hAnsi="Times New Roman"/>
          <w:sz w:val="20"/>
          <w:szCs w:val="20"/>
          <w:lang w:val="en-US"/>
        </w:rPr>
        <w:t>i</w:t>
      </w:r>
      <w:r w:rsidRPr="00E1135C">
        <w:rPr>
          <w:rFonts w:ascii="Times New Roman" w:hAnsi="Times New Roman"/>
          <w:sz w:val="20"/>
          <w:szCs w:val="20"/>
          <w:lang w:val="ru-RU"/>
        </w:rPr>
        <w:t>сть Товариства протягом пер</w:t>
      </w:r>
      <w:r w:rsidRPr="003B14F3">
        <w:rPr>
          <w:rFonts w:ascii="Times New Roman" w:hAnsi="Times New Roman"/>
          <w:sz w:val="20"/>
          <w:szCs w:val="20"/>
          <w:lang w:val="en-US"/>
        </w:rPr>
        <w:t>i</w:t>
      </w:r>
      <w:r w:rsidRPr="00E1135C">
        <w:rPr>
          <w:rFonts w:ascii="Times New Roman" w:hAnsi="Times New Roman"/>
          <w:sz w:val="20"/>
          <w:szCs w:val="20"/>
          <w:lang w:val="ru-RU"/>
        </w:rPr>
        <w:t>оду, що анал</w:t>
      </w:r>
      <w:r w:rsidRPr="003B14F3">
        <w:rPr>
          <w:rFonts w:ascii="Times New Roman" w:hAnsi="Times New Roman"/>
          <w:sz w:val="20"/>
          <w:szCs w:val="20"/>
          <w:lang w:val="en-US"/>
        </w:rPr>
        <w:t>i</w:t>
      </w:r>
      <w:r w:rsidRPr="00E1135C">
        <w:rPr>
          <w:rFonts w:ascii="Times New Roman" w:hAnsi="Times New Roman"/>
          <w:sz w:val="20"/>
          <w:szCs w:val="20"/>
          <w:lang w:val="ru-RU"/>
        </w:rPr>
        <w:t>зується залишалася стаб</w:t>
      </w:r>
      <w:r w:rsidRPr="003B14F3">
        <w:rPr>
          <w:rFonts w:ascii="Times New Roman" w:hAnsi="Times New Roman"/>
          <w:sz w:val="20"/>
          <w:szCs w:val="20"/>
          <w:lang w:val="en-US"/>
        </w:rPr>
        <w:t>i</w:t>
      </w:r>
      <w:r w:rsidRPr="00E1135C">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56570307" w14:textId="77777777" w:rsidR="003B14F3" w:rsidRPr="00E1135C" w:rsidRDefault="003B14F3" w:rsidP="003B14F3">
      <w:pPr>
        <w:spacing w:after="0" w:line="240" w:lineRule="auto"/>
        <w:rPr>
          <w:rFonts w:ascii="Times New Roman" w:hAnsi="Times New Roman"/>
          <w:sz w:val="20"/>
          <w:szCs w:val="20"/>
          <w:lang w:val="ru-RU"/>
        </w:rPr>
      </w:pPr>
    </w:p>
    <w:p w14:paraId="631C056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Опис політики емітента щодо досліджень та розробок</w:t>
      </w:r>
    </w:p>
    <w:p w14:paraId="4507FC7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АТ"ЛЕКХІМ" постійно продовжує свій активний розвиток, запускає ряд інноваційних проектів по оптимізації всіх необхідних б</w:t>
      </w:r>
      <w:r w:rsidRPr="003B14F3">
        <w:rPr>
          <w:rFonts w:ascii="Times New Roman" w:hAnsi="Times New Roman"/>
          <w:sz w:val="20"/>
          <w:szCs w:val="20"/>
          <w:lang w:val="en-US"/>
        </w:rPr>
        <w:t>i</w:t>
      </w:r>
      <w:r w:rsidRPr="00E1135C">
        <w:rPr>
          <w:rFonts w:ascii="Times New Roman" w:hAnsi="Times New Roman"/>
          <w:sz w:val="20"/>
          <w:szCs w:val="20"/>
          <w:lang w:val="ru-RU"/>
        </w:rPr>
        <w:t>знес-процес</w:t>
      </w:r>
      <w:r w:rsidRPr="003B14F3">
        <w:rPr>
          <w:rFonts w:ascii="Times New Roman" w:hAnsi="Times New Roman"/>
          <w:sz w:val="20"/>
          <w:szCs w:val="20"/>
          <w:lang w:val="en-US"/>
        </w:rPr>
        <w:t>i</w:t>
      </w:r>
      <w:r w:rsidRPr="00E1135C">
        <w:rPr>
          <w:rFonts w:ascii="Times New Roman" w:hAnsi="Times New Roman"/>
          <w:sz w:val="20"/>
          <w:szCs w:val="20"/>
          <w:lang w:val="ru-RU"/>
        </w:rPr>
        <w:t xml:space="preserve">в, розширює </w:t>
      </w:r>
      <w:r w:rsidRPr="003B14F3">
        <w:rPr>
          <w:rFonts w:ascii="Times New Roman" w:hAnsi="Times New Roman"/>
          <w:sz w:val="20"/>
          <w:szCs w:val="20"/>
          <w:lang w:val="en-US"/>
        </w:rPr>
        <w:t>i</w:t>
      </w:r>
      <w:r w:rsidRPr="00E1135C">
        <w:rPr>
          <w:rFonts w:ascii="Times New Roman" w:hAnsi="Times New Roman"/>
          <w:sz w:val="20"/>
          <w:szCs w:val="20"/>
          <w:lang w:val="ru-RU"/>
        </w:rPr>
        <w:t xml:space="preserve"> модернізує діюче виробництво відповідно до сучасних вимого </w:t>
      </w:r>
      <w:r w:rsidRPr="003B14F3">
        <w:rPr>
          <w:rFonts w:ascii="Times New Roman" w:hAnsi="Times New Roman"/>
          <w:sz w:val="20"/>
          <w:szCs w:val="20"/>
          <w:lang w:val="en-US"/>
        </w:rPr>
        <w:t>GMP</w:t>
      </w:r>
      <w:r w:rsidRPr="00E1135C">
        <w:rPr>
          <w:rFonts w:ascii="Times New Roman" w:hAnsi="Times New Roman"/>
          <w:sz w:val="20"/>
          <w:szCs w:val="20"/>
          <w:lang w:val="ru-RU"/>
        </w:rPr>
        <w:t xml:space="preserve">, створює виробничі дільниці для випуску нових лікарських форм, активно проводить науково-дослідницьку роботу з розробки нових лікарських засобів, у тому числі біологічних та імунобіологічних, розробляє </w:t>
      </w:r>
      <w:r w:rsidRPr="003B14F3">
        <w:rPr>
          <w:rFonts w:ascii="Times New Roman" w:hAnsi="Times New Roman"/>
          <w:sz w:val="20"/>
          <w:szCs w:val="20"/>
          <w:lang w:val="en-US"/>
        </w:rPr>
        <w:t>i</w:t>
      </w:r>
      <w:r w:rsidRPr="00E1135C">
        <w:rPr>
          <w:rFonts w:ascii="Times New Roman" w:hAnsi="Times New Roman"/>
          <w:sz w:val="20"/>
          <w:szCs w:val="20"/>
          <w:lang w:val="ru-RU"/>
        </w:rPr>
        <w:t xml:space="preserve"> впроваджує нові напрямки зовнішньоекономічної діяльності, бере участь у соціальних програмах з оздоровлення суспільства. </w:t>
      </w:r>
    </w:p>
    <w:p w14:paraId="5E6C1B1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Завдяки розширенню виробництва постійно з'являться нові робочі місця.</w:t>
      </w:r>
    </w:p>
    <w:p w14:paraId="7459443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Нарощування експортного потенціалу та розвиток нових виробничих напрямків - пріоритетні цілі керівництва.</w:t>
      </w:r>
    </w:p>
    <w:p w14:paraId="1F9A9E3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09B377E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Також вірогідними перспективами подальшого розвитку емітента є</w:t>
      </w:r>
    </w:p>
    <w:p w14:paraId="450A771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з постійним моніторингом ринкових тенденцій.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w:t>
      </w:r>
      <w:proofErr w:type="gramStart"/>
      <w:r w:rsidRPr="00E1135C">
        <w:rPr>
          <w:rFonts w:ascii="Times New Roman" w:hAnsi="Times New Roman"/>
          <w:sz w:val="20"/>
          <w:szCs w:val="20"/>
          <w:lang w:val="ru-RU"/>
        </w:rPr>
        <w:t>на ринку</w:t>
      </w:r>
      <w:proofErr w:type="gramEnd"/>
      <w:r w:rsidRPr="00E1135C">
        <w:rPr>
          <w:rFonts w:ascii="Times New Roman" w:hAnsi="Times New Roman"/>
          <w:sz w:val="20"/>
          <w:szCs w:val="20"/>
          <w:lang w:val="ru-RU"/>
        </w:rPr>
        <w:t xml:space="preserve"> України та інших країн.</w:t>
      </w:r>
    </w:p>
    <w:p w14:paraId="3D874F00" w14:textId="77777777" w:rsidR="003B14F3" w:rsidRPr="00E1135C" w:rsidRDefault="003B14F3" w:rsidP="003B14F3">
      <w:pPr>
        <w:spacing w:after="0" w:line="240" w:lineRule="auto"/>
        <w:rPr>
          <w:rFonts w:ascii="Times New Roman" w:hAnsi="Times New Roman"/>
          <w:sz w:val="20"/>
          <w:szCs w:val="20"/>
          <w:lang w:val="ru-RU"/>
        </w:rPr>
      </w:pPr>
    </w:p>
    <w:p w14:paraId="0AEE7BD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Вплив воєнного стану на діяльність АТ "ЛЕКХІМ"</w:t>
      </w:r>
    </w:p>
    <w:p w14:paraId="7A116322" w14:textId="77777777" w:rsidR="003B14F3" w:rsidRPr="00E1135C" w:rsidRDefault="003B14F3" w:rsidP="003B14F3">
      <w:pPr>
        <w:spacing w:after="0" w:line="240" w:lineRule="auto"/>
        <w:rPr>
          <w:rFonts w:ascii="Times New Roman" w:hAnsi="Times New Roman"/>
          <w:sz w:val="20"/>
          <w:szCs w:val="20"/>
          <w:lang w:val="ru-RU"/>
        </w:rPr>
      </w:pPr>
    </w:p>
    <w:p w14:paraId="0814F78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Продовження воєнного стану суттєво вплинуло на діяльність фармацевтичних підприємств в Україні у 2023 році, створюючи складнощі для фармацевтичних підприємств через зміни у безпеці, логістиці, попиті та регулюванні.</w:t>
      </w:r>
    </w:p>
    <w:p w14:paraId="2767D5E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Складнощі для забезпечення безпеки працівників та виробничих майданчиків, призводили до затримок у виробництві та постачанні лікарських засобів. Додаткові обмеження на переміщення товарів і людей вплинули на логістику постачання.</w:t>
      </w:r>
    </w:p>
    <w:p w14:paraId="5586923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Війна має широкий економічний вплив через різні канали, такі як ринки сировини, фінансові ринки, торгівля, міграційні потоки та зниження довіри. Сусідні країни в регіоні Європи та Центральної Азії, імовірно, зазнають значних економічних втрат через тісні торговельні, фінансові та міграційні зв'язки з Україною та Росією. Країна стикається з втратою трудових ресурсів та накопиченням зовнішнього та внутрішнього боргу. Це має негативний вплив на політичне та бізнес-середовище в Україні, включаючи здатність багатьох підприємств продовжувати свою діяльність у звичайному режимі.</w:t>
      </w:r>
    </w:p>
    <w:p w14:paraId="26A3BC12" w14:textId="77777777" w:rsidR="003B14F3" w:rsidRPr="00E1135C" w:rsidRDefault="003B14F3" w:rsidP="003B14F3">
      <w:pPr>
        <w:spacing w:after="0" w:line="240" w:lineRule="auto"/>
        <w:rPr>
          <w:rFonts w:ascii="Times New Roman" w:hAnsi="Times New Roman"/>
          <w:sz w:val="20"/>
          <w:szCs w:val="20"/>
          <w:lang w:val="ru-RU"/>
        </w:rPr>
      </w:pPr>
    </w:p>
    <w:p w14:paraId="7272B69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Керівництву Компанії варто забезпечити кращу підготовку до майбутніх криз шляхом застосування комплексного підходу до підтримки стійкого розвитку. Керівництво має бути готовим до управління своєю діяльністю в умовах воєнних дій, у тому числі забезпечувати безпеку персоналу та майну компанії. Це може включати створення планів евакуації і забезпечення додаткової безпеки для тих місць, де розташовуються фармацевтичні підприємства АТ "ЛЕКХІМ". </w:t>
      </w:r>
    </w:p>
    <w:p w14:paraId="35D36D3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Керівництво компанії готове до змін у виробничих планах та перенаправлення ресурсів на виробництво необхідних лікарських засобів, які можуть знадобитися під час воєнних дій, та вчасно реагувати на можливість </w:t>
      </w:r>
      <w:r w:rsidRPr="00E1135C">
        <w:rPr>
          <w:rFonts w:ascii="Times New Roman" w:hAnsi="Times New Roman"/>
          <w:sz w:val="20"/>
          <w:szCs w:val="20"/>
          <w:lang w:val="ru-RU"/>
        </w:rPr>
        <w:lastRenderedPageBreak/>
        <w:t>збільшення попиту на певні ліки, вживаючи, у тому числі, ефективне управління запасами фармацевтичної продукції.</w:t>
      </w:r>
    </w:p>
    <w:p w14:paraId="0B12816C" w14:textId="77777777" w:rsidR="003B14F3" w:rsidRPr="00E1135C" w:rsidRDefault="003B14F3" w:rsidP="003B14F3">
      <w:pPr>
        <w:spacing w:after="0" w:line="240" w:lineRule="auto"/>
        <w:rPr>
          <w:rFonts w:ascii="Times New Roman" w:hAnsi="Times New Roman"/>
          <w:sz w:val="20"/>
          <w:szCs w:val="20"/>
          <w:lang w:val="ru-RU"/>
        </w:rPr>
      </w:pPr>
    </w:p>
    <w:p w14:paraId="5FFBD1E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У зв'язку з продовженням воєнного стану, керівництво АТ "ЛЕКХІМ" реалізувало комплекс заходів для забезпечення інформаційної та енергетичної безпеки всіх підприємств ГРУПИ компаній. Ці заходи включали аналіз вразливостей, впровадження заходів захисту інформації, забезпечення енергетичної стійкості, підготовку персоналу, співпрацю з владою та іншими організаціями, а також створення кризового плану. Це допомогло забезпечити надійність функціонування підприємства та захист його працівників та активів у складних умовах воєнного конфлікту. </w:t>
      </w:r>
    </w:p>
    <w:p w14:paraId="5AB0FB5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Групу фармацевтичних компаній "ЛЕКХІМ" відзначають як технічно надійну, стабільну, якісну та екологічно прийнятну. Вона забезпечує усі свої підприємства всіма видами енергії за вигідними цінами та ефективно використовує енергетичні ресурси. Компанія має повну та автоматичну автономію у забезпеченні енергією, необхідною для всього життєвого циклу лікарських засобів, включаючи розробку, виробництво, зберігання, дистрибуцію та фармаконагляд. Крім того, компанія приділяє велику увагу важливим елементам свого сталого розвитку. Це є необхідною складовою енергетичної та інформаційної безпеки, яка дозволяє компанії ефективно функціонувати в сучасному бізнес-середовищі.</w:t>
      </w:r>
    </w:p>
    <w:p w14:paraId="52A7F434" w14:textId="77777777" w:rsidR="003B14F3" w:rsidRPr="00E1135C" w:rsidRDefault="003B14F3" w:rsidP="003B14F3">
      <w:pPr>
        <w:spacing w:after="0" w:line="240" w:lineRule="auto"/>
        <w:rPr>
          <w:rFonts w:ascii="Times New Roman" w:hAnsi="Times New Roman"/>
          <w:sz w:val="20"/>
          <w:szCs w:val="20"/>
          <w:lang w:val="ru-RU"/>
        </w:rPr>
      </w:pPr>
    </w:p>
    <w:p w14:paraId="10504B6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Стратегія подальшої діяльності емітента щонайменше на рік</w:t>
      </w:r>
    </w:p>
    <w:p w14:paraId="736A7AF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Дослідження та інновації стають ключовими факторами успіху фармацевтичних підприємств в Україні. Ці компанії активно працюють над розробкою нових лікарських засобів, які не лише мають високу ефективність, але й є безпечними у використанні. Це допомагає підвищити продажі та конкурентоспроможність </w:t>
      </w:r>
      <w:proofErr w:type="gramStart"/>
      <w:r w:rsidRPr="00E1135C">
        <w:rPr>
          <w:rFonts w:ascii="Times New Roman" w:hAnsi="Times New Roman"/>
          <w:sz w:val="20"/>
          <w:szCs w:val="20"/>
          <w:lang w:val="ru-RU"/>
        </w:rPr>
        <w:t>на ринку</w:t>
      </w:r>
      <w:proofErr w:type="gramEnd"/>
      <w:r w:rsidRPr="00E1135C">
        <w:rPr>
          <w:rFonts w:ascii="Times New Roman" w:hAnsi="Times New Roman"/>
          <w:sz w:val="20"/>
          <w:szCs w:val="20"/>
          <w:lang w:val="ru-RU"/>
        </w:rPr>
        <w:t>. Впровадження нових технологій дозволяє знизити витрати на виробництво та підвищити його ефективність. Впровадження системи керування якістю гарантує високу якість продукції та підвищує рівень довіри споживачів.</w:t>
      </w:r>
    </w:p>
    <w:p w14:paraId="56FB9AC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0D6D06A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 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 </w:t>
      </w:r>
    </w:p>
    <w:p w14:paraId="2AA4158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73DA70A5" w14:textId="77777777" w:rsidR="003B14F3" w:rsidRPr="00E1135C" w:rsidRDefault="003B14F3" w:rsidP="003B14F3">
      <w:pPr>
        <w:spacing w:after="0" w:line="240" w:lineRule="auto"/>
        <w:rPr>
          <w:rFonts w:ascii="Times New Roman" w:hAnsi="Times New Roman"/>
          <w:sz w:val="20"/>
          <w:szCs w:val="20"/>
          <w:lang w:val="ru-RU"/>
        </w:rPr>
      </w:pPr>
      <w:proofErr w:type="gramStart"/>
      <w:r w:rsidRPr="00E1135C">
        <w:rPr>
          <w:rFonts w:ascii="Times New Roman" w:hAnsi="Times New Roman"/>
          <w:sz w:val="20"/>
          <w:szCs w:val="20"/>
          <w:lang w:val="ru-RU"/>
        </w:rPr>
        <w:t>антибактеріальні,противірусні</w:t>
      </w:r>
      <w:proofErr w:type="gramEnd"/>
      <w:r w:rsidRPr="00E1135C">
        <w:rPr>
          <w:rFonts w:ascii="Times New Roman" w:hAnsi="Times New Roman"/>
          <w:sz w:val="20"/>
          <w:szCs w:val="20"/>
          <w:lang w:val="ru-RU"/>
        </w:rPr>
        <w:t>,протигрибкові,протизапальні,знеболюючі,антипсихотичні,засоби для лікування СНІД,снодійні,засоби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1E20684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3B14F3">
        <w:rPr>
          <w:rFonts w:ascii="Times New Roman" w:hAnsi="Times New Roman"/>
          <w:sz w:val="20"/>
          <w:szCs w:val="20"/>
          <w:lang w:val="en-US"/>
        </w:rPr>
        <w:t>R</w:t>
      </w:r>
      <w:r w:rsidRPr="00E1135C">
        <w:rPr>
          <w:rFonts w:ascii="Times New Roman" w:hAnsi="Times New Roman"/>
          <w:sz w:val="20"/>
          <w:szCs w:val="20"/>
          <w:lang w:val="ru-RU"/>
        </w:rPr>
        <w:t xml:space="preserve"> &amp; </w:t>
      </w:r>
      <w:r w:rsidRPr="003B14F3">
        <w:rPr>
          <w:rFonts w:ascii="Times New Roman" w:hAnsi="Times New Roman"/>
          <w:sz w:val="20"/>
          <w:szCs w:val="20"/>
          <w:lang w:val="en-US"/>
        </w:rPr>
        <w:t>D</w:t>
      </w:r>
      <w:r w:rsidRPr="00E1135C">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3B14F3">
        <w:rPr>
          <w:rFonts w:ascii="Times New Roman" w:hAnsi="Times New Roman"/>
          <w:sz w:val="20"/>
          <w:szCs w:val="20"/>
          <w:lang w:val="en-US"/>
        </w:rPr>
        <w:t>R</w:t>
      </w:r>
      <w:r w:rsidRPr="00E1135C">
        <w:rPr>
          <w:rFonts w:ascii="Times New Roman" w:hAnsi="Times New Roman"/>
          <w:sz w:val="20"/>
          <w:szCs w:val="20"/>
          <w:lang w:val="ru-RU"/>
        </w:rPr>
        <w:t>&amp;</w:t>
      </w:r>
      <w:r w:rsidRPr="003B14F3">
        <w:rPr>
          <w:rFonts w:ascii="Times New Roman" w:hAnsi="Times New Roman"/>
          <w:sz w:val="20"/>
          <w:szCs w:val="20"/>
          <w:lang w:val="en-US"/>
        </w:rPr>
        <w:t>D</w:t>
      </w:r>
      <w:r w:rsidRPr="00E1135C">
        <w:rPr>
          <w:rFonts w:ascii="Times New Roman" w:hAnsi="Times New Roman"/>
          <w:sz w:val="20"/>
          <w:szCs w:val="20"/>
          <w:lang w:val="ru-RU"/>
        </w:rPr>
        <w:t xml:space="preserve"> Центру на ПрАТ Технолог, з великою потужністю.</w:t>
      </w:r>
    </w:p>
    <w:p w14:paraId="5C4D027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 сьогоднішній день в розробці і впровадженні у виробництво працюють більше 30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w:t>
      </w:r>
    </w:p>
    <w:p w14:paraId="11659D6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w:t>
      </w:r>
      <w:proofErr w:type="gramStart"/>
      <w:r w:rsidRPr="00E1135C">
        <w:rPr>
          <w:rFonts w:ascii="Times New Roman" w:hAnsi="Times New Roman"/>
          <w:sz w:val="20"/>
          <w:szCs w:val="20"/>
          <w:lang w:val="ru-RU"/>
        </w:rPr>
        <w:t>дослідження ,</w:t>
      </w:r>
      <w:proofErr w:type="gramEnd"/>
      <w:r w:rsidRPr="00E1135C">
        <w:rPr>
          <w:rFonts w:ascii="Times New Roman" w:hAnsi="Times New Roman"/>
          <w:sz w:val="20"/>
          <w:szCs w:val="20"/>
          <w:lang w:val="ru-RU"/>
        </w:rPr>
        <w:t xml:space="preserve"> включаючи дослідження з біоеквівалентності на етапі передреєстраційних робіт по вивченню якості, безпеки та ефективності.</w:t>
      </w:r>
    </w:p>
    <w:p w14:paraId="0254350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Фактично через створені підрозділи </w:t>
      </w:r>
      <w:r w:rsidRPr="003B14F3">
        <w:rPr>
          <w:rFonts w:ascii="Times New Roman" w:hAnsi="Times New Roman"/>
          <w:sz w:val="20"/>
          <w:szCs w:val="20"/>
          <w:lang w:val="en-US"/>
        </w:rPr>
        <w:t>R</w:t>
      </w:r>
      <w:r w:rsidRPr="00E1135C">
        <w:rPr>
          <w:rFonts w:ascii="Times New Roman" w:hAnsi="Times New Roman"/>
          <w:sz w:val="20"/>
          <w:szCs w:val="20"/>
          <w:lang w:val="ru-RU"/>
        </w:rPr>
        <w:t xml:space="preserve"> &amp; </w:t>
      </w:r>
      <w:r w:rsidRPr="003B14F3">
        <w:rPr>
          <w:rFonts w:ascii="Times New Roman" w:hAnsi="Times New Roman"/>
          <w:sz w:val="20"/>
          <w:szCs w:val="20"/>
          <w:lang w:val="en-US"/>
        </w:rPr>
        <w:t>D</w:t>
      </w:r>
      <w:r w:rsidRPr="00E1135C">
        <w:rPr>
          <w:rFonts w:ascii="Times New Roman" w:hAnsi="Times New Roman"/>
          <w:sz w:val="20"/>
          <w:szCs w:val="20"/>
          <w:lang w:val="ru-RU"/>
        </w:rPr>
        <w:t xml:space="preserve">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7383721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Щорічно підрозділу </w:t>
      </w:r>
      <w:r w:rsidRPr="003B14F3">
        <w:rPr>
          <w:rFonts w:ascii="Times New Roman" w:hAnsi="Times New Roman"/>
          <w:sz w:val="20"/>
          <w:szCs w:val="20"/>
          <w:lang w:val="en-US"/>
        </w:rPr>
        <w:t>R</w:t>
      </w:r>
      <w:r w:rsidRPr="00E1135C">
        <w:rPr>
          <w:rFonts w:ascii="Times New Roman" w:hAnsi="Times New Roman"/>
          <w:sz w:val="20"/>
          <w:szCs w:val="20"/>
          <w:lang w:val="ru-RU"/>
        </w:rPr>
        <w:t xml:space="preserve"> &amp; </w:t>
      </w:r>
      <w:r w:rsidRPr="003B14F3">
        <w:rPr>
          <w:rFonts w:ascii="Times New Roman" w:hAnsi="Times New Roman"/>
          <w:sz w:val="20"/>
          <w:szCs w:val="20"/>
          <w:lang w:val="en-US"/>
        </w:rPr>
        <w:t>D</w:t>
      </w:r>
      <w:r w:rsidRPr="00E1135C">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3B14F3">
        <w:rPr>
          <w:rFonts w:ascii="Times New Roman" w:hAnsi="Times New Roman"/>
          <w:sz w:val="20"/>
          <w:szCs w:val="20"/>
          <w:lang w:val="en-US"/>
        </w:rPr>
        <w:t>R</w:t>
      </w:r>
      <w:r w:rsidRPr="00E1135C">
        <w:rPr>
          <w:rFonts w:ascii="Times New Roman" w:hAnsi="Times New Roman"/>
          <w:sz w:val="20"/>
          <w:szCs w:val="20"/>
          <w:lang w:val="ru-RU"/>
        </w:rPr>
        <w:t xml:space="preserve"> &amp; </w:t>
      </w:r>
      <w:r w:rsidRPr="003B14F3">
        <w:rPr>
          <w:rFonts w:ascii="Times New Roman" w:hAnsi="Times New Roman"/>
          <w:sz w:val="20"/>
          <w:szCs w:val="20"/>
          <w:lang w:val="en-US"/>
        </w:rPr>
        <w:t>D</w:t>
      </w:r>
      <w:r w:rsidRPr="00E1135C">
        <w:rPr>
          <w:rFonts w:ascii="Times New Roman" w:hAnsi="Times New Roman"/>
          <w:sz w:val="20"/>
          <w:szCs w:val="20"/>
          <w:lang w:val="ru-RU"/>
        </w:rPr>
        <w:t xml:space="preserve"> Групи компаній "ЛЕКХІМ" у тому числі.</w:t>
      </w:r>
    </w:p>
    <w:p w14:paraId="14BC8B5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Препарат Групи компаній "Лекхім" Протіонамід отримав прекваліфікацію ВООЗ. Після проходження всіх перевірок, внесення поправок і проходження всіх інспекцій,8 вересня 2021 року препарат Групи компаній "ЛЕКХІМ" Протіонамід 250 мг №50 (виробник "Технолог") отримав прекваліфікацію ВООЗ, що дає можливість </w:t>
      </w:r>
      <w:r w:rsidRPr="00E1135C">
        <w:rPr>
          <w:rFonts w:ascii="Times New Roman" w:hAnsi="Times New Roman"/>
          <w:sz w:val="20"/>
          <w:szCs w:val="20"/>
          <w:lang w:val="ru-RU"/>
        </w:rPr>
        <w:lastRenderedPageBreak/>
        <w:t xml:space="preserve">брати участь у міжнародних тендерах у закупівельних організацій, таких як ЮНІСЕФ, Глобальний фонд для боротьби зі СНІДом, туберкульозом та малярією та ЮНІТЕЙД. </w:t>
      </w:r>
    </w:p>
    <w:p w14:paraId="203A4ED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Співробітництво з Медичним Патентним Пулом (</w:t>
      </w:r>
      <w:r w:rsidRPr="003B14F3">
        <w:rPr>
          <w:rFonts w:ascii="Times New Roman" w:hAnsi="Times New Roman"/>
          <w:sz w:val="20"/>
          <w:szCs w:val="20"/>
          <w:lang w:val="en-US"/>
        </w:rPr>
        <w:t>MPP</w:t>
      </w:r>
      <w:r w:rsidRPr="00E1135C">
        <w:rPr>
          <w:rFonts w:ascii="Times New Roman" w:hAnsi="Times New Roman"/>
          <w:sz w:val="20"/>
          <w:szCs w:val="20"/>
          <w:lang w:val="ru-RU"/>
        </w:rPr>
        <w:t xml:space="preserve">) у 2023 році відкриває для Групи </w:t>
      </w:r>
      <w:proofErr w:type="gramStart"/>
      <w:r w:rsidRPr="00E1135C">
        <w:rPr>
          <w:rFonts w:ascii="Times New Roman" w:hAnsi="Times New Roman"/>
          <w:sz w:val="20"/>
          <w:szCs w:val="20"/>
          <w:lang w:val="ru-RU"/>
        </w:rPr>
        <w:t>компаній  можливості</w:t>
      </w:r>
      <w:proofErr w:type="gramEnd"/>
      <w:r w:rsidRPr="00E1135C">
        <w:rPr>
          <w:rFonts w:ascii="Times New Roman" w:hAnsi="Times New Roman"/>
          <w:sz w:val="20"/>
          <w:szCs w:val="20"/>
          <w:lang w:val="ru-RU"/>
        </w:rPr>
        <w:t xml:space="preserve"> отримання доступу до інноваційних лікарських засобів та технологій, що в свою чергу може сприяти розширенню портфелю продуктів Групи компаній та розвитку інноваційного потенціалу з підвищенням її конкурентоспроможністі на ринку.</w:t>
      </w:r>
    </w:p>
    <w:p w14:paraId="77EE62F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0F57A308" w14:textId="77777777" w:rsidR="003B14F3" w:rsidRPr="00E1135C" w:rsidRDefault="003B14F3" w:rsidP="003B14F3">
      <w:pPr>
        <w:spacing w:after="0" w:line="240" w:lineRule="auto"/>
        <w:rPr>
          <w:rFonts w:ascii="Times New Roman" w:hAnsi="Times New Roman"/>
          <w:sz w:val="20"/>
          <w:szCs w:val="20"/>
          <w:lang w:val="ru-RU"/>
        </w:rPr>
      </w:pPr>
    </w:p>
    <w:p w14:paraId="301622C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Інформація про основні засоби емітента</w:t>
      </w:r>
    </w:p>
    <w:p w14:paraId="5C4100F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44CEC0F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4ACCED1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p w14:paraId="32B14C4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Будівлі</w:t>
      </w:r>
      <w:r w:rsidRPr="00E1135C">
        <w:rPr>
          <w:rFonts w:ascii="Times New Roman" w:hAnsi="Times New Roman"/>
          <w:sz w:val="20"/>
          <w:szCs w:val="20"/>
          <w:lang w:val="ru-RU"/>
        </w:rPr>
        <w:tab/>
        <w:t xml:space="preserve">15-50 років </w:t>
      </w:r>
    </w:p>
    <w:p w14:paraId="56C7F1F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Техніка та обладнання </w:t>
      </w:r>
      <w:r w:rsidRPr="00E1135C">
        <w:rPr>
          <w:rFonts w:ascii="Times New Roman" w:hAnsi="Times New Roman"/>
          <w:sz w:val="20"/>
          <w:szCs w:val="20"/>
          <w:lang w:val="ru-RU"/>
        </w:rPr>
        <w:tab/>
        <w:t xml:space="preserve">2-10 років </w:t>
      </w:r>
    </w:p>
    <w:p w14:paraId="4F9B91F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Транспортні засоби </w:t>
      </w:r>
      <w:r w:rsidRPr="00E1135C">
        <w:rPr>
          <w:rFonts w:ascii="Times New Roman" w:hAnsi="Times New Roman"/>
          <w:sz w:val="20"/>
          <w:szCs w:val="20"/>
          <w:lang w:val="ru-RU"/>
        </w:rPr>
        <w:tab/>
        <w:t xml:space="preserve">2-5 років </w:t>
      </w:r>
    </w:p>
    <w:p w14:paraId="1E3A76E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Меблі та офісне обладнання </w:t>
      </w:r>
      <w:r w:rsidRPr="00E1135C">
        <w:rPr>
          <w:rFonts w:ascii="Times New Roman" w:hAnsi="Times New Roman"/>
          <w:sz w:val="20"/>
          <w:szCs w:val="20"/>
          <w:lang w:val="ru-RU"/>
        </w:rPr>
        <w:tab/>
        <w:t xml:space="preserve">1-5 років </w:t>
      </w:r>
    </w:p>
    <w:p w14:paraId="43F0908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Об'єкти незавершеного </w:t>
      </w:r>
      <w:proofErr w:type="gramStart"/>
      <w:r w:rsidRPr="00E1135C">
        <w:rPr>
          <w:rFonts w:ascii="Times New Roman" w:hAnsi="Times New Roman"/>
          <w:sz w:val="20"/>
          <w:szCs w:val="20"/>
          <w:lang w:val="ru-RU"/>
        </w:rPr>
        <w:t>будівництва</w:t>
      </w:r>
      <w:r w:rsidRPr="00E1135C">
        <w:rPr>
          <w:rFonts w:ascii="Times New Roman" w:hAnsi="Times New Roman"/>
          <w:sz w:val="20"/>
          <w:szCs w:val="20"/>
          <w:lang w:val="ru-RU"/>
        </w:rPr>
        <w:tab/>
        <w:t>Не</w:t>
      </w:r>
      <w:proofErr w:type="gramEnd"/>
      <w:r w:rsidRPr="00E1135C">
        <w:rPr>
          <w:rFonts w:ascii="Times New Roman" w:hAnsi="Times New Roman"/>
          <w:sz w:val="20"/>
          <w:szCs w:val="20"/>
          <w:lang w:val="ru-RU"/>
        </w:rPr>
        <w:t xml:space="preserve"> амортизуються </w:t>
      </w:r>
    </w:p>
    <w:p w14:paraId="7EE45FC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w:t>
      </w:r>
      <w:proofErr w:type="gramStart"/>
      <w:r w:rsidRPr="00E1135C">
        <w:rPr>
          <w:rFonts w:ascii="Times New Roman" w:hAnsi="Times New Roman"/>
          <w:sz w:val="20"/>
          <w:szCs w:val="20"/>
          <w:lang w:val="ru-RU"/>
        </w:rPr>
        <w:t>відображається  як</w:t>
      </w:r>
      <w:proofErr w:type="gramEnd"/>
      <w:r w:rsidRPr="00E1135C">
        <w:rPr>
          <w:rFonts w:ascii="Times New Roman" w:hAnsi="Times New Roman"/>
          <w:sz w:val="20"/>
          <w:szCs w:val="20"/>
          <w:lang w:val="ru-RU"/>
        </w:rPr>
        <w:t xml:space="preserve"> зміни облікових оцінках. </w:t>
      </w:r>
    </w:p>
    <w:p w14:paraId="1A3A667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4D7A176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5FE1D13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7525222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w:t>
      </w:r>
    </w:p>
    <w:p w14:paraId="2C9BD17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 переході на МСФЗ Компанія зробила переоцінку основних засобів незалежним експертом для визначення їх справедливої первісної вартості на дату переходу.</w:t>
      </w:r>
    </w:p>
    <w:p w14:paraId="70C07F8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Компанія використовувала послуги незалежного оцінювача для визначення справедливої вартості основни засобів Компанії. Справедлива вартість визначається на основі цін, що існують </w:t>
      </w:r>
      <w:proofErr w:type="gramStart"/>
      <w:r w:rsidRPr="00E1135C">
        <w:rPr>
          <w:rFonts w:ascii="Times New Roman" w:hAnsi="Times New Roman"/>
          <w:sz w:val="20"/>
          <w:szCs w:val="20"/>
          <w:lang w:val="ru-RU"/>
        </w:rPr>
        <w:t>на ринку</w:t>
      </w:r>
      <w:proofErr w:type="gramEnd"/>
      <w:r w:rsidRPr="00E1135C">
        <w:rPr>
          <w:rFonts w:ascii="Times New Roman" w:hAnsi="Times New Roman"/>
          <w:sz w:val="20"/>
          <w:szCs w:val="20"/>
          <w:lang w:val="ru-RU"/>
        </w:rPr>
        <w:t xml:space="preserve">. Оцінка, здійснена оцінювачем, базується на цінах </w:t>
      </w:r>
      <w:proofErr w:type="gramStart"/>
      <w:r w:rsidRPr="00E1135C">
        <w:rPr>
          <w:rFonts w:ascii="Times New Roman" w:hAnsi="Times New Roman"/>
          <w:sz w:val="20"/>
          <w:szCs w:val="20"/>
          <w:lang w:val="ru-RU"/>
        </w:rPr>
        <w:t>на активному ринку</w:t>
      </w:r>
      <w:proofErr w:type="gramEnd"/>
      <w:r w:rsidRPr="00E1135C">
        <w:rPr>
          <w:rFonts w:ascii="Times New Roman" w:hAnsi="Times New Roman"/>
          <w:sz w:val="20"/>
          <w:szCs w:val="20"/>
          <w:lang w:val="ru-RU"/>
        </w:rPr>
        <w:t>, скоригованих з урахуванням відмінностей у характері, розташуванні або стані конкретного активу основних засобів. Дата переоцінки для цілей визначення доцільної собівартості при переході на МСФЗ - 01.01.2018 р.</w:t>
      </w:r>
    </w:p>
    <w:p w14:paraId="23EA279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Протягом звітного періоду не відбулося змін у оцінці строку корисного використання, ліквідаційної вартості та змін методів амортизації основних засобів Компанії.</w:t>
      </w:r>
    </w:p>
    <w:p w14:paraId="68FD2D35" w14:textId="77777777" w:rsidR="003B14F3" w:rsidRPr="00E1135C" w:rsidRDefault="003B14F3" w:rsidP="003B14F3">
      <w:pPr>
        <w:spacing w:after="0" w:line="240" w:lineRule="auto"/>
        <w:rPr>
          <w:rFonts w:ascii="Times New Roman" w:hAnsi="Times New Roman"/>
          <w:sz w:val="20"/>
          <w:szCs w:val="20"/>
          <w:lang w:val="ru-RU"/>
        </w:rPr>
      </w:pPr>
    </w:p>
    <w:p w14:paraId="53BC3F4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6. Інформація щодо продуктів (товарів або послуг) особи:</w:t>
      </w:r>
    </w:p>
    <w:p w14:paraId="77D4EF7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Інформація про продукцію та послуги, що виробляються/надаються ГРУПОЮ КОМПАНІЙ </w:t>
      </w:r>
    </w:p>
    <w:p w14:paraId="3EF2C20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ГРУПА КОМПАНІЙ "ЛЕКХІМ" пропонує широкий асортимент (більше 200 найменувань) лікарських засобів майже всіх терапевтичних груп: антибактеріальні, противірусні, протигрибкові, антитромботичні, протизапальні, знеболюючі, антипсихотичні, снодійні, седативні, гастроентерологічні, антигістамінні, відхаркувальні, гінекологічні, кардіологічні, урологічні, </w:t>
      </w:r>
      <w:proofErr w:type="gramStart"/>
      <w:r w:rsidRPr="00E1135C">
        <w:rPr>
          <w:rFonts w:ascii="Times New Roman" w:hAnsi="Times New Roman"/>
          <w:sz w:val="20"/>
          <w:szCs w:val="20"/>
          <w:lang w:val="ru-RU"/>
        </w:rPr>
        <w:t>вітаміни ,</w:t>
      </w:r>
      <w:proofErr w:type="gramEnd"/>
      <w:r w:rsidRPr="00E1135C">
        <w:rPr>
          <w:rFonts w:ascii="Times New Roman" w:hAnsi="Times New Roman"/>
          <w:sz w:val="20"/>
          <w:szCs w:val="20"/>
          <w:lang w:val="ru-RU"/>
        </w:rPr>
        <w:t xml:space="preserve"> протитуберкульозні, і інші. Вироби медичного призначення, дезінфікуючі та санітарно-гігієнічні засоби, спеціальні харчові та дієтичні добавки. Також в асортименті більше 10 ветеринарних препаратів для лікування продуктивних та домашніх тварин.</w:t>
      </w:r>
    </w:p>
    <w:p w14:paraId="020A69A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Щорічно ГРУПА реєструє близько 10 новинок, створених за передовими технологіями та стандартами </w:t>
      </w:r>
      <w:r w:rsidRPr="003B14F3">
        <w:rPr>
          <w:rFonts w:ascii="Times New Roman" w:hAnsi="Times New Roman"/>
          <w:sz w:val="20"/>
          <w:szCs w:val="20"/>
          <w:lang w:val="en-US"/>
        </w:rPr>
        <w:t>GXP</w:t>
      </w:r>
      <w:r w:rsidRPr="00E1135C">
        <w:rPr>
          <w:rFonts w:ascii="Times New Roman" w:hAnsi="Times New Roman"/>
          <w:sz w:val="20"/>
          <w:szCs w:val="20"/>
          <w:lang w:val="ru-RU"/>
        </w:rPr>
        <w:t xml:space="preserve">. Розвиває співробітництво із провідними фармацевтичними компаніями в світі в галузі спільних проектів виробництву продукції </w:t>
      </w:r>
      <w:r w:rsidRPr="003B14F3">
        <w:rPr>
          <w:rFonts w:ascii="Times New Roman" w:hAnsi="Times New Roman"/>
          <w:sz w:val="20"/>
          <w:szCs w:val="20"/>
          <w:lang w:val="en-US"/>
        </w:rPr>
        <w:t>in</w:t>
      </w:r>
      <w:r w:rsidRPr="00E1135C">
        <w:rPr>
          <w:rFonts w:ascii="Times New Roman" w:hAnsi="Times New Roman"/>
          <w:sz w:val="20"/>
          <w:szCs w:val="20"/>
          <w:lang w:val="ru-RU"/>
        </w:rPr>
        <w:t xml:space="preserve"> </w:t>
      </w:r>
      <w:r w:rsidRPr="003B14F3">
        <w:rPr>
          <w:rFonts w:ascii="Times New Roman" w:hAnsi="Times New Roman"/>
          <w:sz w:val="20"/>
          <w:szCs w:val="20"/>
          <w:lang w:val="en-US"/>
        </w:rPr>
        <w:t>bulk</w:t>
      </w:r>
      <w:r w:rsidRPr="00E1135C">
        <w:rPr>
          <w:rFonts w:ascii="Times New Roman" w:hAnsi="Times New Roman"/>
          <w:sz w:val="20"/>
          <w:szCs w:val="20"/>
          <w:lang w:val="ru-RU"/>
        </w:rPr>
        <w:t>, та обміну технологій.</w:t>
      </w:r>
    </w:p>
    <w:p w14:paraId="6484D13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Введені у експлуатацію нові виробничі потужності. Розроблені, та впровадженні у виробництво нові стерильні розчини для ін'єкцій малого об'єму в асептичних умовах та в умовах термічної стерилізації, тверді лікарські форми з модифікованим вивільненням, оптимізовано та збільшено виробництво твердих лікарських форм (збільшення виробничих серій), зареєстровано та введено у виробництво нові ветеринарі препарати. </w:t>
      </w:r>
    </w:p>
    <w:p w14:paraId="565BDE4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lastRenderedPageBreak/>
        <w:t xml:space="preserve">Продукція експортується в країни Європи, Близького Сходу, Південно-Східної Азії, Африки, країн СНД, загалом більше ніж в 35 країн світу. </w:t>
      </w:r>
    </w:p>
    <w:p w14:paraId="1D6A9DA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Після успішної прекваліфікації ВООЗ одного із протитуберкулезних препаратів виробництва ГРУПИ КОМПАНІЙ "ЛЕКХІМ" в 2021 році, ГРУПА в 2023 суттєво розширила участь в міжнародних тендерах, закупівельних організацій, таких як Глобальний фонд для боротьби зі СНІДом, туберкульозом та малярією СТОП ТБ (</w:t>
      </w:r>
      <w:r w:rsidRPr="003B14F3">
        <w:rPr>
          <w:rFonts w:ascii="Times New Roman" w:hAnsi="Times New Roman"/>
          <w:sz w:val="20"/>
          <w:szCs w:val="20"/>
          <w:lang w:val="en-US"/>
        </w:rPr>
        <w:t>STOP</w:t>
      </w:r>
      <w:r w:rsidRPr="00E1135C">
        <w:rPr>
          <w:rFonts w:ascii="Times New Roman" w:hAnsi="Times New Roman"/>
          <w:sz w:val="20"/>
          <w:szCs w:val="20"/>
          <w:lang w:val="ru-RU"/>
        </w:rPr>
        <w:t xml:space="preserve"> </w:t>
      </w:r>
      <w:r w:rsidRPr="003B14F3">
        <w:rPr>
          <w:rFonts w:ascii="Times New Roman" w:hAnsi="Times New Roman"/>
          <w:sz w:val="20"/>
          <w:szCs w:val="20"/>
          <w:lang w:val="en-US"/>
        </w:rPr>
        <w:t>TB</w:t>
      </w:r>
      <w:r w:rsidRPr="00E1135C">
        <w:rPr>
          <w:rFonts w:ascii="Times New Roman" w:hAnsi="Times New Roman"/>
          <w:sz w:val="20"/>
          <w:szCs w:val="20"/>
          <w:lang w:val="ru-RU"/>
        </w:rPr>
        <w:t xml:space="preserve">), ЮНІСЕФ, ЮНІТЕЙД. Почалися міжнародні поставки життєвоважливих препаратів нашого виробництва. </w:t>
      </w:r>
    </w:p>
    <w:p w14:paraId="1E2F36C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 сьогоднішній день ГРУПА КОМПАНІЙ "ЛЕКХІМ" створила і підтримує імідж: "Лікарські препарати з маркою "ЛЕКХІМ" завжди безпечні, якісні, ефективні та доступні!". А в основі співробітництва ГРУПИ "ЛЕКХІМ" з партнерами лежать три ключові принципи: "розуміння, довіра та надійність".</w:t>
      </w:r>
    </w:p>
    <w:p w14:paraId="14548C91" w14:textId="77777777" w:rsidR="003B14F3" w:rsidRPr="00E1135C" w:rsidRDefault="003B14F3" w:rsidP="003B14F3">
      <w:pPr>
        <w:spacing w:after="0" w:line="240" w:lineRule="auto"/>
        <w:rPr>
          <w:rFonts w:ascii="Times New Roman" w:hAnsi="Times New Roman"/>
          <w:sz w:val="20"/>
          <w:szCs w:val="20"/>
          <w:lang w:val="ru-RU"/>
        </w:rPr>
      </w:pPr>
    </w:p>
    <w:p w14:paraId="0AA1533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Приватне акціонерне товариство "Лекхім-Харків"</w:t>
      </w:r>
    </w:p>
    <w:p w14:paraId="6A025C30" w14:textId="77777777" w:rsidR="003B14F3" w:rsidRPr="00E1135C" w:rsidRDefault="003B14F3" w:rsidP="003B14F3">
      <w:pPr>
        <w:spacing w:after="0" w:line="240" w:lineRule="auto"/>
        <w:rPr>
          <w:rFonts w:ascii="Times New Roman" w:hAnsi="Times New Roman"/>
          <w:sz w:val="20"/>
          <w:szCs w:val="20"/>
          <w:lang w:val="ru-RU"/>
        </w:rPr>
      </w:pPr>
    </w:p>
    <w:p w14:paraId="77979D4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ПрАТ "Лекхім-Харків" є ліцензованим фармацевтичним підприємством в галузі розробки та виробництва дослідних лікарських засобів наступних форм: стерильна продукція: виготовлена в асептичних умовах (рідини в упаковці малого об'єму), а також, що підлягає остаточній стерилізації (рідина в упаковці малого об'єму); твердих лікарських форм (порошки, гранули, таблетки), супозиторіїв; біологічні препарати: імунобіологічні препарати, препарати, виділені з тканин людини або тварин. ПрАТ Лекхім-Харків сертифіковано на виробництво виробів медичного призначення. ПрАТ Лекхім-Харків має 6 дільниць повного циклу виробництва готових лікарських засобів: дві дільниці по виробництву стерильних рідин малого об'єму (ампули), одна дільниця по виробництву стерильних рідин у попередньозаповнених шприцах, одна дільниця по виготовлення твердих нестерильних лікарських засобів (порошки, гранули, таблетки), м'яких нестерильних лікарських засобів (супозиторії), та одну дільницю по випуску готових лікарських засобів із форми </w:t>
      </w:r>
      <w:r w:rsidRPr="003B14F3">
        <w:rPr>
          <w:rFonts w:ascii="Times New Roman" w:hAnsi="Times New Roman"/>
          <w:sz w:val="20"/>
          <w:szCs w:val="20"/>
          <w:lang w:val="en-US"/>
        </w:rPr>
        <w:t>in</w:t>
      </w:r>
      <w:r w:rsidRPr="00E1135C">
        <w:rPr>
          <w:rFonts w:ascii="Times New Roman" w:hAnsi="Times New Roman"/>
          <w:sz w:val="20"/>
          <w:szCs w:val="20"/>
          <w:lang w:val="ru-RU"/>
        </w:rPr>
        <w:t xml:space="preserve"> </w:t>
      </w:r>
      <w:r w:rsidRPr="003B14F3">
        <w:rPr>
          <w:rFonts w:ascii="Times New Roman" w:hAnsi="Times New Roman"/>
          <w:sz w:val="20"/>
          <w:szCs w:val="20"/>
          <w:lang w:val="en-US"/>
        </w:rPr>
        <w:t>bulk</w:t>
      </w:r>
      <w:r w:rsidRPr="00E1135C">
        <w:rPr>
          <w:rFonts w:ascii="Times New Roman" w:hAnsi="Times New Roman"/>
          <w:sz w:val="20"/>
          <w:szCs w:val="20"/>
          <w:lang w:val="ru-RU"/>
        </w:rPr>
        <w:t>.</w:t>
      </w:r>
    </w:p>
    <w:p w14:paraId="0E790EE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Науково-дослідний </w:t>
      </w:r>
      <w:r w:rsidRPr="003B14F3">
        <w:rPr>
          <w:rFonts w:ascii="Times New Roman" w:hAnsi="Times New Roman"/>
          <w:sz w:val="20"/>
          <w:szCs w:val="20"/>
          <w:lang w:val="en-US"/>
        </w:rPr>
        <w:t>R</w:t>
      </w:r>
      <w:r w:rsidRPr="00E1135C">
        <w:rPr>
          <w:rFonts w:ascii="Times New Roman" w:hAnsi="Times New Roman"/>
          <w:sz w:val="20"/>
          <w:szCs w:val="20"/>
          <w:lang w:val="ru-RU"/>
        </w:rPr>
        <w:t>&amp;</w:t>
      </w:r>
      <w:r w:rsidRPr="003B14F3">
        <w:rPr>
          <w:rFonts w:ascii="Times New Roman" w:hAnsi="Times New Roman"/>
          <w:sz w:val="20"/>
          <w:szCs w:val="20"/>
          <w:lang w:val="en-US"/>
        </w:rPr>
        <w:t>D</w:t>
      </w:r>
      <w:r w:rsidRPr="00E1135C">
        <w:rPr>
          <w:rFonts w:ascii="Times New Roman" w:hAnsi="Times New Roman"/>
          <w:sz w:val="20"/>
          <w:szCs w:val="20"/>
          <w:lang w:val="ru-RU"/>
        </w:rPr>
        <w:t xml:space="preserve"> підрозділ ПрАТ "Лекхім-Харків" здійснює повний цикл розробки генеричних лікарських засобів, імунобіологічних препаратів, дієтичних добавок та виробів медичного призначення </w:t>
      </w:r>
      <w:proofErr w:type="gramStart"/>
      <w:r w:rsidRPr="00E1135C">
        <w:rPr>
          <w:rFonts w:ascii="Times New Roman" w:hAnsi="Times New Roman"/>
          <w:sz w:val="20"/>
          <w:szCs w:val="20"/>
          <w:lang w:val="ru-RU"/>
        </w:rPr>
        <w:t>у формах</w:t>
      </w:r>
      <w:proofErr w:type="gramEnd"/>
      <w:r w:rsidRPr="00E1135C">
        <w:rPr>
          <w:rFonts w:ascii="Times New Roman" w:hAnsi="Times New Roman"/>
          <w:sz w:val="20"/>
          <w:szCs w:val="20"/>
          <w:lang w:val="ru-RU"/>
        </w:rPr>
        <w:t xml:space="preserve"> зазначених вище, від лабораторних та дослідно-виробничих до виробничих серій, включаючи всі аналітичні та технологічні роботи, формування необхідних документів та звітів для створення реєстраційних досьє. Займається постійним вдосконаленням аналітичних методів та виробничо-технологічних операцій для покращення вже зареєстрованих продуктів, здійснює освоєнням та введенням нових інструментальних методів дослідження та контролю.</w:t>
      </w:r>
    </w:p>
    <w:p w14:paraId="553D5543" w14:textId="77777777" w:rsidR="003B14F3" w:rsidRPr="00E1135C" w:rsidRDefault="003B14F3" w:rsidP="003B14F3">
      <w:pPr>
        <w:spacing w:after="0" w:line="240" w:lineRule="auto"/>
        <w:rPr>
          <w:rFonts w:ascii="Times New Roman" w:hAnsi="Times New Roman"/>
          <w:sz w:val="20"/>
          <w:szCs w:val="20"/>
          <w:lang w:val="ru-RU"/>
        </w:rPr>
      </w:pPr>
    </w:p>
    <w:p w14:paraId="2CFCBEA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У 2023 році, ПрАТ "Лекхім-Харків", продовжив роботи по основним напрямкам, щодо розвитку підприємства по розширенню науково-технічних засобів та виробничих потужностей, для розробки та виробництва імунобіологічних препаратів. </w:t>
      </w:r>
    </w:p>
    <w:p w14:paraId="772B32A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По основному напрямку діяльності в 2023 році ПрАТ "Лекхім-Харків" зареєстровано в Україні (розширено номенклатуру) на 4 лікарські засоби. Продовжилися роботи по розширенню контрактного виробництва. Ведеться розробка та реєстрація нових найменувань генеричних лікарських засобів та біосимілярів. Проводяться роботи по вдосконаленню виробничих процесів та складу вже зареєстрованих лікарських засобів. Здійснюються комплексні роботи по вдосконаленню всіх процесів по забезпеченню якості та функціювання фармацевтичної системи якості на підприємстві, про що свідчить успішна планова сертифікація та підтвердження відповідності умов належної виробничої практики в 2023 році на всіх виробничих дільницях ПрАТ "Лекхім-Харків" Державною службою України з лікарських засобів та контролю за наркотиками, та видачою відповідних сертифікатів </w:t>
      </w:r>
      <w:r w:rsidRPr="003B14F3">
        <w:rPr>
          <w:rFonts w:ascii="Times New Roman" w:hAnsi="Times New Roman"/>
          <w:sz w:val="20"/>
          <w:szCs w:val="20"/>
          <w:lang w:val="en-US"/>
        </w:rPr>
        <w:t>GMP</w:t>
      </w:r>
      <w:r w:rsidRPr="00E1135C">
        <w:rPr>
          <w:rFonts w:ascii="Times New Roman" w:hAnsi="Times New Roman"/>
          <w:sz w:val="20"/>
          <w:szCs w:val="20"/>
          <w:lang w:val="ru-RU"/>
        </w:rPr>
        <w:t>.</w:t>
      </w:r>
    </w:p>
    <w:p w14:paraId="4F42578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Станом на 01.01.2024 року, загальна кількість освоєних, та запроваджених у виробництво лікарських засобів складає 143 найменувань, у тому числі включаючи різні форми випуску та пакування: </w:t>
      </w:r>
    </w:p>
    <w:p w14:paraId="3F23C40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розчини для ін`єкцій (інфузій) - 62; порошки для приготування орального розчину (суспензій) у формі саше - 7; таблетки - 20; супозиторії ректальні, вагінальні, - 22; порошки та ліофілізати для розчину для ін'єкцій (інфузій) із форми </w:t>
      </w:r>
      <w:r w:rsidRPr="003B14F3">
        <w:rPr>
          <w:rFonts w:ascii="Times New Roman" w:hAnsi="Times New Roman"/>
          <w:sz w:val="20"/>
          <w:szCs w:val="20"/>
          <w:lang w:val="en-US"/>
        </w:rPr>
        <w:t>in</w:t>
      </w:r>
      <w:r w:rsidRPr="00E1135C">
        <w:rPr>
          <w:rFonts w:ascii="Times New Roman" w:hAnsi="Times New Roman"/>
          <w:sz w:val="20"/>
          <w:szCs w:val="20"/>
          <w:lang w:val="ru-RU"/>
        </w:rPr>
        <w:t xml:space="preserve"> </w:t>
      </w:r>
      <w:r w:rsidRPr="003B14F3">
        <w:rPr>
          <w:rFonts w:ascii="Times New Roman" w:hAnsi="Times New Roman"/>
          <w:sz w:val="20"/>
          <w:szCs w:val="20"/>
          <w:lang w:val="en-US"/>
        </w:rPr>
        <w:t>bulk</w:t>
      </w:r>
      <w:r w:rsidRPr="00E1135C">
        <w:rPr>
          <w:rFonts w:ascii="Times New Roman" w:hAnsi="Times New Roman"/>
          <w:sz w:val="20"/>
          <w:szCs w:val="20"/>
          <w:lang w:val="ru-RU"/>
        </w:rPr>
        <w:t xml:space="preserve"> - 32.</w:t>
      </w:r>
    </w:p>
    <w:p w14:paraId="5A2359E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Загалом понад 160 реєстраційних посвідчень в Україні, та 210 реєстраційних посвідчень </w:t>
      </w:r>
      <w:proofErr w:type="gramStart"/>
      <w:r w:rsidRPr="00E1135C">
        <w:rPr>
          <w:rFonts w:ascii="Times New Roman" w:hAnsi="Times New Roman"/>
          <w:sz w:val="20"/>
          <w:szCs w:val="20"/>
          <w:lang w:val="ru-RU"/>
        </w:rPr>
        <w:t>в  зарубіжних</w:t>
      </w:r>
      <w:proofErr w:type="gramEnd"/>
      <w:r w:rsidRPr="00E1135C">
        <w:rPr>
          <w:rFonts w:ascii="Times New Roman" w:hAnsi="Times New Roman"/>
          <w:sz w:val="20"/>
          <w:szCs w:val="20"/>
          <w:lang w:val="ru-RU"/>
        </w:rPr>
        <w:t xml:space="preserve"> країнах, включаючи країни СНД, Азії, Південно-Східної Азії, Середнього Сходу. </w:t>
      </w:r>
    </w:p>
    <w:p w14:paraId="193C5F8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 2024-2025 роках продовжаться роботи по розробці та реєстрації сучасних імунобіологічних препаратів та розширення номенклатури стерильних лікарських засобів.</w:t>
      </w:r>
    </w:p>
    <w:p w14:paraId="3C28FCB5" w14:textId="77777777" w:rsidR="003B14F3" w:rsidRPr="00E1135C" w:rsidRDefault="003B14F3" w:rsidP="003B14F3">
      <w:pPr>
        <w:spacing w:after="0" w:line="240" w:lineRule="auto"/>
        <w:rPr>
          <w:rFonts w:ascii="Times New Roman" w:hAnsi="Times New Roman"/>
          <w:sz w:val="20"/>
          <w:szCs w:val="20"/>
          <w:lang w:val="ru-RU"/>
        </w:rPr>
      </w:pPr>
    </w:p>
    <w:p w14:paraId="0B73769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Приватне акціонерне товариство "Технолог"</w:t>
      </w:r>
    </w:p>
    <w:p w14:paraId="679A03C1" w14:textId="77777777" w:rsidR="003B14F3" w:rsidRPr="00E1135C" w:rsidRDefault="003B14F3" w:rsidP="003B14F3">
      <w:pPr>
        <w:spacing w:after="0" w:line="240" w:lineRule="auto"/>
        <w:rPr>
          <w:rFonts w:ascii="Times New Roman" w:hAnsi="Times New Roman"/>
          <w:sz w:val="20"/>
          <w:szCs w:val="20"/>
          <w:lang w:val="ru-RU"/>
        </w:rPr>
      </w:pPr>
    </w:p>
    <w:p w14:paraId="1A8EEF1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ПрАТ "Технолог" є ліцензованим фармацевтичним підприємством в галузі розробки та виробництва дослідних лікарських засобів наступних форм: желатинові капсули з твердою оболонкою; гранули, драже, таблетки, рідини для зовнішнього застосування, рідини для внутрішнього вживання, сиропи, а також розробки та активних фармацевтичних інгредієнтів в формі пелет. </w:t>
      </w:r>
    </w:p>
    <w:p w14:paraId="7876EF0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Науково-дослідний </w:t>
      </w:r>
      <w:r w:rsidRPr="003B14F3">
        <w:rPr>
          <w:rFonts w:ascii="Times New Roman" w:hAnsi="Times New Roman"/>
          <w:sz w:val="20"/>
          <w:szCs w:val="20"/>
          <w:lang w:val="en-US"/>
        </w:rPr>
        <w:t>R</w:t>
      </w:r>
      <w:r w:rsidRPr="00E1135C">
        <w:rPr>
          <w:rFonts w:ascii="Times New Roman" w:hAnsi="Times New Roman"/>
          <w:sz w:val="20"/>
          <w:szCs w:val="20"/>
          <w:lang w:val="ru-RU"/>
        </w:rPr>
        <w:t>&amp;</w:t>
      </w:r>
      <w:r w:rsidRPr="003B14F3">
        <w:rPr>
          <w:rFonts w:ascii="Times New Roman" w:hAnsi="Times New Roman"/>
          <w:sz w:val="20"/>
          <w:szCs w:val="20"/>
          <w:lang w:val="en-US"/>
        </w:rPr>
        <w:t>D</w:t>
      </w:r>
      <w:r w:rsidRPr="00E1135C">
        <w:rPr>
          <w:rFonts w:ascii="Times New Roman" w:hAnsi="Times New Roman"/>
          <w:sz w:val="20"/>
          <w:szCs w:val="20"/>
          <w:lang w:val="ru-RU"/>
        </w:rPr>
        <w:t xml:space="preserve"> підрозділ ПрАТ "Технолог" здійснює повний цикл розробки генеричних лікарських засобів, дієтичних та харчових добавок, дезінфекційних засобів, ветеринарних препаратів </w:t>
      </w:r>
      <w:proofErr w:type="gramStart"/>
      <w:r w:rsidRPr="00E1135C">
        <w:rPr>
          <w:rFonts w:ascii="Times New Roman" w:hAnsi="Times New Roman"/>
          <w:sz w:val="20"/>
          <w:szCs w:val="20"/>
          <w:lang w:val="ru-RU"/>
        </w:rPr>
        <w:t>у формах</w:t>
      </w:r>
      <w:proofErr w:type="gramEnd"/>
      <w:r w:rsidRPr="00E1135C">
        <w:rPr>
          <w:rFonts w:ascii="Times New Roman" w:hAnsi="Times New Roman"/>
          <w:sz w:val="20"/>
          <w:szCs w:val="20"/>
          <w:lang w:val="ru-RU"/>
        </w:rPr>
        <w:t xml:space="preserve"> зазначених вище. Підрозділ забезпечено всім необхідним обладнанням для створення готових продуктів від лабораторних та дослідно-виробничих до виробничих серій, включаючи всі аналітичні та технологічні роботи, формування необхідних документів та звітів для створення реєстраційних досьє, задіяний у вдосконалення аналітичних методів та виробничо-технологічних операцій для покращення вже зареєстрованих продуктів. Підрозділ також здійснює підготовку клінічних серій досліджуваних лікарських засобів для клінічних випробувань.</w:t>
      </w:r>
    </w:p>
    <w:p w14:paraId="05BC45F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lastRenderedPageBreak/>
        <w:t xml:space="preserve">Науково-дослідний </w:t>
      </w:r>
      <w:r w:rsidRPr="003B14F3">
        <w:rPr>
          <w:rFonts w:ascii="Times New Roman" w:hAnsi="Times New Roman"/>
          <w:sz w:val="20"/>
          <w:szCs w:val="20"/>
          <w:lang w:val="en-US"/>
        </w:rPr>
        <w:t>R</w:t>
      </w:r>
      <w:r w:rsidRPr="00E1135C">
        <w:rPr>
          <w:rFonts w:ascii="Times New Roman" w:hAnsi="Times New Roman"/>
          <w:sz w:val="20"/>
          <w:szCs w:val="20"/>
          <w:lang w:val="ru-RU"/>
        </w:rPr>
        <w:t>&amp;</w:t>
      </w:r>
      <w:r w:rsidRPr="003B14F3">
        <w:rPr>
          <w:rFonts w:ascii="Times New Roman" w:hAnsi="Times New Roman"/>
          <w:sz w:val="20"/>
          <w:szCs w:val="20"/>
          <w:lang w:val="en-US"/>
        </w:rPr>
        <w:t>D</w:t>
      </w:r>
      <w:r w:rsidRPr="00E1135C">
        <w:rPr>
          <w:rFonts w:ascii="Times New Roman" w:hAnsi="Times New Roman"/>
          <w:sz w:val="20"/>
          <w:szCs w:val="20"/>
          <w:lang w:val="ru-RU"/>
        </w:rPr>
        <w:t xml:space="preserve"> підрозділ ПрАТ "Технолог" проводить повноцінну розробку генеричних лікарських засобів, не тільки до відповідних вимог української регуляторної системи, а і до міжнародних стандартів </w:t>
      </w:r>
      <w:proofErr w:type="gramStart"/>
      <w:r w:rsidRPr="00E1135C">
        <w:rPr>
          <w:rFonts w:ascii="Times New Roman" w:hAnsi="Times New Roman"/>
          <w:sz w:val="20"/>
          <w:szCs w:val="20"/>
          <w:lang w:val="ru-RU"/>
        </w:rPr>
        <w:t>ВООЗ  Європейського</w:t>
      </w:r>
      <w:proofErr w:type="gramEnd"/>
      <w:r w:rsidRPr="00E1135C">
        <w:rPr>
          <w:rFonts w:ascii="Times New Roman" w:hAnsi="Times New Roman"/>
          <w:sz w:val="20"/>
          <w:szCs w:val="20"/>
          <w:lang w:val="ru-RU"/>
        </w:rPr>
        <w:t xml:space="preserve"> Союзу.</w:t>
      </w:r>
    </w:p>
    <w:p w14:paraId="22D5FD8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Так протитуберкульозний препарат Протіонамід, таблетки по 250 мг, виробник - ПрАТ "Технолог") отримав прекваліфікацію Всесвітньої організації охорони здоров'я (ВООЗ) в 2021. Це дало можливість українському виробнику лікарських засобів вже в 2022 та в 2023 роках брати участь у міжнародних тендерах закупівельних служб таких організацій, як ЮНІСЕФ, Глобальний фонд для боротьби зі СНІДом, туберкульозом і малярією та ЮНІТЕЙД, Лікарі без кордонів, а також дозволило зміцнити позиції як ГРУПА КОМПАНІЙ "ЛЕКХІМ", на зовнішніх ринках. </w:t>
      </w:r>
    </w:p>
    <w:p w14:paraId="066B551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У 2023 році було завершено додаткове будівництво складу сировини та матеріалів, були виконані роботи з модернізації цеху вітамінних препаратів (цех ВП, виробнича дільниця №2) шляхом монтажу та пуску в експлуатацію нової лінії з виробництва лікарських засобів у твердих дозованих формах (гранулах), що включає в себе машину для сушіння та грануляції, машину для змішування та калібрування гранул лікарських засобів, включаючи проведення відповідних робіт із реконструкції виробничих приміщень та модернізації систем для забезпечення функціонування нової виробничої лінії.</w:t>
      </w:r>
    </w:p>
    <w:p w14:paraId="5EAB5C2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Продовжені роботи з модернізації цеху твердих лікарських засобів (цех ТЛЗ, виробнича дільниця №1) шляхом монтажу та пуску в експлуатацію нової пакувальної лінії для пакування лікарських засобів у твердих дозованих формах (таблетки та капсули), що включає в себе машину для пакування таблеток та капсул у первинну упаковку (блістер), машину для пакування блістерів у вторинну упаковку (пачку з картону), машину для серіалізації та агрегації пачок (маркування пачок двовимірним унікальним ідентифікаційним кодом та серіалізаційною інформацією (серійний номер, номер продукту, номер серії, терміни придатності), автоматичне складання пачок у транспортну тару (ящики з картону) та друк транспортних етикеток з унікальним номером ящика з метою забезпечення функціонування новітньої системи простежуваності лікарських засобів для запобігання фальсифікації фармацевтичної продукції в межах повних логістичних циклів </w:t>
      </w:r>
      <w:r w:rsidRPr="003B14F3">
        <w:rPr>
          <w:rFonts w:ascii="Times New Roman" w:hAnsi="Times New Roman"/>
          <w:sz w:val="20"/>
          <w:szCs w:val="20"/>
          <w:lang w:val="en-US"/>
        </w:rPr>
        <w:t>Track</w:t>
      </w:r>
      <w:r w:rsidRPr="00E1135C">
        <w:rPr>
          <w:rFonts w:ascii="Times New Roman" w:hAnsi="Times New Roman"/>
          <w:sz w:val="20"/>
          <w:szCs w:val="20"/>
          <w:lang w:val="ru-RU"/>
        </w:rPr>
        <w:t>&amp;</w:t>
      </w:r>
      <w:r w:rsidRPr="003B14F3">
        <w:rPr>
          <w:rFonts w:ascii="Times New Roman" w:hAnsi="Times New Roman"/>
          <w:sz w:val="20"/>
          <w:szCs w:val="20"/>
          <w:lang w:val="en-US"/>
        </w:rPr>
        <w:t>Trace</w:t>
      </w:r>
      <w:r w:rsidRPr="00E1135C">
        <w:rPr>
          <w:rFonts w:ascii="Times New Roman" w:hAnsi="Times New Roman"/>
          <w:sz w:val="20"/>
          <w:szCs w:val="20"/>
          <w:lang w:val="ru-RU"/>
        </w:rPr>
        <w:t>, включаючи проведення відповідних робіт з реконструкції виробничих приміщень та модернізації систем для забезпечення функціонування нової виробничої лінії.</w:t>
      </w:r>
    </w:p>
    <w:p w14:paraId="6EFAD1A7" w14:textId="77777777" w:rsidR="003B14F3" w:rsidRPr="00E1135C" w:rsidRDefault="003B14F3" w:rsidP="003B14F3">
      <w:pPr>
        <w:spacing w:after="0" w:line="240" w:lineRule="auto"/>
        <w:rPr>
          <w:rFonts w:ascii="Times New Roman" w:hAnsi="Times New Roman"/>
          <w:sz w:val="20"/>
          <w:szCs w:val="20"/>
          <w:lang w:val="ru-RU"/>
        </w:rPr>
      </w:pPr>
    </w:p>
    <w:p w14:paraId="2749E82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На кінець 01.01.2023 року в виробничому асортименті підприємства лікарські засоби, ветеринарні препарати, харчові та дієтичні добавки, дезінфекційні засоби. Триває робота з постачання лікарських засобів для міжнародних організацій, та европейських споживачів. </w:t>
      </w:r>
    </w:p>
    <w:p w14:paraId="595D17EF" w14:textId="77777777" w:rsidR="003B14F3" w:rsidRPr="00E1135C" w:rsidRDefault="003B14F3" w:rsidP="003B14F3">
      <w:pPr>
        <w:spacing w:after="0" w:line="240" w:lineRule="auto"/>
        <w:rPr>
          <w:rFonts w:ascii="Times New Roman" w:hAnsi="Times New Roman"/>
          <w:sz w:val="20"/>
          <w:szCs w:val="20"/>
          <w:lang w:val="ru-RU"/>
        </w:rPr>
      </w:pPr>
    </w:p>
    <w:p w14:paraId="636C02E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Номенклатура підприємства включає 127 найменувань, лікарських засобів в Україні, а саме таблетки, вкриті оболонкою - 44, таблетки пролонгованої дії - 4, таблетки сублінгвальні - 2, таблетки жувальні  -2, таблетки звичайні - 20; розчини оральні (водні та олійні) - 10, розчин нашкірний  - 1, розчин для ротової порожнини  - 2, розчин для зовнішнього застосування -1; краплі оральні -1; капсули тверді - 12; драже - 7; гранули кишковорозчинні -2; спрей для ротової порожнини -1; сиропи - 5 та14 ветеринарних препаратів у різних формах випуску. </w:t>
      </w:r>
    </w:p>
    <w:p w14:paraId="41B7C13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Продукція користується попитом за кордоном та експортується в Узбекистан, Казахстан, Таджикистан, Киргизію, Монголію, Азербайджан, Грузію, Вірменію, В`єтнам, Туркменістан, Молдову, Сомалі, Кенію, Ірак, Литву та Латвію. </w:t>
      </w:r>
    </w:p>
    <w:p w14:paraId="417C3365" w14:textId="77777777" w:rsidR="003B14F3" w:rsidRPr="00E1135C" w:rsidRDefault="003B14F3" w:rsidP="003B14F3">
      <w:pPr>
        <w:spacing w:after="0" w:line="240" w:lineRule="auto"/>
        <w:rPr>
          <w:rFonts w:ascii="Times New Roman" w:hAnsi="Times New Roman"/>
          <w:sz w:val="20"/>
          <w:szCs w:val="20"/>
          <w:lang w:val="ru-RU"/>
        </w:rPr>
      </w:pPr>
    </w:p>
    <w:p w14:paraId="54CC906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Товариство з обмеженою відповідальністю "ЛЕКХІМ-ОБУХІВ"</w:t>
      </w:r>
    </w:p>
    <w:p w14:paraId="46CD33D5" w14:textId="77777777" w:rsidR="003B14F3" w:rsidRPr="00E1135C" w:rsidRDefault="003B14F3" w:rsidP="003B14F3">
      <w:pPr>
        <w:spacing w:after="0" w:line="240" w:lineRule="auto"/>
        <w:rPr>
          <w:rFonts w:ascii="Times New Roman" w:hAnsi="Times New Roman"/>
          <w:sz w:val="20"/>
          <w:szCs w:val="20"/>
          <w:lang w:val="ru-RU"/>
        </w:rPr>
      </w:pPr>
    </w:p>
    <w:p w14:paraId="494A5FD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ТОВ "Лекхім-Обухів" є ліцензованим фармацевтичним підприємством в галузі виробництва стерильних лікарських засобів (наразі вторинне пакування із форми </w:t>
      </w:r>
      <w:r w:rsidRPr="003B14F3">
        <w:rPr>
          <w:rFonts w:ascii="Times New Roman" w:hAnsi="Times New Roman"/>
          <w:sz w:val="20"/>
          <w:szCs w:val="20"/>
          <w:lang w:val="en-US"/>
        </w:rPr>
        <w:t>in</w:t>
      </w:r>
      <w:r w:rsidRPr="00E1135C">
        <w:rPr>
          <w:rFonts w:ascii="Times New Roman" w:hAnsi="Times New Roman"/>
          <w:sz w:val="20"/>
          <w:szCs w:val="20"/>
          <w:lang w:val="ru-RU"/>
        </w:rPr>
        <w:t xml:space="preserve"> </w:t>
      </w:r>
      <w:r w:rsidRPr="003B14F3">
        <w:rPr>
          <w:rFonts w:ascii="Times New Roman" w:hAnsi="Times New Roman"/>
          <w:sz w:val="20"/>
          <w:szCs w:val="20"/>
          <w:lang w:val="en-US"/>
        </w:rPr>
        <w:t>bulk</w:t>
      </w:r>
      <w:r w:rsidRPr="00E1135C">
        <w:rPr>
          <w:rFonts w:ascii="Times New Roman" w:hAnsi="Times New Roman"/>
          <w:sz w:val="20"/>
          <w:szCs w:val="20"/>
          <w:lang w:val="ru-RU"/>
        </w:rPr>
        <w:t>).</w:t>
      </w:r>
    </w:p>
    <w:p w14:paraId="454BF02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У 2023 році ТОВ "Лекхім-Обухів" почав здійснювати господарську діяльність по виробництву готових лікарських засобів відповідно до планів 2022 року. </w:t>
      </w:r>
    </w:p>
    <w:p w14:paraId="0D481C33" w14:textId="77777777" w:rsidR="003B14F3" w:rsidRPr="00E1135C" w:rsidRDefault="003B14F3" w:rsidP="003B14F3">
      <w:pPr>
        <w:spacing w:after="0" w:line="240" w:lineRule="auto"/>
        <w:rPr>
          <w:rFonts w:ascii="Times New Roman" w:hAnsi="Times New Roman"/>
          <w:sz w:val="20"/>
          <w:szCs w:val="20"/>
          <w:lang w:val="ru-RU"/>
        </w:rPr>
      </w:pPr>
    </w:p>
    <w:p w14:paraId="226E8DD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У 2023 році науково-дослідний </w:t>
      </w:r>
      <w:r w:rsidRPr="003B14F3">
        <w:rPr>
          <w:rFonts w:ascii="Times New Roman" w:hAnsi="Times New Roman"/>
          <w:sz w:val="20"/>
          <w:szCs w:val="20"/>
          <w:lang w:val="en-US"/>
        </w:rPr>
        <w:t>R</w:t>
      </w:r>
      <w:r w:rsidRPr="00E1135C">
        <w:rPr>
          <w:rFonts w:ascii="Times New Roman" w:hAnsi="Times New Roman"/>
          <w:sz w:val="20"/>
          <w:szCs w:val="20"/>
          <w:lang w:val="ru-RU"/>
        </w:rPr>
        <w:t>&amp;</w:t>
      </w:r>
      <w:r w:rsidRPr="003B14F3">
        <w:rPr>
          <w:rFonts w:ascii="Times New Roman" w:hAnsi="Times New Roman"/>
          <w:sz w:val="20"/>
          <w:szCs w:val="20"/>
          <w:lang w:val="en-US"/>
        </w:rPr>
        <w:t>D</w:t>
      </w:r>
      <w:r w:rsidRPr="00E1135C">
        <w:rPr>
          <w:rFonts w:ascii="Times New Roman" w:hAnsi="Times New Roman"/>
          <w:sz w:val="20"/>
          <w:szCs w:val="20"/>
          <w:lang w:val="ru-RU"/>
        </w:rPr>
        <w:t xml:space="preserve"> підрозділ ТОВ "Лекхім-Обухів" знаходиться на етапі створення, що наразі розвертається на базі фізико-хімічної лабораторії контролю якості ТОВ Лекхім-Обухів, яка в 2022-2023 роках була повністю побудована за всіма сучасними вимогами, оснащена всім необхідним обладнанням, інженерними системами забезпечення та мікроклімату та лабораторним устаткуванням. Наразі фізико-хімічна лабораторія включає всі необхідні інструментальні засоби та потужність для здійснення контролю-якості та розробки відповідних методів контролю, як частина </w:t>
      </w:r>
      <w:r w:rsidRPr="003B14F3">
        <w:rPr>
          <w:rFonts w:ascii="Times New Roman" w:hAnsi="Times New Roman"/>
          <w:sz w:val="20"/>
          <w:szCs w:val="20"/>
          <w:lang w:val="en-US"/>
        </w:rPr>
        <w:t>R</w:t>
      </w:r>
      <w:r w:rsidRPr="00E1135C">
        <w:rPr>
          <w:rFonts w:ascii="Times New Roman" w:hAnsi="Times New Roman"/>
          <w:sz w:val="20"/>
          <w:szCs w:val="20"/>
          <w:lang w:val="ru-RU"/>
        </w:rPr>
        <w:t>&amp;</w:t>
      </w:r>
      <w:r w:rsidRPr="003B14F3">
        <w:rPr>
          <w:rFonts w:ascii="Times New Roman" w:hAnsi="Times New Roman"/>
          <w:sz w:val="20"/>
          <w:szCs w:val="20"/>
          <w:lang w:val="en-US"/>
        </w:rPr>
        <w:t>D</w:t>
      </w:r>
      <w:r w:rsidRPr="00E1135C">
        <w:rPr>
          <w:rFonts w:ascii="Times New Roman" w:hAnsi="Times New Roman"/>
          <w:sz w:val="20"/>
          <w:szCs w:val="20"/>
          <w:lang w:val="ru-RU"/>
        </w:rPr>
        <w:t xml:space="preserve"> підрозділу. В 2024 році </w:t>
      </w:r>
      <w:r w:rsidRPr="003B14F3">
        <w:rPr>
          <w:rFonts w:ascii="Times New Roman" w:hAnsi="Times New Roman"/>
          <w:sz w:val="20"/>
          <w:szCs w:val="20"/>
          <w:lang w:val="en-US"/>
        </w:rPr>
        <w:t>R</w:t>
      </w:r>
      <w:r w:rsidRPr="00E1135C">
        <w:rPr>
          <w:rFonts w:ascii="Times New Roman" w:hAnsi="Times New Roman"/>
          <w:sz w:val="20"/>
          <w:szCs w:val="20"/>
          <w:lang w:val="ru-RU"/>
        </w:rPr>
        <w:t>&amp;</w:t>
      </w:r>
      <w:r w:rsidRPr="003B14F3">
        <w:rPr>
          <w:rFonts w:ascii="Times New Roman" w:hAnsi="Times New Roman"/>
          <w:sz w:val="20"/>
          <w:szCs w:val="20"/>
          <w:lang w:val="en-US"/>
        </w:rPr>
        <w:t>D</w:t>
      </w:r>
      <w:r w:rsidRPr="00E1135C">
        <w:rPr>
          <w:rFonts w:ascii="Times New Roman" w:hAnsi="Times New Roman"/>
          <w:sz w:val="20"/>
          <w:szCs w:val="20"/>
          <w:lang w:val="ru-RU"/>
        </w:rPr>
        <w:t xml:space="preserve"> підрозділ ТОВ "Лекхім-Обухів" почне здійснювати повну розробку лікарських засобів власного виробництва.</w:t>
      </w:r>
    </w:p>
    <w:p w14:paraId="06437B1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Заплановане створення повноцінного </w:t>
      </w:r>
      <w:r w:rsidRPr="003B14F3">
        <w:rPr>
          <w:rFonts w:ascii="Times New Roman" w:hAnsi="Times New Roman"/>
          <w:sz w:val="20"/>
          <w:szCs w:val="20"/>
          <w:lang w:val="en-US"/>
        </w:rPr>
        <w:t>R</w:t>
      </w:r>
      <w:r w:rsidRPr="00E1135C">
        <w:rPr>
          <w:rFonts w:ascii="Times New Roman" w:hAnsi="Times New Roman"/>
          <w:sz w:val="20"/>
          <w:szCs w:val="20"/>
          <w:lang w:val="ru-RU"/>
        </w:rPr>
        <w:t>&amp;</w:t>
      </w:r>
      <w:r w:rsidRPr="003B14F3">
        <w:rPr>
          <w:rFonts w:ascii="Times New Roman" w:hAnsi="Times New Roman"/>
          <w:sz w:val="20"/>
          <w:szCs w:val="20"/>
          <w:lang w:val="en-US"/>
        </w:rPr>
        <w:t>D</w:t>
      </w:r>
      <w:r w:rsidRPr="00E1135C">
        <w:rPr>
          <w:rFonts w:ascii="Times New Roman" w:hAnsi="Times New Roman"/>
          <w:sz w:val="20"/>
          <w:szCs w:val="20"/>
          <w:lang w:val="ru-RU"/>
        </w:rPr>
        <w:t xml:space="preserve"> підрозділу (створення матеріально-технічна база пілотного виробництва), що буде здійснювати повний цикл розробки генеричних стерильних лікарських засобів, ветеринарних препаратів у різних формах, ввключаючи всі аналітичні та технологічні роботи продовжиться в 2025-2026 роках.</w:t>
      </w:r>
    </w:p>
    <w:p w14:paraId="65D61E55" w14:textId="77777777" w:rsidR="003B14F3" w:rsidRPr="00E1135C" w:rsidRDefault="003B14F3" w:rsidP="003B14F3">
      <w:pPr>
        <w:spacing w:after="0" w:line="240" w:lineRule="auto"/>
        <w:rPr>
          <w:rFonts w:ascii="Times New Roman" w:hAnsi="Times New Roman"/>
          <w:sz w:val="20"/>
          <w:szCs w:val="20"/>
          <w:lang w:val="ru-RU"/>
        </w:rPr>
      </w:pPr>
    </w:p>
    <w:p w14:paraId="6256A22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У 2023 році </w:t>
      </w:r>
      <w:proofErr w:type="gramStart"/>
      <w:r w:rsidRPr="00E1135C">
        <w:rPr>
          <w:rFonts w:ascii="Times New Roman" w:hAnsi="Times New Roman"/>
          <w:sz w:val="20"/>
          <w:szCs w:val="20"/>
          <w:lang w:val="ru-RU"/>
        </w:rPr>
        <w:t>ТОВ  "</w:t>
      </w:r>
      <w:proofErr w:type="gramEnd"/>
      <w:r w:rsidRPr="00E1135C">
        <w:rPr>
          <w:rFonts w:ascii="Times New Roman" w:hAnsi="Times New Roman"/>
          <w:sz w:val="20"/>
          <w:szCs w:val="20"/>
          <w:lang w:val="ru-RU"/>
        </w:rPr>
        <w:t xml:space="preserve">ЛЕКХІМ-ОБУХІВ" завершив основні роботи щодо створення виробничої дільниці та розпочав господарську діяльність по випуску готових лікарських засобів. </w:t>
      </w:r>
    </w:p>
    <w:p w14:paraId="3098AFDB" w14:textId="77777777" w:rsidR="003B14F3" w:rsidRPr="00E1135C" w:rsidRDefault="003B14F3" w:rsidP="003B14F3">
      <w:pPr>
        <w:spacing w:after="0" w:line="240" w:lineRule="auto"/>
        <w:rPr>
          <w:rFonts w:ascii="Times New Roman" w:hAnsi="Times New Roman"/>
          <w:sz w:val="20"/>
          <w:szCs w:val="20"/>
          <w:lang w:val="ru-RU"/>
        </w:rPr>
      </w:pPr>
    </w:p>
    <w:p w14:paraId="6C9F22A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lastRenderedPageBreak/>
        <w:t xml:space="preserve">У 2023 році ТОВ "Лекхім-Обухів", продовжує технологічні та будівельні роботи по вводу в експлуатацію повного циклу виробництва лікарських засобів та введення в експлуатацію мікробіологічної лабораторії. </w:t>
      </w:r>
    </w:p>
    <w:p w14:paraId="30021094" w14:textId="77777777" w:rsidR="003B14F3" w:rsidRPr="00E1135C" w:rsidRDefault="003B14F3" w:rsidP="003B14F3">
      <w:pPr>
        <w:spacing w:after="0" w:line="240" w:lineRule="auto"/>
        <w:rPr>
          <w:rFonts w:ascii="Times New Roman" w:hAnsi="Times New Roman"/>
          <w:sz w:val="20"/>
          <w:szCs w:val="20"/>
          <w:lang w:val="ru-RU"/>
        </w:rPr>
      </w:pPr>
    </w:p>
    <w:p w14:paraId="5A42CD6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У 2024-2025 році продовжаться роботи по введенню в експлуатацію виробництва повного циклу, виробничий підрозділи ТОВ "Лекхім-Обухів" готується до ліцензування та </w:t>
      </w:r>
      <w:proofErr w:type="gramStart"/>
      <w:r w:rsidRPr="00E1135C">
        <w:rPr>
          <w:rFonts w:ascii="Times New Roman" w:hAnsi="Times New Roman"/>
          <w:sz w:val="20"/>
          <w:szCs w:val="20"/>
          <w:lang w:val="ru-RU"/>
        </w:rPr>
        <w:t>сертифікації  на</w:t>
      </w:r>
      <w:proofErr w:type="gramEnd"/>
      <w:r w:rsidRPr="00E1135C">
        <w:rPr>
          <w:rFonts w:ascii="Times New Roman" w:hAnsi="Times New Roman"/>
          <w:sz w:val="20"/>
          <w:szCs w:val="20"/>
          <w:lang w:val="ru-RU"/>
        </w:rPr>
        <w:t xml:space="preserve"> відповідність вимогам належної виробничої практики (</w:t>
      </w:r>
      <w:r w:rsidRPr="003B14F3">
        <w:rPr>
          <w:rFonts w:ascii="Times New Roman" w:hAnsi="Times New Roman"/>
          <w:sz w:val="20"/>
          <w:szCs w:val="20"/>
          <w:lang w:val="en-US"/>
        </w:rPr>
        <w:t>GMP</w:t>
      </w:r>
      <w:r w:rsidRPr="00E1135C">
        <w:rPr>
          <w:rFonts w:ascii="Times New Roman" w:hAnsi="Times New Roman"/>
          <w:sz w:val="20"/>
          <w:szCs w:val="20"/>
          <w:lang w:val="ru-RU"/>
        </w:rPr>
        <w:t xml:space="preserve">) включаючи всі етапи власного виробництва та контролю, закінчення оснащення та введення в експлуатацію мікробіологічної лабораторії. Будуть розпочаті роботи по розробці лікарських засобів </w:t>
      </w:r>
      <w:proofErr w:type="gramStart"/>
      <w:r w:rsidRPr="00E1135C">
        <w:rPr>
          <w:rFonts w:ascii="Times New Roman" w:hAnsi="Times New Roman"/>
          <w:sz w:val="20"/>
          <w:szCs w:val="20"/>
          <w:lang w:val="ru-RU"/>
        </w:rPr>
        <w:t>для  власного</w:t>
      </w:r>
      <w:proofErr w:type="gramEnd"/>
      <w:r w:rsidRPr="00E1135C">
        <w:rPr>
          <w:rFonts w:ascii="Times New Roman" w:hAnsi="Times New Roman"/>
          <w:sz w:val="20"/>
          <w:szCs w:val="20"/>
          <w:lang w:val="ru-RU"/>
        </w:rPr>
        <w:t xml:space="preserve"> виробництва за повним циклом. </w:t>
      </w:r>
    </w:p>
    <w:p w14:paraId="4FCF389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За результатами перевірки та засідання робочої групи Держлікслужби з питань оцінки результатів інспектувань виробництв лікарських засобів на відповідність вимогам належної виробничої практики 25.12.2023 року, було запропоновано видати сертифікат відповідності вимогам належної виробничої практики виробництва вимогам </w:t>
      </w:r>
      <w:r w:rsidRPr="003B14F3">
        <w:rPr>
          <w:rFonts w:ascii="Times New Roman" w:hAnsi="Times New Roman"/>
          <w:sz w:val="20"/>
          <w:szCs w:val="20"/>
          <w:lang w:val="en-US"/>
        </w:rPr>
        <w:t>GMP</w:t>
      </w:r>
      <w:r w:rsidRPr="00E1135C">
        <w:rPr>
          <w:rFonts w:ascii="Times New Roman" w:hAnsi="Times New Roman"/>
          <w:sz w:val="20"/>
          <w:szCs w:val="20"/>
          <w:lang w:val="ru-RU"/>
        </w:rPr>
        <w:t xml:space="preserve"> для виробника ТОВ "ЛЕКХІМ-ОБУХІВ", Дільниця для пакування у вторинну упаковку за місцем провадження діяльності.</w:t>
      </w:r>
    </w:p>
    <w:p w14:paraId="5BBA0371" w14:textId="77777777" w:rsidR="003B14F3" w:rsidRPr="00E1135C" w:rsidRDefault="003B14F3" w:rsidP="003B14F3">
      <w:pPr>
        <w:spacing w:after="0" w:line="240" w:lineRule="auto"/>
        <w:rPr>
          <w:rFonts w:ascii="Times New Roman" w:hAnsi="Times New Roman"/>
          <w:sz w:val="20"/>
          <w:szCs w:val="20"/>
          <w:lang w:val="ru-RU"/>
        </w:rPr>
      </w:pPr>
    </w:p>
    <w:p w14:paraId="0A22EE0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ЗАТ "Лекхім-Вільнюс"</w:t>
      </w:r>
    </w:p>
    <w:p w14:paraId="7913470E" w14:textId="77777777" w:rsidR="003B14F3" w:rsidRPr="00E1135C" w:rsidRDefault="003B14F3" w:rsidP="003B14F3">
      <w:pPr>
        <w:spacing w:after="0" w:line="240" w:lineRule="auto"/>
        <w:rPr>
          <w:rFonts w:ascii="Times New Roman" w:hAnsi="Times New Roman"/>
          <w:sz w:val="20"/>
          <w:szCs w:val="20"/>
          <w:lang w:val="ru-RU"/>
        </w:rPr>
      </w:pPr>
    </w:p>
    <w:p w14:paraId="7399D83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Головною метою створення ЗАТ "Лекхім-Вільнюс" є підвищення результативності діяльності АТ "Лекхім-Вільнюс" на європейському ринку, встановлення партнерських відносин з провідними європейськими виробниками лікарських засобів і надання підтримки компанії "</w:t>
      </w:r>
    </w:p>
    <w:p w14:paraId="7008F18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"ЛЕКХІМ" (Україна) у проходженні сертифікації виробничих об'єктів з випуску лікарських засобів згідно з європейськими стандартами </w:t>
      </w:r>
      <w:r w:rsidRPr="003B14F3">
        <w:rPr>
          <w:rFonts w:ascii="Times New Roman" w:hAnsi="Times New Roman"/>
          <w:sz w:val="20"/>
          <w:szCs w:val="20"/>
          <w:lang w:val="en-US"/>
        </w:rPr>
        <w:t>GMP</w:t>
      </w:r>
      <w:r w:rsidRPr="00E1135C">
        <w:rPr>
          <w:rFonts w:ascii="Times New Roman" w:hAnsi="Times New Roman"/>
          <w:sz w:val="20"/>
          <w:szCs w:val="20"/>
          <w:lang w:val="ru-RU"/>
        </w:rPr>
        <w:t xml:space="preserve"> для їхньої подальшої реєстрації в Європі.</w:t>
      </w:r>
    </w:p>
    <w:p w14:paraId="22269466" w14:textId="77777777" w:rsidR="003B14F3" w:rsidRPr="00E1135C" w:rsidRDefault="003B14F3" w:rsidP="003B14F3">
      <w:pPr>
        <w:spacing w:after="0" w:line="240" w:lineRule="auto"/>
        <w:rPr>
          <w:rFonts w:ascii="Times New Roman" w:hAnsi="Times New Roman"/>
          <w:sz w:val="20"/>
          <w:szCs w:val="20"/>
          <w:lang w:val="ru-RU"/>
        </w:rPr>
      </w:pPr>
    </w:p>
    <w:p w14:paraId="3D17C42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Стратегія розвитку АТ "ЛЕКХІМ" наголошується на розширенні експортного потенціалу, а створення підприємства у Литві є першим кроком Групи компанії "ЛЕКХІМ" на європейському ринку. При цьому основними цілями цієї стратегії є зміцнення позицій компанії на міжнародній арені, диверсифікація ринкових ризиків та збільшення загального обсягу продажу.</w:t>
      </w:r>
    </w:p>
    <w:p w14:paraId="53CBECD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Для успішної реалізації цієї стратегії проводиться ретельний аналіз конкурентного середовища та потреб цільових ринків, а також розробляються маркетингові та стратегічні плани, адаптовані до особливостей європейського бізнес-простору. Крім того, важливо забезпечити відповідність продукції компанії міжнародним стандартам якості та безпеки, що підвищить її конкурентоспроможність на нових ринках.</w:t>
      </w:r>
    </w:p>
    <w:p w14:paraId="514AFA6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Для успішного завоювання європейського ринку компанія ЗАТ "Лекхім-Вільнюс" також має приділити увагу встановленню партнерських відносин з місцевими дистриб'юторами та клієнтами, а також здійснити необхідні інвестиції у логістику та розширення виробничих потужностей. Важливо також стратегічно використовувати переваги місцевої інфраструктури та налагоджувати ефективні канали комунікації з цільовою аудиторією.</w:t>
      </w:r>
    </w:p>
    <w:p w14:paraId="447547FD" w14:textId="77777777" w:rsidR="003B14F3" w:rsidRPr="00E1135C" w:rsidRDefault="003B14F3" w:rsidP="003B14F3">
      <w:pPr>
        <w:spacing w:after="0" w:line="240" w:lineRule="auto"/>
        <w:rPr>
          <w:rFonts w:ascii="Times New Roman" w:hAnsi="Times New Roman"/>
          <w:sz w:val="20"/>
          <w:szCs w:val="20"/>
          <w:lang w:val="ru-RU"/>
        </w:rPr>
      </w:pPr>
    </w:p>
    <w:p w14:paraId="6257977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Іноземне підприємство ТОВ "</w:t>
      </w:r>
      <w:r w:rsidRPr="003B14F3">
        <w:rPr>
          <w:rFonts w:ascii="Times New Roman" w:hAnsi="Times New Roman"/>
          <w:sz w:val="20"/>
          <w:szCs w:val="20"/>
          <w:lang w:val="en-US"/>
        </w:rPr>
        <w:t>LEKHIM</w:t>
      </w:r>
      <w:r w:rsidRPr="00E1135C">
        <w:rPr>
          <w:rFonts w:ascii="Times New Roman" w:hAnsi="Times New Roman"/>
          <w:sz w:val="20"/>
          <w:szCs w:val="20"/>
          <w:lang w:val="ru-RU"/>
        </w:rPr>
        <w:t>"</w:t>
      </w:r>
    </w:p>
    <w:p w14:paraId="55599E6B" w14:textId="77777777" w:rsidR="003B14F3" w:rsidRPr="00E1135C" w:rsidRDefault="003B14F3" w:rsidP="003B14F3">
      <w:pPr>
        <w:spacing w:after="0" w:line="240" w:lineRule="auto"/>
        <w:rPr>
          <w:rFonts w:ascii="Times New Roman" w:hAnsi="Times New Roman"/>
          <w:sz w:val="20"/>
          <w:szCs w:val="20"/>
          <w:lang w:val="ru-RU"/>
        </w:rPr>
      </w:pPr>
    </w:p>
    <w:p w14:paraId="6A1F5CF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Основною ідеєю створення ТОВ "Лекхім" є не лише створення сприятливих умов для реалізації імпортної продукції з України, але й будівництво фармацевтичного комплексу для виробництва різноманітних медичних препаратів. У зв'язку з введенням в Україні воєнного стану із-за погіршення інвестиційного клімату та економічної нестабільності виникла низка обмежень на прямі інвестиції. Ці обмеження також стосуються переведення валюти за кордон, зокрема, щодо інвестицій з України в Узбекистан, особливо якщо ці інвестиції не є стратегічно важливими для України.</w:t>
      </w:r>
    </w:p>
    <w:p w14:paraId="503D5CDF" w14:textId="77777777" w:rsidR="003B14F3" w:rsidRPr="00E1135C" w:rsidRDefault="003B14F3" w:rsidP="003B14F3">
      <w:pPr>
        <w:spacing w:after="0" w:line="240" w:lineRule="auto"/>
        <w:rPr>
          <w:rFonts w:ascii="Times New Roman" w:hAnsi="Times New Roman"/>
          <w:sz w:val="20"/>
          <w:szCs w:val="20"/>
          <w:lang w:val="ru-RU"/>
        </w:rPr>
      </w:pPr>
    </w:p>
    <w:p w14:paraId="5D20B04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Прискорене будівництво фармацевтичного заводу не лише дозволить отримати конкурентні переваги в Узбекистані порівняно з відомими світовими виробниками ліків, але й створить основу для експорту в інші країни Середньої Азії, зокрема, до Казахстану і Афганістану, що призведе до зростання доходів ГРУПИ КОМПАНІЙ "ЛЕКХІМ" в цілому. Зведення фармацевтичного заводу допоможе знизити залежність від імпорту медикаментів та інших медичних продуктів, що зменшить витрати на лікування та підвищить їх доступність для населення.</w:t>
      </w:r>
    </w:p>
    <w:p w14:paraId="4A166DE7" w14:textId="77777777" w:rsidR="003B14F3" w:rsidRPr="00E1135C" w:rsidRDefault="003B14F3" w:rsidP="003B14F3">
      <w:pPr>
        <w:spacing w:after="0" w:line="240" w:lineRule="auto"/>
        <w:rPr>
          <w:rFonts w:ascii="Times New Roman" w:hAnsi="Times New Roman"/>
          <w:sz w:val="20"/>
          <w:szCs w:val="20"/>
          <w:lang w:val="ru-RU"/>
        </w:rPr>
      </w:pPr>
    </w:p>
    <w:p w14:paraId="59830AE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Крім того, швидке втілення цього проекту може надати можливість стати першими </w:t>
      </w:r>
      <w:proofErr w:type="gramStart"/>
      <w:r w:rsidRPr="00E1135C">
        <w:rPr>
          <w:rFonts w:ascii="Times New Roman" w:hAnsi="Times New Roman"/>
          <w:sz w:val="20"/>
          <w:szCs w:val="20"/>
          <w:lang w:val="ru-RU"/>
        </w:rPr>
        <w:t>на ринку</w:t>
      </w:r>
      <w:proofErr w:type="gramEnd"/>
      <w:r w:rsidRPr="00E1135C">
        <w:rPr>
          <w:rFonts w:ascii="Times New Roman" w:hAnsi="Times New Roman"/>
          <w:sz w:val="20"/>
          <w:szCs w:val="20"/>
          <w:lang w:val="ru-RU"/>
        </w:rPr>
        <w:t xml:space="preserve"> Узбекистану та зайняти лідерську позицію у відповідній галузі, що сприятиме покращенню фінансового стану компанії та відкриє нові перспективи для її розвитку. Також це створить можливість сприяти розвитку місцевої економіки та забезпечити створення робочих місць для місцевого населення.</w:t>
      </w:r>
    </w:p>
    <w:p w14:paraId="13467E3D" w14:textId="77777777" w:rsidR="003B14F3" w:rsidRPr="00E1135C" w:rsidRDefault="003B14F3" w:rsidP="003B14F3">
      <w:pPr>
        <w:spacing w:after="0" w:line="240" w:lineRule="auto"/>
        <w:rPr>
          <w:rFonts w:ascii="Times New Roman" w:hAnsi="Times New Roman"/>
          <w:sz w:val="20"/>
          <w:szCs w:val="20"/>
          <w:lang w:val="ru-RU"/>
        </w:rPr>
      </w:pPr>
    </w:p>
    <w:p w14:paraId="1265ABBA" w14:textId="77777777" w:rsidR="003B14F3" w:rsidRPr="00E1135C" w:rsidRDefault="003B14F3" w:rsidP="003B14F3">
      <w:pPr>
        <w:spacing w:after="0" w:line="240" w:lineRule="auto"/>
        <w:rPr>
          <w:rFonts w:ascii="Times New Roman" w:hAnsi="Times New Roman"/>
          <w:sz w:val="20"/>
          <w:szCs w:val="20"/>
          <w:lang w:val="ru-RU"/>
        </w:rPr>
      </w:pPr>
    </w:p>
    <w:p w14:paraId="6179AF9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Інформація щодо проблем, які впливають на діяльність емітента</w:t>
      </w:r>
    </w:p>
    <w:p w14:paraId="14516C4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Вплив воєнного стану на діяльність АТ "ЛЕКХІМ"</w:t>
      </w:r>
    </w:p>
    <w:p w14:paraId="12B48DE8" w14:textId="77777777" w:rsidR="003B14F3" w:rsidRPr="00E1135C" w:rsidRDefault="003B14F3" w:rsidP="003B14F3">
      <w:pPr>
        <w:spacing w:after="0" w:line="240" w:lineRule="auto"/>
        <w:rPr>
          <w:rFonts w:ascii="Times New Roman" w:hAnsi="Times New Roman"/>
          <w:sz w:val="20"/>
          <w:szCs w:val="20"/>
          <w:lang w:val="ru-RU"/>
        </w:rPr>
      </w:pPr>
    </w:p>
    <w:p w14:paraId="33B4BF2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Продовження воєнного стану суттєво вплинуло на діяльність фармацевтичних підприємств в Україні у 2023 році, створюючи складнощі для фармацевтичних підприємств через зміни у безпеці, логістиці, попиті та регулюванні.</w:t>
      </w:r>
    </w:p>
    <w:p w14:paraId="3815BB5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Складнощі для забезпечення безпеки працівників та виробничих майданчиків, призводили до затримок у виробництві та постачанні лікарських засобів. Додаткові обмеження на переміщення товарів і людей вплинули на логістику постачання.</w:t>
      </w:r>
    </w:p>
    <w:p w14:paraId="34BFFA3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lastRenderedPageBreak/>
        <w:t>Війна має широкий економічний вплив через різні канали, такі як ринки сировини, фінансові ринки, торгівля, міграційні потоки та зниження довіри. Сусідні країни в регіоні Європи та Центральної Азії, імовірно, зазнають значних економічних втрат через тісні торговельні, фінансові та міграційні зв'язки з Україною та Росією. Країна стикається з втратою трудових ресурсів та накопиченням зовнішнього та внутрішнього боргу. Це має негативний вплив на політичне та бізнес-середовище в Україні, включаючи здатність багатьох підприємств продовжувати свою діяльність у звичайному режимі.</w:t>
      </w:r>
    </w:p>
    <w:p w14:paraId="43EE665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Керівництву Компанії варто забезпечити кращу підготовку до майбутніх криз шляхом застосування комплексного підходу до підтримки стійкого розвитку. Керівництво має бути готовим до управління своєю діяльністю в умовах воєнних дій, у тому числі забезпечувати безпеку персоналу та майну компанії. Це може включати створення планів евакуації і забезпечення додаткової безпеки для тих місць, де розташовуються фармацевтичні підприємства АТ "ЛЕКХІМ". </w:t>
      </w:r>
    </w:p>
    <w:p w14:paraId="2BD831E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Керівництво компанії готове до змін у виробничих планах та перенаправлення ресурсів на виробництво необхідних лікарських засобів, які можуть знадобитися під час воєнних дій, та вчасно реагувати на можливість збільшення попиту на певні ліки, вживаючи, у тому числі, ефективне управління запасами фармацевтичної продукції.</w:t>
      </w:r>
    </w:p>
    <w:p w14:paraId="20003EA5" w14:textId="77777777" w:rsidR="003B14F3" w:rsidRPr="00E1135C" w:rsidRDefault="003B14F3" w:rsidP="003B14F3">
      <w:pPr>
        <w:spacing w:after="0" w:line="240" w:lineRule="auto"/>
        <w:rPr>
          <w:rFonts w:ascii="Times New Roman" w:hAnsi="Times New Roman"/>
          <w:sz w:val="20"/>
          <w:szCs w:val="20"/>
          <w:lang w:val="ru-RU"/>
        </w:rPr>
      </w:pPr>
    </w:p>
    <w:p w14:paraId="447008D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У зв'язку з продовженням воєнного стану, керівництво АТ "ЛЕКХІМ" реалізувало комплекс заходів для забезпечення інформаційної та енергетичної безпеки всіх підприємств ГРУПИ компаній. Ці заходи включали аналіз вразливостей, впровадження заходів захисту інформації, забезпечення енергетичної стійкості, підготовку персоналу, співпрацю з владою та іншими організаціями, а також створення кризового плану. Це допомогло забезпечити надійність функціонування підприємства та захист його працівників та активів у складних умовах воєнного конфлікту. </w:t>
      </w:r>
    </w:p>
    <w:p w14:paraId="19103C8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Групу фармацевтичних компаній "ЛЕКХІМ" відзначають як технічно надійну, стабільну, якісну та екологічно прийнятну. Вона забезпечує усі свої підприємства всіма видами енергії за вигідними цінами та ефективно використовує енергетичні ресурси. Компанія має повну та автоматичну автономію у забезпеченні енергією, необхідною для всього життєвого циклу лікарських засобів, включаючи розробку, виробництво, зберігання, дистрибуцію та фармаконагляд. Крім того, компанія приділяє велику увагу важливим елементам свого сталого розвитку. Це є необхідною складовою енергетичної та інформаційної безпеки, яка дозволяє компанії ефективно функціонувати в сучасному бізнес-середовищі.</w:t>
      </w:r>
    </w:p>
    <w:p w14:paraId="1EEFF79E" w14:textId="77777777" w:rsidR="003B14F3" w:rsidRPr="00E1135C" w:rsidRDefault="003B14F3" w:rsidP="003B14F3">
      <w:pPr>
        <w:spacing w:after="0" w:line="240" w:lineRule="auto"/>
        <w:rPr>
          <w:rFonts w:ascii="Times New Roman" w:hAnsi="Times New Roman"/>
          <w:sz w:val="20"/>
          <w:szCs w:val="20"/>
          <w:lang w:val="ru-RU"/>
        </w:rPr>
      </w:pPr>
    </w:p>
    <w:p w14:paraId="76FB2EAE" w14:textId="77777777" w:rsidR="003B14F3" w:rsidRPr="00E1135C" w:rsidRDefault="003B14F3" w:rsidP="003B14F3">
      <w:pPr>
        <w:spacing w:after="0" w:line="240" w:lineRule="auto"/>
        <w:rPr>
          <w:rFonts w:ascii="Times New Roman" w:hAnsi="Times New Roman"/>
          <w:sz w:val="20"/>
          <w:szCs w:val="20"/>
          <w:lang w:val="ru-RU"/>
        </w:rPr>
      </w:pPr>
    </w:p>
    <w:p w14:paraId="1D3AB19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Інформація про вартість укладених, але ще не виконаних договорів (контрактів)</w:t>
      </w:r>
    </w:p>
    <w:p w14:paraId="6FBBA26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Укладених та невиконаних договорів (контрактів) не було.</w:t>
      </w:r>
    </w:p>
    <w:p w14:paraId="0C5149B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Соціальні аспекти включають:</w:t>
      </w:r>
    </w:p>
    <w:p w14:paraId="2586C41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-створення робочих місць,</w:t>
      </w:r>
    </w:p>
    <w:p w14:paraId="3E1D2D1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-надання соціальних пільг і програм для співробітників,</w:t>
      </w:r>
    </w:p>
    <w:p w14:paraId="0057FF4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 - надання благодійності.</w:t>
      </w:r>
    </w:p>
    <w:p w14:paraId="4AE8656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Компанія має пільгову програму з придбання лікарських засобів своїм співробітникам та надає соціальну допомогу для своїх співробітників та їх сімей. Співробітники гарантовано отримують оплачувану відпустку та мають програму навчання, участі у конференціях та семінарах.</w:t>
      </w:r>
    </w:p>
    <w:p w14:paraId="50865BB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Оплачування навчання та участі у конференціях та семінарах для співробітників є важливим компонентом кадрової політики Компанії. Це допомагає співробітникам розвивати свій професійний потенціал та підвищувати свою кваліфікацію, що, у свою чергу, може сприяти зростанню Компанії та покращенню якості продуктів чи послуг, що надаються компанією.</w:t>
      </w:r>
    </w:p>
    <w:p w14:paraId="4D7927B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Оплачування навчання та участі у конференціях та семінарах для співробітників є вигідною інвестицією для Компанії, оскільки допомагає покращувати кваліфікацію співробітників та підвищувати їхній професійний рівень. Це може призвести до підвищення якості продукції або послуг, поліпшення процесів у компанії, підвищення ефективності роботи та збільшення прибутку. Крім того, оплачування навчання та участі у конференціях та семінарах може допомогти Компанії залучати та утримувати талановитих співробітників, що є важливим фактором у конкурентній боротьбі </w:t>
      </w:r>
      <w:proofErr w:type="gramStart"/>
      <w:r w:rsidRPr="00E1135C">
        <w:rPr>
          <w:rFonts w:ascii="Times New Roman" w:hAnsi="Times New Roman"/>
          <w:sz w:val="20"/>
          <w:szCs w:val="20"/>
          <w:lang w:val="ru-RU"/>
        </w:rPr>
        <w:t>на ринку</w:t>
      </w:r>
      <w:proofErr w:type="gramEnd"/>
      <w:r w:rsidRPr="00E1135C">
        <w:rPr>
          <w:rFonts w:ascii="Times New Roman" w:hAnsi="Times New Roman"/>
          <w:sz w:val="20"/>
          <w:szCs w:val="20"/>
          <w:lang w:val="ru-RU"/>
        </w:rPr>
        <w:t xml:space="preserve"> праці. Такі заходи допомагають компанії залучити та утримувати кваліфікованих співробітників, підвищувати їхній рівень задоволеності роботою та продуктивність.</w:t>
      </w:r>
    </w:p>
    <w:p w14:paraId="3BF46B3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Кадрова політика компанії, у свою чергу, спрямована на залучення, розвиток та утримання талановитих співробітників. Вона включає процеси найму, навчання, оцінки та підвищення кваліфікації співробітників. Компанія створює умови для зростання та розвитку співробітників, допомагає їм досягати своїх цілей та розвивати свій потенціал. Кадрова політика також забезпечує чесну та справедливу винагороду, враховуючи рівень кваліфікації, результати роботи та внесок співробітника у розвиток Компанії. Такий підхід допомагає компанії зберігати високу мотивацію співробітників, підвищувати ефективність та конкурентоспроможність.</w:t>
      </w:r>
    </w:p>
    <w:p w14:paraId="2AC22CD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 цілому, соціальні аспекти та кадрова політика компанії є важливими факторами у забезпеченні її успіху та розвитку. Компанії, які приділяють особливу увагу цим аспектам, часто мають більш мотивованих та продуктивних співробітників, більшу лояльність та довіру з боку клієнтів та суспільства, що зрештою веде до зростання бізнесу та прибутковості.</w:t>
      </w:r>
    </w:p>
    <w:p w14:paraId="763F2AB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Соціальні аспекти на АТ "ЛЕКХІМ" укладено Колективний договір (зареєстровано Управлінням праці та соціального захисту населення Печерської районної у місті Києві державної адміністрації, який гарантує захист прав та інтересів працівників підприємства, їх матеріальне благополуччя, при ефективному управлінні </w:t>
      </w:r>
      <w:r w:rsidRPr="00E1135C">
        <w:rPr>
          <w:rFonts w:ascii="Times New Roman" w:hAnsi="Times New Roman"/>
          <w:sz w:val="20"/>
          <w:szCs w:val="20"/>
          <w:lang w:val="ru-RU"/>
        </w:rPr>
        <w:lastRenderedPageBreak/>
        <w:t>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70569CEC" w14:textId="77777777" w:rsidR="003B14F3" w:rsidRPr="00E1135C" w:rsidRDefault="003B14F3" w:rsidP="003B14F3">
      <w:pPr>
        <w:spacing w:after="0" w:line="240" w:lineRule="auto"/>
        <w:rPr>
          <w:rFonts w:ascii="Times New Roman" w:hAnsi="Times New Roman"/>
          <w:sz w:val="20"/>
          <w:szCs w:val="20"/>
          <w:lang w:val="ru-RU"/>
        </w:rPr>
      </w:pPr>
    </w:p>
    <w:p w14:paraId="45CF000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Керівництво Товариства забезпечує виконання "Плану заходів з охорони навколишнього природного середовища та раціонального використання природних ресурсів". Керівництво Товариства забезпечує видачу працівникам аптек та складу (включаючи водіїв-експедиторів) спецодягу та інших засобів індивідуального захисту відповідно до Типових галузевих норм. Новий спецодяг видається після повернення використаного. Кожний працівник Товариства зобов'язаний виконувати вимоги нормативних актів щодо охорони праці, обов'язки передбачені трудовим договором, Правилами внутрішнього трудового розпорядку, користуватися засобами колективного та індивідуального захисту. </w:t>
      </w:r>
    </w:p>
    <w:p w14:paraId="31419F0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Сторони цього Договору визнають соціальний діалог як загальновизнану форму співпраці між Керівництвом та Працівниками Товариства на принципах рівноправного партнерства з метою вирішення питань у сфері соціальних, економічних і трудових відносин та вважаючи за необхідне забезпечити його подальший розвиток і ефективність.</w:t>
      </w:r>
    </w:p>
    <w:p w14:paraId="3D7DD09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Соціальний діалог здійснюється у формі обміну інформацією, консультацій, переговорів, узгоджувальних нарад, робочих зустрічей з соціальних, економічних, виробничих питань, узгодження внутрішніх положень, правил за участю Керівництва та уповноважених представників трудового колективу.</w:t>
      </w:r>
    </w:p>
    <w:p w14:paraId="1EB8FC6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Висновки та рекомендації, прийняті за результатами проведення соціального діалогу, є обов'язковими для розгляду та врахування в роботі Керівництвом Товариства.</w:t>
      </w:r>
    </w:p>
    <w:p w14:paraId="39B83F2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АТ "ЛЕКХІМ" з першого дня створення базує ведення свого бізнесу тільки на пріоритетних етичних нормах з відсутністю толерантності до корупції у любих формах її проявлення. Нами розроблений і затверджений Загальними зборами акціонерів АНТИКОРУПЦІЙНИЙ КОДЕКС АТ "ЛЕКХІМ", затверджений Загальними зборами Товариства (Протокол №1 від 10.04.2015р.).</w:t>
      </w:r>
    </w:p>
    <w:p w14:paraId="6C5ABFE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відповідно до кращих міжнародних практик та який є повноправною частиною корпоративної культури кожного співробітника Групи компаній "ЛЕКХІМ". Кожен співробітник Групи компаній є прикладом дотримання принципу нульової толерантності до корупції та неухильно дотримується його у своїй поточної роботі.</w:t>
      </w:r>
    </w:p>
    <w:p w14:paraId="70812F3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Антикорупційний кодекс (надалі - Кодекс) АТ "ЛЕКХІМ" (далі -Компанія) розроблено у суворій відповідності до чинної нормативно-правової бази України з урахуванням основоположних принципів та вимог всіх офіційних міжнародних документів. Усі терміни та поняття, використані в Кодексі, застосовуються виключно у тих тлумаченнях, які наведені в чинному законодавстві України.</w:t>
      </w:r>
    </w:p>
    <w:p w14:paraId="26FCA48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Даний кодекс визначає основні засади розроблення та вжиття заходів із запобігання та протидії корупції, які є необхідними та обґрунтованими для запобігання корупції у діяльності нашої компанії та заохочення його працівників діяти відповідно </w:t>
      </w:r>
      <w:proofErr w:type="gramStart"/>
      <w:r w:rsidRPr="00E1135C">
        <w:rPr>
          <w:rFonts w:ascii="Times New Roman" w:hAnsi="Times New Roman"/>
          <w:sz w:val="20"/>
          <w:szCs w:val="20"/>
          <w:lang w:val="ru-RU"/>
        </w:rPr>
        <w:t>до закону</w:t>
      </w:r>
      <w:proofErr w:type="gramEnd"/>
      <w:r w:rsidRPr="00E1135C">
        <w:rPr>
          <w:rFonts w:ascii="Times New Roman" w:hAnsi="Times New Roman"/>
          <w:sz w:val="20"/>
          <w:szCs w:val="20"/>
          <w:lang w:val="ru-RU"/>
        </w:rPr>
        <w:t>, нормативно-правових актів та встановлених компанією правил та процедур щодо виявлення та запобігання корупції у діяльності.</w:t>
      </w:r>
    </w:p>
    <w:p w14:paraId="454173C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Приватне акціонерне товариство "ЛЕКХІМ", як потужна сучасна та висококваліфікована компанія, одна з провідних фармацевтичних компаній України, що заснована в 1992 році, повинна дотримуватися численних законів і положень для забезпечення законності ведення свого бізнесу. Серед таких нормативно-правових актів особливе значення мають закони і положення, які стосуються хабарництва та корупції у відносинах між приватними компаніями, а також між приватними компаніями та органами державної влади, а саме: Закон України "Про засади запобігання та протидії корупції"; Конституція України; Закон України Про ратифікацію Конвенції ООН проти корупції"; Закон України "Про ратифікацію Цивільної конвенції про боротьбу з корупцією"; Закон України "Про внесення змін до деяких законодавчих актів України щодо відповідальності за корупційні правопорушення". Крім того, Антикорупційний кодекс АТ "ЛЕКХІМ" чітко визначає не тільки наше прагнення, а й зобов'язання завжди діяти чесно і етично у всіх ділових операціях.</w:t>
      </w:r>
    </w:p>
    <w:p w14:paraId="7B03D98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Характерними рисами ділової діяльності компанії АТ "ЛЕКХІМ" завжди є чесність і справедливість. Високий рівень чесності дуже важливий для встановлення довірчих стосунків із клієнтами, партнерами, колегами, акціонерами та іншими зацікавленими особами.</w:t>
      </w:r>
    </w:p>
    <w:p w14:paraId="5DBE203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Компанія "ЛЕКХІМ" запобігає шахрайству по відношенню до Компанії, яке включає в себе умисну дію з наміром отримання несанкціонованої вигоди, такої як грошові кошти, майно або послуги. Такими шахрайськими діями можуть бути: крадіжка коштів, інвентарю або іншого майна, яке належить компанії; підтасовування бухгалтерських відомостей; крадіжка або незаконні присвоєння коштів або інші подібні або зв'язані з ними неправомірні дії.</w:t>
      </w:r>
    </w:p>
    <w:p w14:paraId="61E77D2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Кожен працівник зобов'язаний дотримуватися вимог цього Кодексу, а також дотримуватися всіх чинних законів. Керівники мають додаткові зобов'язання, вони повинні своєю поведінкою демонструвати важливість дотримання правил. Дуже важливо показувати приклад, а також бути доступними для працівників, які мають сумніви щодо належної поведінки або бажають повідомити про можливе порушення. Керівники мають забезпечити впровадження цього Кодексу відповідними дисциплінарними заходами.</w:t>
      </w:r>
    </w:p>
    <w:p w14:paraId="08BA305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Будь-яке порушення цих положень або зазначених законів може призвести до фінансових санкцій, кримінального покарання та до застосування дисциплінарних санкцій з боку підприємства, аж до звільнення порушника.</w:t>
      </w:r>
    </w:p>
    <w:p w14:paraId="69DC6EC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Керівництво структурних підрозділів несе відповідальність за встановлення відповідного контролю з метою забезпечення відповідності своєї діяльності положенням цього Кодексу, а також всім застосованим законам. </w:t>
      </w:r>
      <w:r w:rsidRPr="00E1135C">
        <w:rPr>
          <w:rFonts w:ascii="Times New Roman" w:hAnsi="Times New Roman"/>
          <w:sz w:val="20"/>
          <w:szCs w:val="20"/>
          <w:lang w:val="ru-RU"/>
        </w:rPr>
        <w:lastRenderedPageBreak/>
        <w:t>Відповідальний відділ компанії регулярно контролює і перевіряє відповідальність цій Політиці, процедурам, законам і положенням.</w:t>
      </w:r>
    </w:p>
    <w:p w14:paraId="489218C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Працівники компанії "ЛЕКХІМ" зобов'язані повідомляти про випадки можливої чи передбачуваної неправомірної поведінки, а також будь-яку інформацію, яка має відношення до передбачуваної неправомірної поведінки.</w:t>
      </w:r>
    </w:p>
    <w:p w14:paraId="27CDD11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Директор, посадова особа або співробітник АТ "ЛЕКХІМ", який підозрює або знає про порушення цих положень чи зазначених законів, повинен повідомити таку інформацію начальнику відділу, керівнику компанії "ЛЕКХІМ" або іншим посадовим особам. Всі повідомлення про неправомірну поведінку або порушення зазначених в даному Кодексі положень залишаються анонімними та розглядаються конфіденційно.</w:t>
      </w:r>
    </w:p>
    <w:p w14:paraId="1DDAC1F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Недотримання та невиконання співробітниками Компанії своїх обов'язків щодо дотримання та виконання положень зазначених в даному Кодексі, може розглядатися як неправомірна поведінка, яка може привести до застосування дисциплінарних стягнень.</w:t>
      </w:r>
    </w:p>
    <w:p w14:paraId="6C50B297" w14:textId="77777777" w:rsidR="003B14F3" w:rsidRPr="00E1135C" w:rsidRDefault="003B14F3" w:rsidP="003B14F3">
      <w:pPr>
        <w:spacing w:after="0" w:line="240" w:lineRule="auto"/>
        <w:rPr>
          <w:rFonts w:ascii="Times New Roman" w:hAnsi="Times New Roman"/>
          <w:sz w:val="20"/>
          <w:szCs w:val="20"/>
          <w:lang w:val="ru-RU"/>
        </w:rPr>
      </w:pPr>
    </w:p>
    <w:p w14:paraId="6EE0471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Група фармацевтичних компаній "ЛЕКХІМ" обрала європейський шлях розвитку. На зборах по огляду фармацевтичної системи якості (ФСЯ) підприємства вищим керівництвом АТ "ЛЕКХІМ" за підсумками роботи 2022 року було прийнято рішення переглянути Політику з якості АТ "ЛЕКХІМ", а також розробити, обговорити та затвердити актуальні на сьогоднішній день Політики Групи фармацевтичних компаній "ЛЕКХІМ":</w:t>
      </w:r>
    </w:p>
    <w:p w14:paraId="2D13F72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1)</w:t>
      </w:r>
      <w:r w:rsidRPr="00E1135C">
        <w:rPr>
          <w:rFonts w:ascii="Times New Roman" w:hAnsi="Times New Roman"/>
          <w:sz w:val="20"/>
          <w:szCs w:val="20"/>
          <w:lang w:val="ru-RU"/>
        </w:rPr>
        <w:tab/>
        <w:t>Положення про гендерну політику</w:t>
      </w:r>
    </w:p>
    <w:p w14:paraId="71FC624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2)</w:t>
      </w:r>
      <w:r w:rsidRPr="00E1135C">
        <w:rPr>
          <w:rFonts w:ascii="Times New Roman" w:hAnsi="Times New Roman"/>
          <w:sz w:val="20"/>
          <w:szCs w:val="20"/>
          <w:lang w:val="ru-RU"/>
        </w:rPr>
        <w:tab/>
        <w:t>Політику у сфері охорони здоров'я та безпеки праці</w:t>
      </w:r>
    </w:p>
    <w:p w14:paraId="7A5283C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3)</w:t>
      </w:r>
      <w:r w:rsidRPr="00E1135C">
        <w:rPr>
          <w:rFonts w:ascii="Times New Roman" w:hAnsi="Times New Roman"/>
          <w:sz w:val="20"/>
          <w:szCs w:val="20"/>
          <w:lang w:val="ru-RU"/>
        </w:rPr>
        <w:tab/>
        <w:t>Політику захисту прав та свобод людини</w:t>
      </w:r>
    </w:p>
    <w:p w14:paraId="4A9712D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4)</w:t>
      </w:r>
      <w:r w:rsidRPr="00E1135C">
        <w:rPr>
          <w:rFonts w:ascii="Times New Roman" w:hAnsi="Times New Roman"/>
          <w:sz w:val="20"/>
          <w:szCs w:val="20"/>
          <w:lang w:val="ru-RU"/>
        </w:rPr>
        <w:tab/>
        <w:t>Екологічну політику</w:t>
      </w:r>
    </w:p>
    <w:p w14:paraId="20BA5A9C" w14:textId="77777777" w:rsidR="003B14F3" w:rsidRPr="00E1135C" w:rsidRDefault="003B14F3" w:rsidP="003B14F3">
      <w:pPr>
        <w:spacing w:after="0" w:line="240" w:lineRule="auto"/>
        <w:rPr>
          <w:rFonts w:ascii="Times New Roman" w:hAnsi="Times New Roman"/>
          <w:sz w:val="20"/>
          <w:szCs w:val="20"/>
          <w:lang w:val="ru-RU"/>
        </w:rPr>
      </w:pPr>
    </w:p>
    <w:p w14:paraId="2832D55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Гендерна рівність - це чутливий індикатор, який демонструє, наскільки розвинутою і демократичною є держава. Ствердження гендерної рівності - це частина широкої культурної трансформації, що змінює функціонування традиційних суспільств і сприяє розвитку демократичних інститутів. </w:t>
      </w:r>
    </w:p>
    <w:p w14:paraId="412FF73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Гендерна політика в Україні, особливо в умовах обраного курсу на побудову європейських демократичних інститутів, постає зовсім у новому, актуальному світлі. І вимагає утвердження цінності гендерної рівності як у суспільстві загалом, так і у різних його сферах, зокрема.</w:t>
      </w:r>
    </w:p>
    <w:p w14:paraId="682C268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Положення про гендерну політику Групи фармацевтичних компаній "ЛЕКХІМ" підтверджує прагнення забезпечити рівність і справедливість для всіх працівників під час роботи та не надання менш сприятливого ставлення на підставі віку, інвалідності, сімейного стану, гендерного самовираження, шлюбу та цивільного партнерства, вагітності, материнства, раси, включаючи етнічне походження, кольору шкіри, громадянства та національного походження, релігії чи переконання, статі, сексуальної орієнтації та соціально-економічного походження.</w:t>
      </w:r>
    </w:p>
    <w:p w14:paraId="00CE638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ОСНОВНОЮ МЕТОЮ Положення про гендерну політику є впровадження принципів ґендерної рівності у діяльність Група фармацевтичних компаній "ЛЕКХІМ" та інтеграції ґендерних питань.</w:t>
      </w:r>
    </w:p>
    <w:p w14:paraId="08CC25A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НАША МІСІЯ - забезпечення рівності і справедливості під час роботи для всіх працівників компанії, незалежно від віку, статі, національного походження, релігійних переконань, сімейного стану, сексуальної орієнтації та інших чинників. </w:t>
      </w:r>
    </w:p>
    <w:p w14:paraId="1ACC5C32" w14:textId="77777777" w:rsidR="003B14F3" w:rsidRPr="00E1135C" w:rsidRDefault="003B14F3" w:rsidP="003B14F3">
      <w:pPr>
        <w:spacing w:after="0" w:line="240" w:lineRule="auto"/>
        <w:rPr>
          <w:rFonts w:ascii="Times New Roman" w:hAnsi="Times New Roman"/>
          <w:sz w:val="20"/>
          <w:szCs w:val="20"/>
          <w:lang w:val="ru-RU"/>
        </w:rPr>
      </w:pPr>
    </w:p>
    <w:p w14:paraId="2CF9ACD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Охорона здоров'я працівників та безпека праці являє собою систему правових, соціально-економічних, організаційно-технічних, санітарно-гігієнічних і лікувально-профілактичних заходів та засобів, що спрямовані на збереження життя, здоров'я і працездатності людини у процесі трудової діяльності.</w:t>
      </w:r>
    </w:p>
    <w:p w14:paraId="0167841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Значення безпеки праці та охорони здоров'я персоналу дуже важливе, насамперед тому, що там, де створені належні умови праці, продуктивність праці людини є значно вищою і, головне, забезпечені необхідні умови для збереження її здоров'я. Водночас у разі порушення правил безпеки праці не тільки стають низькими виробничі показники, але й суттєво збільшується питома вага виникнення травм, професійних захворювань та каліцтва.</w:t>
      </w:r>
    </w:p>
    <w:p w14:paraId="7B42297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Безпечні умови праці є, насамперед, економічно вигідними, тому впровадження найсуворіших норм охорони праці буде значною мірою відповідати інтересам кожного співробітника та кожного роботодавця.</w:t>
      </w:r>
    </w:p>
    <w:p w14:paraId="343EE0D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НАША МЕТА - пріоритет життя та здоров'я працівника перед будь-яким бізнес-процесом.</w:t>
      </w:r>
    </w:p>
    <w:p w14:paraId="6B45654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НАША МІСІЯ - унеможливлення виробничих травм і погіршення стану здоров'я працівників; створення безпечних і здорових умов праці на робочому місці; поліпшення показників у сфері охорони здоров'я і безпеки праці.</w:t>
      </w:r>
    </w:p>
    <w:p w14:paraId="604C7E89" w14:textId="77777777" w:rsidR="003B14F3" w:rsidRPr="00E1135C" w:rsidRDefault="003B14F3" w:rsidP="003B14F3">
      <w:pPr>
        <w:spacing w:after="0" w:line="240" w:lineRule="auto"/>
        <w:rPr>
          <w:rFonts w:ascii="Times New Roman" w:hAnsi="Times New Roman"/>
          <w:sz w:val="20"/>
          <w:szCs w:val="20"/>
          <w:lang w:val="ru-RU"/>
        </w:rPr>
      </w:pPr>
    </w:p>
    <w:p w14:paraId="719F2AE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Політика Групи фармацевтичних компаній "ЛЕКХІМ" спрямована на повне забезпечення прав та свобод своїх працівників. Колективістська спільнота вимагає більшої емоційної залежності людини від компанії і, відповідно, великої відповідальності організації за своїх співробітників. Для створення і підтримки корпоративного духу вище керівництво робить акцент на важливості людського аспекту: показує значимість людей та їх досягнень. В результаті, підвищується продуктивність роботи всього підприємства.</w:t>
      </w:r>
    </w:p>
    <w:p w14:paraId="023DD7A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Цілком зрозуміло, що ефективне забезпечення прав, свобод і законних інтересів працівників може бути належним лише за умови, коли ставлення до людини на підприємстві буде оптимальним у плані швидкого реагування на будь-які негативні моменти, які стримують або обмежують у тому чи іншому випадку практичне здійснення прав і свобод, а також - законних інтересів членів колективу.</w:t>
      </w:r>
    </w:p>
    <w:p w14:paraId="198705B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НАША МЕТА - охорона і захист прав людини, забезпечення меж її свободи в суспільстві, недопущення порушення простору свободи, визначеного правом.</w:t>
      </w:r>
    </w:p>
    <w:p w14:paraId="6BF26A4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НАША МІСІЯ:</w:t>
      </w:r>
    </w:p>
    <w:p w14:paraId="4DE55814"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lastRenderedPageBreak/>
        <w:t>Уникнення порушень прав людини іншими людьми під час роботи; усунення несприятливого впливу на права людини, зумовленого діяльністю організації, та усунення наслідків такого впливу. Створення корпоративної "культури": побудова відносин в компанії на принципах відкритості, довіри та взаємодопомоги. Використання механізмів мотивації для пропаганди відкритості та вірності підприємству.</w:t>
      </w:r>
    </w:p>
    <w:p w14:paraId="7270C902" w14:textId="77777777" w:rsidR="003B14F3" w:rsidRPr="00E1135C" w:rsidRDefault="003B14F3" w:rsidP="003B14F3">
      <w:pPr>
        <w:spacing w:after="0" w:line="240" w:lineRule="auto"/>
        <w:rPr>
          <w:rFonts w:ascii="Times New Roman" w:hAnsi="Times New Roman"/>
          <w:sz w:val="20"/>
          <w:szCs w:val="20"/>
          <w:lang w:val="ru-RU"/>
        </w:rPr>
      </w:pPr>
    </w:p>
    <w:p w14:paraId="6BDC587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Екологічна політика Групи фармацевтичних компаній "ЛЕКХІМ" визначає стратегічний напрямок організації по відношенню до навколишнього середовища. Вона спрямована на забезпечення ефективного використання та відтворення природних ресурсів, охорону довкілля та забезпечення екологічної безпеки дистрибуції. Керівництво і персонал підприємства повною мірою усвідомлюють важливість і необхідність впровадження технологій з мінімальним негативним впливом на навколишнє середовище.</w:t>
      </w:r>
    </w:p>
    <w:p w14:paraId="7F39FE0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Приймаючи на себе зобов'язання щодо захисту навколишнього середовища, включаючи запобігання його забрудненню, підприємство робить внесок у стабільність свого бізнесу і суспільства в цілому.</w:t>
      </w:r>
    </w:p>
    <w:p w14:paraId="6ED3530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Як відповідальний бізнес, ми прагнемо обрати такі підходи, які допомагають захистити довкілля, раціонально використовувати природні ресурси та передбачити очікування наших споживачів.</w:t>
      </w:r>
    </w:p>
    <w:p w14:paraId="3C25BA9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НАША МЕТА - дистрибуція конкурентоспроможної продукції, яка відповідає вимогам ринку і є екологічно чистою та безпечною для вживання людиною, чого можна досягти тільки на основі модернізації виробництва і підвищення рівня його екологічної безпеки.</w:t>
      </w:r>
    </w:p>
    <w:p w14:paraId="0E750F5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НАША МІСІЯ - турбота про екологічну безпеку довкілля; охорону здоров'я та безпеку праці працівників.</w:t>
      </w:r>
    </w:p>
    <w:p w14:paraId="3BDA9BE7" w14:textId="77777777" w:rsidR="003B14F3" w:rsidRPr="00E1135C" w:rsidRDefault="003B14F3" w:rsidP="003B14F3">
      <w:pPr>
        <w:spacing w:after="0" w:line="240" w:lineRule="auto"/>
        <w:rPr>
          <w:rFonts w:ascii="Times New Roman" w:hAnsi="Times New Roman"/>
          <w:sz w:val="20"/>
          <w:szCs w:val="20"/>
          <w:lang w:val="ru-RU"/>
        </w:rPr>
      </w:pPr>
    </w:p>
    <w:p w14:paraId="4C9BCD3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Стосовно Політики з якості потрібно наголосити, що Група фармацевтичних компаній "ЛЕКХІМ" сумлінно дотримується вимог законодавства України, міжнародних угод та міжнародних стандартів у сфері дистрибуції лікарських засобів; здійснює оптову та роздрібну торгівлю готовими лікарськими засобами на вітчизняному та міжнародному ринках, відповідає за експортно-імпортні операції і логістичну підтримку лікарських засобів, забезпечує реєстрацію та захист прав інтелектуальної власності, а також реєстрацію торгових марок і торгових знаків, як в Україні, так і за кордоном. </w:t>
      </w:r>
    </w:p>
    <w:p w14:paraId="101C070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Підприємства ПрАТ "Технолог" та ПрАТ "Лекхім-Харків" успішно підтвердили Сертифікати відповідності стандартам Належної виробничої практики (</w:t>
      </w:r>
      <w:r w:rsidRPr="003B14F3">
        <w:rPr>
          <w:rFonts w:ascii="Times New Roman" w:hAnsi="Times New Roman"/>
          <w:sz w:val="20"/>
          <w:szCs w:val="20"/>
          <w:lang w:val="en-US"/>
        </w:rPr>
        <w:t>GMP</w:t>
      </w:r>
      <w:r w:rsidRPr="00E1135C">
        <w:rPr>
          <w:rFonts w:ascii="Times New Roman" w:hAnsi="Times New Roman"/>
          <w:sz w:val="20"/>
          <w:szCs w:val="20"/>
          <w:lang w:val="ru-RU"/>
        </w:rPr>
        <w:t>).</w:t>
      </w:r>
    </w:p>
    <w:p w14:paraId="1E4667C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Результатом самовідданої роботи працівників структурних підрозділів АТ "ЛЕКХІМ" стало успішне проходження сертифікації підприємства на відповідність виконання вимог Належної практики дистрибуції (</w:t>
      </w:r>
      <w:r w:rsidRPr="003B14F3">
        <w:rPr>
          <w:rFonts w:ascii="Times New Roman" w:hAnsi="Times New Roman"/>
          <w:sz w:val="20"/>
          <w:szCs w:val="20"/>
          <w:lang w:val="en-US"/>
        </w:rPr>
        <w:t>GDP</w:t>
      </w:r>
      <w:r w:rsidRPr="00E1135C">
        <w:rPr>
          <w:rFonts w:ascii="Times New Roman" w:hAnsi="Times New Roman"/>
          <w:sz w:val="20"/>
          <w:szCs w:val="20"/>
          <w:lang w:val="ru-RU"/>
        </w:rPr>
        <w:t>) та отримання Сертифікату №01/2022/</w:t>
      </w:r>
      <w:r w:rsidRPr="003B14F3">
        <w:rPr>
          <w:rFonts w:ascii="Times New Roman" w:hAnsi="Times New Roman"/>
          <w:sz w:val="20"/>
          <w:szCs w:val="20"/>
          <w:lang w:val="en-US"/>
        </w:rPr>
        <w:t>GDP</w:t>
      </w:r>
      <w:r w:rsidRPr="00E1135C">
        <w:rPr>
          <w:rFonts w:ascii="Times New Roman" w:hAnsi="Times New Roman"/>
          <w:sz w:val="20"/>
          <w:szCs w:val="20"/>
          <w:lang w:val="ru-RU"/>
        </w:rPr>
        <w:t xml:space="preserve"> відповідності правилам належної практики дистрибуції.</w:t>
      </w:r>
    </w:p>
    <w:p w14:paraId="0E089ED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НАША МЕТА - неухильне дотримання стандартів з метою забезпечення споживачів ефективними, якісними, безпечними і доступними лікарськими засобами.</w:t>
      </w:r>
    </w:p>
    <w:p w14:paraId="7BC1FAD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НАША МІСІЯ - захищеність та безпека пацієнта.</w:t>
      </w:r>
    </w:p>
    <w:p w14:paraId="5BBFE88F" w14:textId="77777777" w:rsidR="003B14F3" w:rsidRPr="00E1135C" w:rsidRDefault="003B14F3" w:rsidP="003B14F3">
      <w:pPr>
        <w:spacing w:after="0" w:line="240" w:lineRule="auto"/>
        <w:rPr>
          <w:rFonts w:ascii="Times New Roman" w:hAnsi="Times New Roman"/>
          <w:sz w:val="20"/>
          <w:szCs w:val="20"/>
          <w:lang w:val="ru-RU"/>
        </w:rPr>
      </w:pPr>
    </w:p>
    <w:p w14:paraId="6C499E7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Усі Політики Групи фармацевтичних компаній "ЛЕКХІМ" є загальнодоступними, оприлюдненими і поширеними для усього персоналу всередині підприємств Групи компаній "ЛЕКХІМ" та ззовні - для ділових партнерів та інших сторін, які мають відношення до діяльності наших підприємств.</w:t>
      </w:r>
    </w:p>
    <w:p w14:paraId="5F5170B5" w14:textId="77777777" w:rsidR="003B14F3" w:rsidRPr="00E1135C" w:rsidRDefault="003B14F3" w:rsidP="003B14F3">
      <w:pPr>
        <w:spacing w:after="0" w:line="240" w:lineRule="auto"/>
        <w:rPr>
          <w:rFonts w:ascii="Times New Roman" w:hAnsi="Times New Roman"/>
          <w:sz w:val="20"/>
          <w:szCs w:val="20"/>
          <w:lang w:val="ru-RU"/>
        </w:rPr>
      </w:pPr>
    </w:p>
    <w:p w14:paraId="525DA73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Пожертвування. </w:t>
      </w:r>
    </w:p>
    <w:p w14:paraId="6DE40207" w14:textId="77777777" w:rsidR="003B14F3" w:rsidRPr="00E1135C" w:rsidRDefault="003B14F3" w:rsidP="003B14F3">
      <w:pPr>
        <w:spacing w:after="0" w:line="240" w:lineRule="auto"/>
        <w:rPr>
          <w:rFonts w:ascii="Times New Roman" w:hAnsi="Times New Roman"/>
          <w:sz w:val="20"/>
          <w:szCs w:val="20"/>
          <w:lang w:val="ru-RU"/>
        </w:rPr>
      </w:pPr>
    </w:p>
    <w:p w14:paraId="5F2EB0B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Група компаній "ЛЕКХІМ" надали благодійну допомогу - лікарські засоби та медичні вироби, а також матеріальну допомогу на протязі 2023 р.: </w:t>
      </w:r>
    </w:p>
    <w:p w14:paraId="1D3E452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Охтирська центральна районна лікарня;</w:t>
      </w:r>
    </w:p>
    <w:p w14:paraId="78EFDFD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Київська міська клінічна лікарня;</w:t>
      </w:r>
    </w:p>
    <w:p w14:paraId="256BA39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Центральна районна лікарня м. Кам'янка;</w:t>
      </w:r>
    </w:p>
    <w:p w14:paraId="2D70636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ГО "Ресурсний Центр "Простір військових";</w:t>
      </w:r>
    </w:p>
    <w:p w14:paraId="4BA3189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Товариство Червоного хреста;</w:t>
      </w:r>
    </w:p>
    <w:p w14:paraId="4AF2A04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Буковинський клінічний онкологічний центр Міська лікарня швидкої медичної </w:t>
      </w:r>
      <w:proofErr w:type="gramStart"/>
      <w:r w:rsidRPr="00E1135C">
        <w:rPr>
          <w:rFonts w:ascii="Times New Roman" w:hAnsi="Times New Roman"/>
          <w:sz w:val="20"/>
          <w:szCs w:val="20"/>
          <w:lang w:val="ru-RU"/>
        </w:rPr>
        <w:t>допомоги ;</w:t>
      </w:r>
      <w:proofErr w:type="gramEnd"/>
    </w:p>
    <w:p w14:paraId="58FBE50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ГО "Уманський міськрайонний центр "До перемоги";</w:t>
      </w:r>
    </w:p>
    <w:p w14:paraId="528E864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ГО "Ініціатива Е+"; </w:t>
      </w:r>
    </w:p>
    <w:p w14:paraId="40C21CD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ГО "4.5.0 Україна";</w:t>
      </w:r>
    </w:p>
    <w:p w14:paraId="71DA70FF"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ГО "Захисник краю";</w:t>
      </w:r>
    </w:p>
    <w:p w14:paraId="642DEC9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БО "Благодійний фонд "Материнська сила України";</w:t>
      </w:r>
    </w:p>
    <w:p w14:paraId="50DAEDD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Благодійний фонд "Фонд громади Умані "Форум";</w:t>
      </w:r>
    </w:p>
    <w:p w14:paraId="79E2604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ГО "Ресурсний Центр "Простір військових";</w:t>
      </w:r>
    </w:p>
    <w:p w14:paraId="7C93D56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ВБО "Серце Батьківщини";</w:t>
      </w:r>
    </w:p>
    <w:p w14:paraId="4E6F0CB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БО "Благодійний фонд "З руки в руку";</w:t>
      </w:r>
    </w:p>
    <w:p w14:paraId="15478DCB"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Миколаївської міської ради; </w:t>
      </w:r>
    </w:p>
    <w:p w14:paraId="751758E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БФ "Добра Дія";</w:t>
      </w:r>
    </w:p>
    <w:p w14:paraId="1BBA333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#Врятуй кінцівку </w:t>
      </w:r>
    </w:p>
    <w:p w14:paraId="514B9FB8" w14:textId="77777777" w:rsidR="003B14F3" w:rsidRPr="00E1135C" w:rsidRDefault="003B14F3" w:rsidP="003B14F3">
      <w:pPr>
        <w:spacing w:after="0" w:line="240" w:lineRule="auto"/>
        <w:rPr>
          <w:rFonts w:ascii="Times New Roman" w:hAnsi="Times New Roman"/>
          <w:sz w:val="20"/>
          <w:szCs w:val="20"/>
          <w:lang w:val="ru-RU"/>
        </w:rPr>
      </w:pPr>
    </w:p>
    <w:p w14:paraId="5D3B2E6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Жителям Херсонської та Донецької областей, які зазнали найбільших пошкоджень від військових дій, були надані не лише ліки, але й невідкладна медична допомога. </w:t>
      </w:r>
    </w:p>
    <w:p w14:paraId="4270407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lastRenderedPageBreak/>
        <w:t>Завдяки впевненій роботі групи компаній "ЛЕКХІМ" заклади охорони здоров'я та військові одиниці отримали необхідні медичні засоби. Незважаючи на воєнний стан і ускладнену логістику, підприємство продовжує свою діяльність, розуміючи її життєву важливість для українського народу і економіки країни.</w:t>
      </w:r>
    </w:p>
    <w:p w14:paraId="67652822" w14:textId="77777777" w:rsidR="003B14F3" w:rsidRPr="00E1135C" w:rsidRDefault="003B14F3" w:rsidP="003B14F3">
      <w:pPr>
        <w:spacing w:after="0" w:line="240" w:lineRule="auto"/>
        <w:rPr>
          <w:rFonts w:ascii="Times New Roman" w:hAnsi="Times New Roman"/>
          <w:sz w:val="20"/>
          <w:szCs w:val="20"/>
          <w:lang w:val="ru-RU"/>
        </w:rPr>
      </w:pPr>
    </w:p>
    <w:p w14:paraId="2EC18E9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Ризики</w:t>
      </w:r>
    </w:p>
    <w:p w14:paraId="5287584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Компанія, яка проводить свою діяльність головним чином в Україні, повинна дотримуватися всіх вимог українського податкового законодавства та інших нормативних актів, що стосуються фінансової та юридичної сфери.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 керівництва компанії є впевненість у наявності суттєвих доводів, що дозволять успішно уникнути можливих проблем, і вони не вважають, що ризик вищий, ніж у подібних компаній в Україні.</w:t>
      </w:r>
    </w:p>
    <w:p w14:paraId="2D532C9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Україна має досить складну процедуру реєстрації лікарських засобів, що може стати дуже тривалим та витратним процесом. Це означає, що виробники медичних препаратів часто зіштовхуються з необхідністю вкладати багато часу і ресурсів у процес отримання реєстрації. Відмова у реєстрації може призвести до серйозних втрат як часу, так і грошей.</w:t>
      </w:r>
    </w:p>
    <w:p w14:paraId="6AE31DB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Законодавство щодо ліків та інтелектуальної власності регулярно змінюється, що може призвести до збільшення податкових витрат та затримок у виробництві медичних засобів. Крім того, ці зміни можуть вплинути на патентні та авторські права підприємств, ускладнюючи їхню діяльність та потребуючи додаткових витрат на юридичні консультації та адаптацію до нових </w:t>
      </w:r>
      <w:proofErr w:type="gramStart"/>
      <w:r w:rsidRPr="00E1135C">
        <w:rPr>
          <w:rFonts w:ascii="Times New Roman" w:hAnsi="Times New Roman"/>
          <w:sz w:val="20"/>
          <w:szCs w:val="20"/>
          <w:lang w:val="ru-RU"/>
        </w:rPr>
        <w:t>вимог.Бюджети</w:t>
      </w:r>
      <w:proofErr w:type="gramEnd"/>
      <w:r w:rsidRPr="00E1135C">
        <w:rPr>
          <w:rFonts w:ascii="Times New Roman" w:hAnsi="Times New Roman"/>
          <w:sz w:val="20"/>
          <w:szCs w:val="20"/>
          <w:lang w:val="ru-RU"/>
        </w:rPr>
        <w:t xml:space="preserve"> систем охорони здоров'я України не є збалансованими. Фармацевтична промисловість зазнає викликів цінової політики. </w:t>
      </w:r>
    </w:p>
    <w:p w14:paraId="25F79C1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Протягом періоду звітності, компанія була залучена </w:t>
      </w:r>
      <w:proofErr w:type="gramStart"/>
      <w:r w:rsidRPr="00E1135C">
        <w:rPr>
          <w:rFonts w:ascii="Times New Roman" w:hAnsi="Times New Roman"/>
          <w:sz w:val="20"/>
          <w:szCs w:val="20"/>
          <w:lang w:val="ru-RU"/>
        </w:rPr>
        <w:t>до ряду</w:t>
      </w:r>
      <w:proofErr w:type="gramEnd"/>
      <w:r w:rsidRPr="00E1135C">
        <w:rPr>
          <w:rFonts w:ascii="Times New Roman" w:hAnsi="Times New Roman"/>
          <w:sz w:val="20"/>
          <w:szCs w:val="20"/>
          <w:lang w:val="ru-RU"/>
        </w:rPr>
        <w:t xml:space="preserve"> судових проваджень, які виникли в ході її звичайної діяльності. Керівництво стверджує, що на даний момент не існує жодних активних судових процесів чи інших юридичних вимог, які могли б суттєво вплинути на фінансовий стан чи результати діяльності компанії і які не були б відображені у фінансовій звітності.</w:t>
      </w:r>
    </w:p>
    <w:p w14:paraId="272B26FF" w14:textId="77777777" w:rsidR="003B14F3" w:rsidRPr="00E1135C" w:rsidRDefault="003B14F3" w:rsidP="003B14F3">
      <w:pPr>
        <w:spacing w:after="0" w:line="240" w:lineRule="auto"/>
        <w:rPr>
          <w:rFonts w:ascii="Times New Roman" w:hAnsi="Times New Roman"/>
          <w:sz w:val="20"/>
          <w:szCs w:val="20"/>
          <w:lang w:val="ru-RU"/>
        </w:rPr>
      </w:pPr>
    </w:p>
    <w:p w14:paraId="3D83D0EA"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Пропозиції щодо реорганізації з боку третіх осіб</w:t>
      </w:r>
    </w:p>
    <w:p w14:paraId="04F2776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Будь-яких досконально аргументованих пропозиції щодо реорганізації з боку третіх осіб за звітний період не поступало.</w:t>
      </w:r>
    </w:p>
    <w:p w14:paraId="64DB6E73" w14:textId="77777777" w:rsidR="003B14F3" w:rsidRPr="00E1135C" w:rsidRDefault="003B14F3" w:rsidP="003B14F3">
      <w:pPr>
        <w:spacing w:after="0" w:line="240" w:lineRule="auto"/>
        <w:rPr>
          <w:rFonts w:ascii="Times New Roman" w:hAnsi="Times New Roman"/>
          <w:sz w:val="20"/>
          <w:szCs w:val="20"/>
          <w:lang w:val="ru-RU"/>
        </w:rPr>
      </w:pPr>
    </w:p>
    <w:p w14:paraId="51292F4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Інша інформація</w:t>
      </w:r>
    </w:p>
    <w:p w14:paraId="3407C083" w14:textId="77777777" w:rsidR="003B14F3" w:rsidRPr="00E1135C"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en-US"/>
        </w:rPr>
        <w:t>I</w:t>
      </w:r>
      <w:r w:rsidRPr="00E1135C">
        <w:rPr>
          <w:rFonts w:ascii="Times New Roman" w:hAnsi="Times New Roman"/>
          <w:sz w:val="20"/>
          <w:szCs w:val="20"/>
          <w:lang w:val="ru-RU"/>
        </w:rPr>
        <w:t xml:space="preserve">нша </w:t>
      </w:r>
      <w:r w:rsidRPr="003B14F3">
        <w:rPr>
          <w:rFonts w:ascii="Times New Roman" w:hAnsi="Times New Roman"/>
          <w:sz w:val="20"/>
          <w:szCs w:val="20"/>
          <w:lang w:val="en-US"/>
        </w:rPr>
        <w:t>i</w:t>
      </w:r>
      <w:r w:rsidRPr="00E1135C">
        <w:rPr>
          <w:rFonts w:ascii="Times New Roman" w:hAnsi="Times New Roman"/>
          <w:sz w:val="20"/>
          <w:szCs w:val="20"/>
          <w:lang w:val="ru-RU"/>
        </w:rPr>
        <w:t>нформац</w:t>
      </w:r>
      <w:r w:rsidRPr="003B14F3">
        <w:rPr>
          <w:rFonts w:ascii="Times New Roman" w:hAnsi="Times New Roman"/>
          <w:sz w:val="20"/>
          <w:szCs w:val="20"/>
          <w:lang w:val="en-US"/>
        </w:rPr>
        <w:t>i</w:t>
      </w:r>
      <w:r w:rsidRPr="00E1135C">
        <w:rPr>
          <w:rFonts w:ascii="Times New Roman" w:hAnsi="Times New Roman"/>
          <w:sz w:val="20"/>
          <w:szCs w:val="20"/>
          <w:lang w:val="ru-RU"/>
        </w:rPr>
        <w:t xml:space="preserve">я, яка може бути </w:t>
      </w:r>
      <w:r w:rsidRPr="003B14F3">
        <w:rPr>
          <w:rFonts w:ascii="Times New Roman" w:hAnsi="Times New Roman"/>
          <w:sz w:val="20"/>
          <w:szCs w:val="20"/>
          <w:lang w:val="en-US"/>
        </w:rPr>
        <w:t>i</w:t>
      </w:r>
      <w:r w:rsidRPr="00E1135C">
        <w:rPr>
          <w:rFonts w:ascii="Times New Roman" w:hAnsi="Times New Roman"/>
          <w:sz w:val="20"/>
          <w:szCs w:val="20"/>
          <w:lang w:val="ru-RU"/>
        </w:rPr>
        <w:t>стотною для оц</w:t>
      </w:r>
      <w:r w:rsidRPr="003B14F3">
        <w:rPr>
          <w:rFonts w:ascii="Times New Roman" w:hAnsi="Times New Roman"/>
          <w:sz w:val="20"/>
          <w:szCs w:val="20"/>
          <w:lang w:val="en-US"/>
        </w:rPr>
        <w:t>i</w:t>
      </w:r>
      <w:r w:rsidRPr="00E1135C">
        <w:rPr>
          <w:rFonts w:ascii="Times New Roman" w:hAnsi="Times New Roman"/>
          <w:sz w:val="20"/>
          <w:szCs w:val="20"/>
          <w:lang w:val="ru-RU"/>
        </w:rPr>
        <w:t xml:space="preserve">нки </w:t>
      </w:r>
      <w:r w:rsidRPr="003B14F3">
        <w:rPr>
          <w:rFonts w:ascii="Times New Roman" w:hAnsi="Times New Roman"/>
          <w:sz w:val="20"/>
          <w:szCs w:val="20"/>
          <w:lang w:val="en-US"/>
        </w:rPr>
        <w:t>i</w:t>
      </w:r>
      <w:r w:rsidRPr="00E1135C">
        <w:rPr>
          <w:rFonts w:ascii="Times New Roman" w:hAnsi="Times New Roman"/>
          <w:sz w:val="20"/>
          <w:szCs w:val="20"/>
          <w:lang w:val="ru-RU"/>
        </w:rPr>
        <w:t>нвесторами ф</w:t>
      </w:r>
      <w:r w:rsidRPr="003B14F3">
        <w:rPr>
          <w:rFonts w:ascii="Times New Roman" w:hAnsi="Times New Roman"/>
          <w:sz w:val="20"/>
          <w:szCs w:val="20"/>
          <w:lang w:val="en-US"/>
        </w:rPr>
        <w:t>i</w:t>
      </w:r>
      <w:r w:rsidRPr="00E1135C">
        <w:rPr>
          <w:rFonts w:ascii="Times New Roman" w:hAnsi="Times New Roman"/>
          <w:sz w:val="20"/>
          <w:szCs w:val="20"/>
          <w:lang w:val="ru-RU"/>
        </w:rPr>
        <w:t>нансового стану та результат</w:t>
      </w:r>
      <w:r w:rsidRPr="003B14F3">
        <w:rPr>
          <w:rFonts w:ascii="Times New Roman" w:hAnsi="Times New Roman"/>
          <w:sz w:val="20"/>
          <w:szCs w:val="20"/>
          <w:lang w:val="en-US"/>
        </w:rPr>
        <w:t>i</w:t>
      </w:r>
      <w:r w:rsidRPr="00E1135C">
        <w:rPr>
          <w:rFonts w:ascii="Times New Roman" w:hAnsi="Times New Roman"/>
          <w:sz w:val="20"/>
          <w:szCs w:val="20"/>
          <w:lang w:val="ru-RU"/>
        </w:rPr>
        <w:t>в д</w:t>
      </w:r>
      <w:r w:rsidRPr="003B14F3">
        <w:rPr>
          <w:rFonts w:ascii="Times New Roman" w:hAnsi="Times New Roman"/>
          <w:sz w:val="20"/>
          <w:szCs w:val="20"/>
          <w:lang w:val="en-US"/>
        </w:rPr>
        <w:t>i</w:t>
      </w:r>
      <w:r w:rsidRPr="00E1135C">
        <w:rPr>
          <w:rFonts w:ascii="Times New Roman" w:hAnsi="Times New Roman"/>
          <w:sz w:val="20"/>
          <w:szCs w:val="20"/>
          <w:lang w:val="ru-RU"/>
        </w:rPr>
        <w:t>яльност</w:t>
      </w:r>
      <w:r w:rsidRPr="003B14F3">
        <w:rPr>
          <w:rFonts w:ascii="Times New Roman" w:hAnsi="Times New Roman"/>
          <w:sz w:val="20"/>
          <w:szCs w:val="20"/>
          <w:lang w:val="en-US"/>
        </w:rPr>
        <w:t>i</w:t>
      </w:r>
      <w:r w:rsidRPr="00E1135C">
        <w:rPr>
          <w:rFonts w:ascii="Times New Roman" w:hAnsi="Times New Roman"/>
          <w:sz w:val="20"/>
          <w:szCs w:val="20"/>
          <w:lang w:val="ru-RU"/>
        </w:rPr>
        <w:t xml:space="preserve"> ем</w:t>
      </w:r>
      <w:r w:rsidRPr="003B14F3">
        <w:rPr>
          <w:rFonts w:ascii="Times New Roman" w:hAnsi="Times New Roman"/>
          <w:sz w:val="20"/>
          <w:szCs w:val="20"/>
          <w:lang w:val="en-US"/>
        </w:rPr>
        <w:t>i</w:t>
      </w:r>
      <w:r w:rsidRPr="00E1135C">
        <w:rPr>
          <w:rFonts w:ascii="Times New Roman" w:hAnsi="Times New Roman"/>
          <w:sz w:val="20"/>
          <w:szCs w:val="20"/>
          <w:lang w:val="ru-RU"/>
        </w:rPr>
        <w:t>тента, в</w:t>
      </w:r>
      <w:r w:rsidRPr="003B14F3">
        <w:rPr>
          <w:rFonts w:ascii="Times New Roman" w:hAnsi="Times New Roman"/>
          <w:sz w:val="20"/>
          <w:szCs w:val="20"/>
          <w:lang w:val="en-US"/>
        </w:rPr>
        <w:t>i</w:t>
      </w:r>
      <w:r w:rsidRPr="00E1135C">
        <w:rPr>
          <w:rFonts w:ascii="Times New Roman" w:hAnsi="Times New Roman"/>
          <w:sz w:val="20"/>
          <w:szCs w:val="20"/>
          <w:lang w:val="ru-RU"/>
        </w:rPr>
        <w:t>дсутня.</w:t>
      </w:r>
    </w:p>
    <w:p w14:paraId="287135E3" w14:textId="77777777" w:rsidR="003B14F3" w:rsidRPr="00E1135C" w:rsidRDefault="003B14F3" w:rsidP="003B14F3">
      <w:pPr>
        <w:spacing w:after="0" w:line="240" w:lineRule="auto"/>
        <w:rPr>
          <w:rFonts w:ascii="Times New Roman" w:hAnsi="Times New Roman"/>
          <w:sz w:val="20"/>
          <w:szCs w:val="20"/>
          <w:lang w:val="ru-RU"/>
        </w:rPr>
      </w:pPr>
    </w:p>
    <w:p w14:paraId="1A2D0635" w14:textId="77777777" w:rsidR="003B14F3" w:rsidRPr="00E1135C" w:rsidRDefault="003B14F3" w:rsidP="003B14F3">
      <w:pPr>
        <w:spacing w:after="0" w:line="240" w:lineRule="auto"/>
        <w:rPr>
          <w:rFonts w:ascii="Times New Roman" w:hAnsi="Times New Roman"/>
          <w:sz w:val="20"/>
          <w:szCs w:val="20"/>
          <w:lang w:val="ru-RU"/>
        </w:rPr>
      </w:pPr>
    </w:p>
    <w:p w14:paraId="4C53D055" w14:textId="77777777" w:rsidR="003B14F3" w:rsidRPr="00E1135C" w:rsidRDefault="003B14F3" w:rsidP="003B14F3">
      <w:pPr>
        <w:spacing w:after="0" w:line="240" w:lineRule="auto"/>
        <w:rPr>
          <w:rFonts w:ascii="Times New Roman" w:hAnsi="Times New Roman"/>
          <w:sz w:val="20"/>
          <w:szCs w:val="20"/>
          <w:lang w:val="ru-RU"/>
        </w:rPr>
      </w:pPr>
    </w:p>
    <w:p w14:paraId="466C25BE" w14:textId="77777777" w:rsidR="003B14F3" w:rsidRPr="00E1135C" w:rsidRDefault="003B14F3" w:rsidP="003B14F3">
      <w:pPr>
        <w:spacing w:after="0" w:line="240" w:lineRule="auto"/>
        <w:rPr>
          <w:rFonts w:ascii="Times New Roman" w:hAnsi="Times New Roman"/>
          <w:sz w:val="20"/>
          <w:szCs w:val="20"/>
          <w:lang w:val="ru-RU"/>
        </w:rPr>
      </w:pPr>
    </w:p>
    <w:p w14:paraId="3DF0D433" w14:textId="77777777" w:rsidR="003B14F3" w:rsidRPr="003B14F3" w:rsidRDefault="003B14F3" w:rsidP="003B14F3">
      <w:pPr>
        <w:spacing w:after="0" w:line="240" w:lineRule="auto"/>
        <w:rPr>
          <w:rFonts w:ascii="Times New Roman" w:hAnsi="Times New Roman"/>
          <w:sz w:val="20"/>
          <w:szCs w:val="20"/>
          <w:lang w:val="ru-RU"/>
        </w:rPr>
      </w:pPr>
    </w:p>
    <w:p w14:paraId="61A652EA" w14:textId="77777777" w:rsidR="003B14F3" w:rsidRDefault="003B14F3">
      <w:pPr>
        <w:sectPr w:rsidR="003B14F3" w:rsidSect="003B14F3">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3B14F3" w:rsidRPr="003B14F3" w14:paraId="3E54A4C7" w14:textId="77777777" w:rsidTr="00ED234B">
        <w:tc>
          <w:tcPr>
            <w:tcW w:w="15480" w:type="dxa"/>
            <w:tcMar>
              <w:top w:w="60" w:type="dxa"/>
              <w:left w:w="60" w:type="dxa"/>
              <w:bottom w:w="60" w:type="dxa"/>
              <w:right w:w="60" w:type="dxa"/>
            </w:tcMar>
            <w:vAlign w:val="center"/>
          </w:tcPr>
          <w:p w14:paraId="44C7C16F" w14:textId="77777777" w:rsidR="003B14F3" w:rsidRPr="003B14F3" w:rsidRDefault="003B14F3" w:rsidP="003B14F3">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3B14F3">
              <w:rPr>
                <w:rFonts w:ascii="Times New Roman" w:hAnsi="Times New Roman"/>
                <w:b/>
                <w:color w:val="000000"/>
                <w:sz w:val="24"/>
                <w:szCs w:val="24"/>
              </w:rPr>
              <w:lastRenderedPageBreak/>
              <w:t>Інформація щодо отриманих особою ліцензій</w:t>
            </w:r>
          </w:p>
        </w:tc>
      </w:tr>
    </w:tbl>
    <w:p w14:paraId="50423DE2" w14:textId="77777777" w:rsidR="003B14F3" w:rsidRPr="003B14F3" w:rsidRDefault="003B14F3" w:rsidP="003B14F3">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3B14F3" w:rsidRPr="003B14F3" w14:paraId="53A266EE" w14:textId="77777777" w:rsidTr="00ED234B">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4CEDE8"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4F98D9"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Номер ліцензії</w:t>
            </w:r>
            <w:r w:rsidRPr="003B14F3">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A7A62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9F1B6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EA754B"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Дата закінчення дії ліцензії  (за наявності )</w:t>
            </w:r>
          </w:p>
        </w:tc>
      </w:tr>
      <w:tr w:rsidR="003B14F3" w:rsidRPr="003B14F3" w14:paraId="188A3D05" w14:textId="77777777" w:rsidTr="00ED234B">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53AA81"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C0DBD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BFDF0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DB7098"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7B76D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5</w:t>
            </w:r>
          </w:p>
        </w:tc>
      </w:tr>
      <w:tr w:rsidR="003B14F3" w:rsidRPr="003B14F3" w14:paraId="5782A609" w14:textId="77777777" w:rsidTr="00ED234B">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539D6B"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CAD8FA"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F2D71F"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33941B"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C5B376"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  .  .    </w:t>
            </w:r>
          </w:p>
        </w:tc>
      </w:tr>
      <w:tr w:rsidR="003B14F3" w:rsidRPr="003B14F3" w14:paraId="7786CEF2" w14:textId="77777777" w:rsidTr="00ED234B">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287DE3"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724668"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03CE8F"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18286E"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D3CDB1"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  .  .    </w:t>
            </w:r>
          </w:p>
        </w:tc>
      </w:tr>
    </w:tbl>
    <w:p w14:paraId="09BE1D58" w14:textId="77777777" w:rsidR="003B14F3" w:rsidRPr="003B14F3" w:rsidRDefault="003B14F3" w:rsidP="003B14F3">
      <w:pPr>
        <w:spacing w:after="0" w:line="240" w:lineRule="auto"/>
        <w:rPr>
          <w:rFonts w:ascii="Times New Roman" w:hAnsi="Times New Roman"/>
          <w:vanish/>
          <w:color w:val="000000"/>
          <w:sz w:val="24"/>
          <w:szCs w:val="24"/>
        </w:rPr>
      </w:pPr>
    </w:p>
    <w:p w14:paraId="5D785D28" w14:textId="77777777" w:rsidR="003B14F3" w:rsidRPr="003B14F3" w:rsidRDefault="003B14F3" w:rsidP="003B14F3">
      <w:pPr>
        <w:spacing w:after="0" w:line="240" w:lineRule="auto"/>
        <w:rPr>
          <w:rFonts w:ascii="Times New Roman" w:hAnsi="Times New Roman"/>
          <w:sz w:val="24"/>
          <w:szCs w:val="24"/>
        </w:rPr>
      </w:pPr>
    </w:p>
    <w:p w14:paraId="22F55DEE" w14:textId="77777777" w:rsidR="003B14F3" w:rsidRDefault="003B14F3">
      <w:pPr>
        <w:sectPr w:rsidR="003B14F3" w:rsidSect="003B14F3">
          <w:pgSz w:w="16838" w:h="11906" w:orient="landscape"/>
          <w:pgMar w:top="567" w:right="363" w:bottom="567" w:left="363" w:header="709" w:footer="709" w:gutter="0"/>
          <w:cols w:space="708"/>
          <w:docGrid w:linePitch="360"/>
        </w:sectPr>
      </w:pPr>
    </w:p>
    <w:p w14:paraId="3A214775" w14:textId="77777777" w:rsidR="003B14F3" w:rsidRPr="003B14F3" w:rsidRDefault="003B14F3" w:rsidP="003B14F3">
      <w:pPr>
        <w:spacing w:after="0" w:line="240" w:lineRule="auto"/>
        <w:rPr>
          <w:rFonts w:ascii="Times New Roman" w:hAnsi="Times New Roman"/>
          <w:vanish/>
          <w:sz w:val="24"/>
          <w:szCs w:val="24"/>
        </w:rPr>
      </w:pPr>
    </w:p>
    <w:p w14:paraId="29BF1EBC" w14:textId="77777777" w:rsidR="003B14F3" w:rsidRPr="003B14F3" w:rsidRDefault="003B14F3" w:rsidP="003B14F3">
      <w:pPr>
        <w:spacing w:after="0" w:line="240" w:lineRule="auto"/>
        <w:jc w:val="center"/>
        <w:rPr>
          <w:rFonts w:ascii="Times New Roman" w:hAnsi="Times New Roman"/>
          <w:vanish/>
          <w:sz w:val="24"/>
          <w:szCs w:val="24"/>
        </w:rPr>
      </w:pPr>
      <w:r w:rsidRPr="003B14F3">
        <w:rPr>
          <w:rFonts w:ascii="Times New Roman" w:hAnsi="Times New Roman"/>
          <w:b/>
          <w:bCs/>
          <w:color w:val="000000"/>
          <w:sz w:val="24"/>
          <w:szCs w:val="24"/>
        </w:rPr>
        <w:t>Інформація про основні засоби емітента ( за залишковою вартістю )</w:t>
      </w:r>
    </w:p>
    <w:p w14:paraId="240AD3DC" w14:textId="77777777" w:rsidR="003B14F3" w:rsidRPr="003B14F3" w:rsidRDefault="003B14F3" w:rsidP="003B14F3">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3B14F3" w:rsidRPr="003B14F3" w14:paraId="023F97B9" w14:textId="77777777" w:rsidTr="00ED234B">
        <w:trPr>
          <w:trHeight w:val="461"/>
        </w:trPr>
        <w:tc>
          <w:tcPr>
            <w:tcW w:w="3090" w:type="dxa"/>
            <w:vMerge w:val="restart"/>
            <w:shd w:val="clear" w:color="auto" w:fill="auto"/>
            <w:vAlign w:val="center"/>
          </w:tcPr>
          <w:p w14:paraId="4E6E764A"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7EBCC6C7"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Власні основні засоби (тис.грн.)</w:t>
            </w:r>
          </w:p>
        </w:tc>
        <w:tc>
          <w:tcPr>
            <w:tcW w:w="2323" w:type="dxa"/>
            <w:gridSpan w:val="2"/>
            <w:shd w:val="clear" w:color="auto" w:fill="auto"/>
            <w:vAlign w:val="center"/>
          </w:tcPr>
          <w:p w14:paraId="2B22AE97"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6C9098B7"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Основні засоби , всього (тис.грн.)</w:t>
            </w:r>
          </w:p>
        </w:tc>
      </w:tr>
      <w:tr w:rsidR="003B14F3" w:rsidRPr="003B14F3" w14:paraId="4B65FD4F" w14:textId="77777777" w:rsidTr="00ED234B">
        <w:trPr>
          <w:trHeight w:val="147"/>
        </w:trPr>
        <w:tc>
          <w:tcPr>
            <w:tcW w:w="3090" w:type="dxa"/>
            <w:vMerge/>
            <w:shd w:val="clear" w:color="auto" w:fill="auto"/>
          </w:tcPr>
          <w:p w14:paraId="5CAC55C5" w14:textId="77777777" w:rsidR="003B14F3" w:rsidRPr="003B14F3" w:rsidRDefault="003B14F3" w:rsidP="003B14F3">
            <w:pPr>
              <w:spacing w:after="0" w:line="240" w:lineRule="auto"/>
              <w:rPr>
                <w:rFonts w:ascii="Times New Roman" w:hAnsi="Times New Roman"/>
                <w:b/>
                <w:sz w:val="20"/>
                <w:szCs w:val="20"/>
              </w:rPr>
            </w:pPr>
          </w:p>
        </w:tc>
        <w:tc>
          <w:tcPr>
            <w:tcW w:w="1162" w:type="dxa"/>
            <w:shd w:val="clear" w:color="auto" w:fill="auto"/>
            <w:vAlign w:val="center"/>
          </w:tcPr>
          <w:p w14:paraId="5A633DEF"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На початок періоду</w:t>
            </w:r>
          </w:p>
        </w:tc>
        <w:tc>
          <w:tcPr>
            <w:tcW w:w="1162" w:type="dxa"/>
            <w:shd w:val="clear" w:color="auto" w:fill="auto"/>
            <w:vAlign w:val="center"/>
          </w:tcPr>
          <w:p w14:paraId="2C4BE2BA"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На кінець періоду</w:t>
            </w:r>
          </w:p>
        </w:tc>
        <w:tc>
          <w:tcPr>
            <w:tcW w:w="1161" w:type="dxa"/>
            <w:shd w:val="clear" w:color="auto" w:fill="auto"/>
            <w:vAlign w:val="center"/>
          </w:tcPr>
          <w:p w14:paraId="7645B86F"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На початок періоду</w:t>
            </w:r>
          </w:p>
        </w:tc>
        <w:tc>
          <w:tcPr>
            <w:tcW w:w="1162" w:type="dxa"/>
            <w:shd w:val="clear" w:color="auto" w:fill="auto"/>
            <w:vAlign w:val="center"/>
          </w:tcPr>
          <w:p w14:paraId="6BC1635F"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На кінець періоду</w:t>
            </w:r>
          </w:p>
        </w:tc>
        <w:tc>
          <w:tcPr>
            <w:tcW w:w="1162" w:type="dxa"/>
            <w:shd w:val="clear" w:color="auto" w:fill="auto"/>
            <w:vAlign w:val="center"/>
          </w:tcPr>
          <w:p w14:paraId="750E26D3"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На початок періоду</w:t>
            </w:r>
          </w:p>
        </w:tc>
        <w:tc>
          <w:tcPr>
            <w:tcW w:w="1162" w:type="dxa"/>
            <w:shd w:val="clear" w:color="auto" w:fill="auto"/>
            <w:vAlign w:val="center"/>
          </w:tcPr>
          <w:p w14:paraId="3AF45B79"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На кінець періоду</w:t>
            </w:r>
          </w:p>
        </w:tc>
      </w:tr>
      <w:tr w:rsidR="003B14F3" w:rsidRPr="003B14F3" w14:paraId="227AEEE5" w14:textId="77777777" w:rsidTr="00ED234B">
        <w:trPr>
          <w:trHeight w:val="346"/>
        </w:trPr>
        <w:tc>
          <w:tcPr>
            <w:tcW w:w="3090" w:type="dxa"/>
            <w:shd w:val="clear" w:color="auto" w:fill="auto"/>
            <w:vAlign w:val="center"/>
          </w:tcPr>
          <w:p w14:paraId="22B39D10"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1.Виробничого призначення</w:t>
            </w:r>
          </w:p>
        </w:tc>
        <w:tc>
          <w:tcPr>
            <w:tcW w:w="1162" w:type="dxa"/>
            <w:shd w:val="clear" w:color="auto" w:fill="auto"/>
            <w:vAlign w:val="center"/>
          </w:tcPr>
          <w:p w14:paraId="5F9D2EBA"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113326.000</w:t>
            </w:r>
          </w:p>
        </w:tc>
        <w:tc>
          <w:tcPr>
            <w:tcW w:w="1162" w:type="dxa"/>
            <w:shd w:val="clear" w:color="auto" w:fill="auto"/>
            <w:vAlign w:val="center"/>
          </w:tcPr>
          <w:p w14:paraId="2C166D17"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105280.000</w:t>
            </w:r>
          </w:p>
        </w:tc>
        <w:tc>
          <w:tcPr>
            <w:tcW w:w="1161" w:type="dxa"/>
            <w:shd w:val="clear" w:color="auto" w:fill="auto"/>
            <w:vAlign w:val="center"/>
          </w:tcPr>
          <w:p w14:paraId="7363C4D3"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5582B8B4"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12F4BA8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113326.000</w:t>
            </w:r>
          </w:p>
        </w:tc>
        <w:tc>
          <w:tcPr>
            <w:tcW w:w="1162" w:type="dxa"/>
            <w:shd w:val="clear" w:color="auto" w:fill="auto"/>
            <w:vAlign w:val="center"/>
          </w:tcPr>
          <w:p w14:paraId="51A42DB9"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105280.000</w:t>
            </w:r>
          </w:p>
        </w:tc>
      </w:tr>
      <w:tr w:rsidR="003B14F3" w:rsidRPr="003B14F3" w14:paraId="76797449" w14:textId="77777777" w:rsidTr="00ED234B">
        <w:trPr>
          <w:trHeight w:val="346"/>
        </w:trPr>
        <w:tc>
          <w:tcPr>
            <w:tcW w:w="3090" w:type="dxa"/>
            <w:shd w:val="clear" w:color="auto" w:fill="auto"/>
            <w:vAlign w:val="center"/>
          </w:tcPr>
          <w:p w14:paraId="612B951D"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будівлі та споруди</w:t>
            </w:r>
          </w:p>
        </w:tc>
        <w:tc>
          <w:tcPr>
            <w:tcW w:w="1162" w:type="dxa"/>
            <w:shd w:val="clear" w:color="auto" w:fill="auto"/>
            <w:vAlign w:val="center"/>
          </w:tcPr>
          <w:p w14:paraId="60047624"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48610.000</w:t>
            </w:r>
          </w:p>
        </w:tc>
        <w:tc>
          <w:tcPr>
            <w:tcW w:w="1162" w:type="dxa"/>
            <w:shd w:val="clear" w:color="auto" w:fill="auto"/>
            <w:vAlign w:val="center"/>
          </w:tcPr>
          <w:p w14:paraId="26351F8B"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47434.000</w:t>
            </w:r>
          </w:p>
        </w:tc>
        <w:tc>
          <w:tcPr>
            <w:tcW w:w="1161" w:type="dxa"/>
            <w:shd w:val="clear" w:color="auto" w:fill="auto"/>
            <w:vAlign w:val="center"/>
          </w:tcPr>
          <w:p w14:paraId="5F07D084"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49D73A8F"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60EE5B49"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48610.000</w:t>
            </w:r>
          </w:p>
        </w:tc>
        <w:tc>
          <w:tcPr>
            <w:tcW w:w="1162" w:type="dxa"/>
            <w:shd w:val="clear" w:color="auto" w:fill="auto"/>
            <w:vAlign w:val="center"/>
          </w:tcPr>
          <w:p w14:paraId="3330E978"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47434.000</w:t>
            </w:r>
          </w:p>
        </w:tc>
      </w:tr>
      <w:tr w:rsidR="003B14F3" w:rsidRPr="003B14F3" w14:paraId="2396B0AF" w14:textId="77777777" w:rsidTr="00ED234B">
        <w:trPr>
          <w:trHeight w:val="346"/>
        </w:trPr>
        <w:tc>
          <w:tcPr>
            <w:tcW w:w="3090" w:type="dxa"/>
            <w:shd w:val="clear" w:color="auto" w:fill="auto"/>
            <w:vAlign w:val="center"/>
          </w:tcPr>
          <w:p w14:paraId="2C6F109A"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машини та обладнання</w:t>
            </w:r>
          </w:p>
        </w:tc>
        <w:tc>
          <w:tcPr>
            <w:tcW w:w="1162" w:type="dxa"/>
            <w:shd w:val="clear" w:color="auto" w:fill="auto"/>
            <w:vAlign w:val="center"/>
          </w:tcPr>
          <w:p w14:paraId="3BDCB5FE"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28.000</w:t>
            </w:r>
          </w:p>
        </w:tc>
        <w:tc>
          <w:tcPr>
            <w:tcW w:w="1162" w:type="dxa"/>
            <w:shd w:val="clear" w:color="auto" w:fill="auto"/>
            <w:vAlign w:val="center"/>
          </w:tcPr>
          <w:p w14:paraId="1D3EA72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888.000</w:t>
            </w:r>
          </w:p>
        </w:tc>
        <w:tc>
          <w:tcPr>
            <w:tcW w:w="1161" w:type="dxa"/>
            <w:shd w:val="clear" w:color="auto" w:fill="auto"/>
            <w:vAlign w:val="center"/>
          </w:tcPr>
          <w:p w14:paraId="079EF011"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776C636F"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142FA06C"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28.000</w:t>
            </w:r>
          </w:p>
        </w:tc>
        <w:tc>
          <w:tcPr>
            <w:tcW w:w="1162" w:type="dxa"/>
            <w:shd w:val="clear" w:color="auto" w:fill="auto"/>
            <w:vAlign w:val="center"/>
          </w:tcPr>
          <w:p w14:paraId="022A15E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888.000</w:t>
            </w:r>
          </w:p>
        </w:tc>
      </w:tr>
      <w:tr w:rsidR="003B14F3" w:rsidRPr="003B14F3" w14:paraId="5041808A" w14:textId="77777777" w:rsidTr="00ED234B">
        <w:trPr>
          <w:trHeight w:val="346"/>
        </w:trPr>
        <w:tc>
          <w:tcPr>
            <w:tcW w:w="3090" w:type="dxa"/>
            <w:shd w:val="clear" w:color="auto" w:fill="auto"/>
            <w:vAlign w:val="center"/>
          </w:tcPr>
          <w:p w14:paraId="6704EFC8"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транспортні засоби</w:t>
            </w:r>
          </w:p>
        </w:tc>
        <w:tc>
          <w:tcPr>
            <w:tcW w:w="1162" w:type="dxa"/>
            <w:shd w:val="clear" w:color="auto" w:fill="auto"/>
            <w:vAlign w:val="center"/>
          </w:tcPr>
          <w:p w14:paraId="436FC411"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9612.000</w:t>
            </w:r>
          </w:p>
        </w:tc>
        <w:tc>
          <w:tcPr>
            <w:tcW w:w="1162" w:type="dxa"/>
            <w:shd w:val="clear" w:color="auto" w:fill="auto"/>
            <w:vAlign w:val="center"/>
          </w:tcPr>
          <w:p w14:paraId="31C1960B"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9095.000</w:t>
            </w:r>
          </w:p>
        </w:tc>
        <w:tc>
          <w:tcPr>
            <w:tcW w:w="1161" w:type="dxa"/>
            <w:shd w:val="clear" w:color="auto" w:fill="auto"/>
            <w:vAlign w:val="center"/>
          </w:tcPr>
          <w:p w14:paraId="6AA603FA"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7DF381CE"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01C7C2F0"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9612.000</w:t>
            </w:r>
          </w:p>
        </w:tc>
        <w:tc>
          <w:tcPr>
            <w:tcW w:w="1162" w:type="dxa"/>
            <w:shd w:val="clear" w:color="auto" w:fill="auto"/>
            <w:vAlign w:val="center"/>
          </w:tcPr>
          <w:p w14:paraId="678E117B"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9095.000</w:t>
            </w:r>
          </w:p>
        </w:tc>
      </w:tr>
      <w:tr w:rsidR="003B14F3" w:rsidRPr="003B14F3" w14:paraId="017F5448" w14:textId="77777777" w:rsidTr="00ED234B">
        <w:trPr>
          <w:trHeight w:val="346"/>
        </w:trPr>
        <w:tc>
          <w:tcPr>
            <w:tcW w:w="3090" w:type="dxa"/>
            <w:shd w:val="clear" w:color="auto" w:fill="auto"/>
            <w:vAlign w:val="center"/>
          </w:tcPr>
          <w:p w14:paraId="7BED0B57"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земельні ділянки</w:t>
            </w:r>
          </w:p>
        </w:tc>
        <w:tc>
          <w:tcPr>
            <w:tcW w:w="1162" w:type="dxa"/>
            <w:shd w:val="clear" w:color="auto" w:fill="auto"/>
            <w:vAlign w:val="center"/>
          </w:tcPr>
          <w:p w14:paraId="4FD9074F"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0.000</w:t>
            </w:r>
          </w:p>
        </w:tc>
        <w:tc>
          <w:tcPr>
            <w:tcW w:w="1162" w:type="dxa"/>
            <w:shd w:val="clear" w:color="auto" w:fill="auto"/>
            <w:vAlign w:val="center"/>
          </w:tcPr>
          <w:p w14:paraId="53FA4188"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1" w:type="dxa"/>
            <w:shd w:val="clear" w:color="auto" w:fill="auto"/>
            <w:vAlign w:val="center"/>
          </w:tcPr>
          <w:p w14:paraId="42B0E47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1739457B"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0B2B458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1616BDE2"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r>
      <w:tr w:rsidR="003B14F3" w:rsidRPr="003B14F3" w14:paraId="1308E9FC" w14:textId="77777777" w:rsidTr="00ED234B">
        <w:trPr>
          <w:trHeight w:val="346"/>
        </w:trPr>
        <w:tc>
          <w:tcPr>
            <w:tcW w:w="3090" w:type="dxa"/>
            <w:shd w:val="clear" w:color="auto" w:fill="auto"/>
            <w:vAlign w:val="center"/>
          </w:tcPr>
          <w:p w14:paraId="0CD10515"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інші</w:t>
            </w:r>
          </w:p>
        </w:tc>
        <w:tc>
          <w:tcPr>
            <w:tcW w:w="1162" w:type="dxa"/>
            <w:shd w:val="clear" w:color="auto" w:fill="auto"/>
            <w:vAlign w:val="center"/>
          </w:tcPr>
          <w:p w14:paraId="49BCAF93"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55076.000</w:t>
            </w:r>
          </w:p>
        </w:tc>
        <w:tc>
          <w:tcPr>
            <w:tcW w:w="1162" w:type="dxa"/>
            <w:shd w:val="clear" w:color="auto" w:fill="auto"/>
            <w:vAlign w:val="center"/>
          </w:tcPr>
          <w:p w14:paraId="66A8818A"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47863.000</w:t>
            </w:r>
          </w:p>
        </w:tc>
        <w:tc>
          <w:tcPr>
            <w:tcW w:w="1161" w:type="dxa"/>
            <w:shd w:val="clear" w:color="auto" w:fill="auto"/>
            <w:vAlign w:val="center"/>
          </w:tcPr>
          <w:p w14:paraId="697E7946"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33FF731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69EEC1BF"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55076.000</w:t>
            </w:r>
          </w:p>
        </w:tc>
        <w:tc>
          <w:tcPr>
            <w:tcW w:w="1162" w:type="dxa"/>
            <w:shd w:val="clear" w:color="auto" w:fill="auto"/>
            <w:vAlign w:val="center"/>
          </w:tcPr>
          <w:p w14:paraId="078BA36B"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47863.000</w:t>
            </w:r>
          </w:p>
        </w:tc>
      </w:tr>
      <w:tr w:rsidR="003B14F3" w:rsidRPr="003B14F3" w14:paraId="5DDA1C8F" w14:textId="77777777" w:rsidTr="00ED234B">
        <w:trPr>
          <w:trHeight w:val="346"/>
        </w:trPr>
        <w:tc>
          <w:tcPr>
            <w:tcW w:w="3090" w:type="dxa"/>
            <w:shd w:val="clear" w:color="auto" w:fill="auto"/>
            <w:vAlign w:val="center"/>
          </w:tcPr>
          <w:p w14:paraId="58051F2B"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2. Невиробничого призначення</w:t>
            </w:r>
          </w:p>
        </w:tc>
        <w:tc>
          <w:tcPr>
            <w:tcW w:w="1162" w:type="dxa"/>
            <w:shd w:val="clear" w:color="auto" w:fill="auto"/>
            <w:vAlign w:val="center"/>
          </w:tcPr>
          <w:p w14:paraId="57899E6B"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0.000</w:t>
            </w:r>
          </w:p>
        </w:tc>
        <w:tc>
          <w:tcPr>
            <w:tcW w:w="1162" w:type="dxa"/>
            <w:shd w:val="clear" w:color="auto" w:fill="auto"/>
            <w:vAlign w:val="center"/>
          </w:tcPr>
          <w:p w14:paraId="558F5AFE"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1" w:type="dxa"/>
            <w:shd w:val="clear" w:color="auto" w:fill="auto"/>
            <w:vAlign w:val="center"/>
          </w:tcPr>
          <w:p w14:paraId="77A2A03B"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34E9EF18"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0D8648B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73A00B30"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r>
      <w:tr w:rsidR="003B14F3" w:rsidRPr="003B14F3" w14:paraId="1C26966A" w14:textId="77777777" w:rsidTr="00ED234B">
        <w:trPr>
          <w:trHeight w:val="346"/>
        </w:trPr>
        <w:tc>
          <w:tcPr>
            <w:tcW w:w="3090" w:type="dxa"/>
            <w:shd w:val="clear" w:color="auto" w:fill="auto"/>
            <w:vAlign w:val="center"/>
          </w:tcPr>
          <w:p w14:paraId="138677FD"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будівлі та споруди</w:t>
            </w:r>
          </w:p>
        </w:tc>
        <w:tc>
          <w:tcPr>
            <w:tcW w:w="1162" w:type="dxa"/>
            <w:shd w:val="clear" w:color="auto" w:fill="auto"/>
            <w:vAlign w:val="center"/>
          </w:tcPr>
          <w:p w14:paraId="28B5D6D0"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0.000</w:t>
            </w:r>
          </w:p>
        </w:tc>
        <w:tc>
          <w:tcPr>
            <w:tcW w:w="1162" w:type="dxa"/>
            <w:shd w:val="clear" w:color="auto" w:fill="auto"/>
            <w:vAlign w:val="center"/>
          </w:tcPr>
          <w:p w14:paraId="62FEC25A"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1" w:type="dxa"/>
            <w:shd w:val="clear" w:color="auto" w:fill="auto"/>
            <w:vAlign w:val="center"/>
          </w:tcPr>
          <w:p w14:paraId="6272D9E6"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6B1E3946"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018821C7"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5E847FC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r>
      <w:tr w:rsidR="003B14F3" w:rsidRPr="003B14F3" w14:paraId="53B48D16" w14:textId="77777777" w:rsidTr="00ED234B">
        <w:trPr>
          <w:trHeight w:val="346"/>
        </w:trPr>
        <w:tc>
          <w:tcPr>
            <w:tcW w:w="3090" w:type="dxa"/>
            <w:shd w:val="clear" w:color="auto" w:fill="auto"/>
            <w:vAlign w:val="center"/>
          </w:tcPr>
          <w:p w14:paraId="0F652A64"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машини та обладнання</w:t>
            </w:r>
          </w:p>
        </w:tc>
        <w:tc>
          <w:tcPr>
            <w:tcW w:w="1162" w:type="dxa"/>
            <w:shd w:val="clear" w:color="auto" w:fill="auto"/>
            <w:vAlign w:val="center"/>
          </w:tcPr>
          <w:p w14:paraId="3717F58D"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0.000</w:t>
            </w:r>
          </w:p>
        </w:tc>
        <w:tc>
          <w:tcPr>
            <w:tcW w:w="1162" w:type="dxa"/>
            <w:shd w:val="clear" w:color="auto" w:fill="auto"/>
            <w:vAlign w:val="center"/>
          </w:tcPr>
          <w:p w14:paraId="2D33F70B"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1" w:type="dxa"/>
            <w:shd w:val="clear" w:color="auto" w:fill="auto"/>
            <w:vAlign w:val="center"/>
          </w:tcPr>
          <w:p w14:paraId="3D992C26"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383F8EC3"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7954AA53"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40172A0A"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r>
      <w:tr w:rsidR="003B14F3" w:rsidRPr="003B14F3" w14:paraId="64334A56" w14:textId="77777777" w:rsidTr="00ED234B">
        <w:trPr>
          <w:trHeight w:val="346"/>
        </w:trPr>
        <w:tc>
          <w:tcPr>
            <w:tcW w:w="3090" w:type="dxa"/>
            <w:shd w:val="clear" w:color="auto" w:fill="auto"/>
            <w:vAlign w:val="center"/>
          </w:tcPr>
          <w:p w14:paraId="50955B75"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транспортні засоби</w:t>
            </w:r>
          </w:p>
        </w:tc>
        <w:tc>
          <w:tcPr>
            <w:tcW w:w="1162" w:type="dxa"/>
            <w:shd w:val="clear" w:color="auto" w:fill="auto"/>
            <w:vAlign w:val="center"/>
          </w:tcPr>
          <w:p w14:paraId="0CE288E0"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0.000</w:t>
            </w:r>
          </w:p>
        </w:tc>
        <w:tc>
          <w:tcPr>
            <w:tcW w:w="1162" w:type="dxa"/>
            <w:shd w:val="clear" w:color="auto" w:fill="auto"/>
            <w:vAlign w:val="center"/>
          </w:tcPr>
          <w:p w14:paraId="69A9A608"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1" w:type="dxa"/>
            <w:shd w:val="clear" w:color="auto" w:fill="auto"/>
            <w:vAlign w:val="center"/>
          </w:tcPr>
          <w:p w14:paraId="2C5364A3"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164891FE"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79156967"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45799419"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r>
      <w:tr w:rsidR="003B14F3" w:rsidRPr="003B14F3" w14:paraId="10CCB6FD" w14:textId="77777777" w:rsidTr="00ED234B">
        <w:trPr>
          <w:trHeight w:val="346"/>
        </w:trPr>
        <w:tc>
          <w:tcPr>
            <w:tcW w:w="3090" w:type="dxa"/>
            <w:shd w:val="clear" w:color="auto" w:fill="auto"/>
            <w:vAlign w:val="center"/>
          </w:tcPr>
          <w:p w14:paraId="1EB7BB7B"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земельні ділянки</w:t>
            </w:r>
          </w:p>
        </w:tc>
        <w:tc>
          <w:tcPr>
            <w:tcW w:w="1162" w:type="dxa"/>
            <w:shd w:val="clear" w:color="auto" w:fill="auto"/>
            <w:vAlign w:val="center"/>
          </w:tcPr>
          <w:p w14:paraId="09A0294A"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lang w:val="en-US"/>
              </w:rPr>
              <w:t>0.000</w:t>
            </w:r>
          </w:p>
        </w:tc>
        <w:tc>
          <w:tcPr>
            <w:tcW w:w="1162" w:type="dxa"/>
            <w:shd w:val="clear" w:color="auto" w:fill="auto"/>
            <w:vAlign w:val="center"/>
          </w:tcPr>
          <w:p w14:paraId="605CB9EC"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lang w:val="en-US"/>
              </w:rPr>
              <w:t>0.000</w:t>
            </w:r>
          </w:p>
        </w:tc>
        <w:tc>
          <w:tcPr>
            <w:tcW w:w="1161" w:type="dxa"/>
            <w:shd w:val="clear" w:color="auto" w:fill="auto"/>
            <w:vAlign w:val="center"/>
          </w:tcPr>
          <w:p w14:paraId="60557BDB"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lang w:val="en-US"/>
              </w:rPr>
              <w:t>0.000</w:t>
            </w:r>
          </w:p>
        </w:tc>
        <w:tc>
          <w:tcPr>
            <w:tcW w:w="1162" w:type="dxa"/>
            <w:shd w:val="clear" w:color="auto" w:fill="auto"/>
            <w:vAlign w:val="center"/>
          </w:tcPr>
          <w:p w14:paraId="4A7D7AB1"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lang w:val="en-US"/>
              </w:rPr>
              <w:t>0.000</w:t>
            </w:r>
          </w:p>
        </w:tc>
        <w:tc>
          <w:tcPr>
            <w:tcW w:w="1162" w:type="dxa"/>
            <w:shd w:val="clear" w:color="auto" w:fill="auto"/>
            <w:vAlign w:val="center"/>
          </w:tcPr>
          <w:p w14:paraId="4AD8B4FD"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lang w:val="en-US"/>
              </w:rPr>
              <w:t>0.000</w:t>
            </w:r>
          </w:p>
        </w:tc>
        <w:tc>
          <w:tcPr>
            <w:tcW w:w="1162" w:type="dxa"/>
            <w:shd w:val="clear" w:color="auto" w:fill="auto"/>
            <w:vAlign w:val="center"/>
          </w:tcPr>
          <w:p w14:paraId="76A41BD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lang w:val="en-US"/>
              </w:rPr>
              <w:t>0.000</w:t>
            </w:r>
          </w:p>
        </w:tc>
      </w:tr>
      <w:tr w:rsidR="003B14F3" w:rsidRPr="003B14F3" w14:paraId="5EAB6AC2" w14:textId="77777777" w:rsidTr="00ED234B">
        <w:trPr>
          <w:trHeight w:val="346"/>
        </w:trPr>
        <w:tc>
          <w:tcPr>
            <w:tcW w:w="3090" w:type="dxa"/>
            <w:shd w:val="clear" w:color="auto" w:fill="auto"/>
            <w:vAlign w:val="center"/>
          </w:tcPr>
          <w:p w14:paraId="1894BE16"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xml:space="preserve">- </w:t>
            </w:r>
            <w:r w:rsidRPr="003B14F3">
              <w:rPr>
                <w:rFonts w:ascii="Times New Roman" w:hAnsi="Times New Roman"/>
                <w:b/>
                <w:sz w:val="20"/>
                <w:szCs w:val="20"/>
                <w:lang w:val="en-US"/>
              </w:rPr>
              <w:t>ін</w:t>
            </w:r>
            <w:r w:rsidRPr="003B14F3">
              <w:rPr>
                <w:rFonts w:ascii="Times New Roman" w:hAnsi="Times New Roman"/>
                <w:b/>
                <w:sz w:val="20"/>
                <w:szCs w:val="20"/>
                <w:lang w:val="ru-UA"/>
              </w:rPr>
              <w:t>в</w:t>
            </w:r>
            <w:r w:rsidRPr="003B14F3">
              <w:rPr>
                <w:rFonts w:ascii="Times New Roman" w:hAnsi="Times New Roman"/>
                <w:b/>
                <w:sz w:val="20"/>
                <w:szCs w:val="20"/>
                <w:lang w:val="en-US"/>
              </w:rPr>
              <w:t>естиційна нерухомість</w:t>
            </w:r>
          </w:p>
        </w:tc>
        <w:tc>
          <w:tcPr>
            <w:tcW w:w="1162" w:type="dxa"/>
            <w:shd w:val="clear" w:color="auto" w:fill="auto"/>
            <w:vAlign w:val="center"/>
          </w:tcPr>
          <w:p w14:paraId="1D4D11FC"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lang w:val="en-US"/>
              </w:rPr>
              <w:t>0.000</w:t>
            </w:r>
          </w:p>
        </w:tc>
        <w:tc>
          <w:tcPr>
            <w:tcW w:w="1162" w:type="dxa"/>
            <w:shd w:val="clear" w:color="auto" w:fill="auto"/>
            <w:vAlign w:val="center"/>
          </w:tcPr>
          <w:p w14:paraId="30B7A8AB"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lang w:val="en-US"/>
              </w:rPr>
              <w:t>0.000</w:t>
            </w:r>
          </w:p>
        </w:tc>
        <w:tc>
          <w:tcPr>
            <w:tcW w:w="1161" w:type="dxa"/>
            <w:shd w:val="clear" w:color="auto" w:fill="auto"/>
            <w:vAlign w:val="center"/>
          </w:tcPr>
          <w:p w14:paraId="10CE83D6"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lang w:val="en-US"/>
              </w:rPr>
              <w:t>0.000</w:t>
            </w:r>
          </w:p>
        </w:tc>
        <w:tc>
          <w:tcPr>
            <w:tcW w:w="1162" w:type="dxa"/>
            <w:shd w:val="clear" w:color="auto" w:fill="auto"/>
            <w:vAlign w:val="center"/>
          </w:tcPr>
          <w:p w14:paraId="5DA468CE"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lang w:val="en-US"/>
              </w:rPr>
              <w:t>0.000</w:t>
            </w:r>
          </w:p>
        </w:tc>
        <w:tc>
          <w:tcPr>
            <w:tcW w:w="1162" w:type="dxa"/>
            <w:shd w:val="clear" w:color="auto" w:fill="auto"/>
            <w:vAlign w:val="center"/>
          </w:tcPr>
          <w:p w14:paraId="07558C4B"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lang w:val="en-US"/>
              </w:rPr>
              <w:t>0.000</w:t>
            </w:r>
          </w:p>
        </w:tc>
        <w:tc>
          <w:tcPr>
            <w:tcW w:w="1162" w:type="dxa"/>
            <w:shd w:val="clear" w:color="auto" w:fill="auto"/>
            <w:vAlign w:val="center"/>
          </w:tcPr>
          <w:p w14:paraId="77F3CA79"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lang w:val="en-US"/>
              </w:rPr>
              <w:t>0.000</w:t>
            </w:r>
          </w:p>
        </w:tc>
      </w:tr>
      <w:tr w:rsidR="003B14F3" w:rsidRPr="003B14F3" w14:paraId="6674B28E" w14:textId="77777777" w:rsidTr="00ED234B">
        <w:trPr>
          <w:trHeight w:val="346"/>
        </w:trPr>
        <w:tc>
          <w:tcPr>
            <w:tcW w:w="3090" w:type="dxa"/>
            <w:shd w:val="clear" w:color="auto" w:fill="auto"/>
            <w:vAlign w:val="center"/>
          </w:tcPr>
          <w:p w14:paraId="712B7668"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 інші</w:t>
            </w:r>
          </w:p>
        </w:tc>
        <w:tc>
          <w:tcPr>
            <w:tcW w:w="1162" w:type="dxa"/>
            <w:shd w:val="clear" w:color="auto" w:fill="auto"/>
            <w:vAlign w:val="center"/>
          </w:tcPr>
          <w:p w14:paraId="2B6A5D22"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0.000</w:t>
            </w:r>
          </w:p>
        </w:tc>
        <w:tc>
          <w:tcPr>
            <w:tcW w:w="1162" w:type="dxa"/>
            <w:shd w:val="clear" w:color="auto" w:fill="auto"/>
            <w:vAlign w:val="center"/>
          </w:tcPr>
          <w:p w14:paraId="2A83A3D1"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1" w:type="dxa"/>
            <w:shd w:val="clear" w:color="auto" w:fill="auto"/>
            <w:vAlign w:val="center"/>
          </w:tcPr>
          <w:p w14:paraId="173040D3"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3133A576"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255F6C4C"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58CA5D93"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r>
      <w:tr w:rsidR="003B14F3" w:rsidRPr="003B14F3" w14:paraId="1584A059" w14:textId="77777777" w:rsidTr="00ED234B">
        <w:trPr>
          <w:trHeight w:val="346"/>
        </w:trPr>
        <w:tc>
          <w:tcPr>
            <w:tcW w:w="3090" w:type="dxa"/>
            <w:shd w:val="clear" w:color="auto" w:fill="auto"/>
            <w:vAlign w:val="center"/>
          </w:tcPr>
          <w:p w14:paraId="25F2EFD8"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b/>
                <w:sz w:val="20"/>
                <w:szCs w:val="20"/>
              </w:rPr>
              <w:t>Усього</w:t>
            </w:r>
          </w:p>
        </w:tc>
        <w:tc>
          <w:tcPr>
            <w:tcW w:w="1162" w:type="dxa"/>
            <w:shd w:val="clear" w:color="auto" w:fill="auto"/>
            <w:vAlign w:val="center"/>
          </w:tcPr>
          <w:p w14:paraId="73E7E76A" w14:textId="77777777" w:rsidR="003B14F3" w:rsidRPr="003B14F3" w:rsidRDefault="003B14F3" w:rsidP="003B14F3">
            <w:pPr>
              <w:spacing w:after="0" w:line="240" w:lineRule="auto"/>
              <w:jc w:val="center"/>
              <w:rPr>
                <w:rFonts w:ascii="Times New Roman" w:hAnsi="Times New Roman"/>
                <w:sz w:val="20"/>
                <w:szCs w:val="20"/>
                <w:lang w:val="en-US"/>
              </w:rPr>
            </w:pPr>
            <w:r w:rsidRPr="003B14F3">
              <w:rPr>
                <w:rFonts w:ascii="Times New Roman" w:hAnsi="Times New Roman"/>
                <w:sz w:val="20"/>
                <w:szCs w:val="20"/>
              </w:rPr>
              <w:t>113326.000</w:t>
            </w:r>
          </w:p>
        </w:tc>
        <w:tc>
          <w:tcPr>
            <w:tcW w:w="1162" w:type="dxa"/>
            <w:shd w:val="clear" w:color="auto" w:fill="auto"/>
            <w:vAlign w:val="center"/>
          </w:tcPr>
          <w:p w14:paraId="22A5C552"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105280.000</w:t>
            </w:r>
          </w:p>
        </w:tc>
        <w:tc>
          <w:tcPr>
            <w:tcW w:w="1161" w:type="dxa"/>
            <w:shd w:val="clear" w:color="auto" w:fill="auto"/>
            <w:vAlign w:val="center"/>
          </w:tcPr>
          <w:p w14:paraId="4C8F9F59"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3CE0FAE4"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0.000</w:t>
            </w:r>
          </w:p>
        </w:tc>
        <w:tc>
          <w:tcPr>
            <w:tcW w:w="1162" w:type="dxa"/>
            <w:shd w:val="clear" w:color="auto" w:fill="auto"/>
            <w:vAlign w:val="center"/>
          </w:tcPr>
          <w:p w14:paraId="1E05C357"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113326.000</w:t>
            </w:r>
          </w:p>
        </w:tc>
        <w:tc>
          <w:tcPr>
            <w:tcW w:w="1162" w:type="dxa"/>
            <w:shd w:val="clear" w:color="auto" w:fill="auto"/>
            <w:vAlign w:val="center"/>
          </w:tcPr>
          <w:p w14:paraId="5E239128"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105280.000</w:t>
            </w:r>
          </w:p>
        </w:tc>
      </w:tr>
    </w:tbl>
    <w:p w14:paraId="1C0830A1" w14:textId="77777777" w:rsidR="003B14F3" w:rsidRPr="003B14F3" w:rsidRDefault="003B14F3" w:rsidP="003B14F3">
      <w:pPr>
        <w:spacing w:after="0" w:line="240" w:lineRule="auto"/>
        <w:rPr>
          <w:rFonts w:ascii="Times New Roman" w:hAnsi="Times New Roman"/>
          <w:sz w:val="20"/>
          <w:szCs w:val="20"/>
        </w:rPr>
      </w:pPr>
    </w:p>
    <w:p w14:paraId="013E501B"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b/>
          <w:sz w:val="20"/>
          <w:szCs w:val="20"/>
        </w:rPr>
        <w:t xml:space="preserve">Пояснення : </w:t>
      </w:r>
      <w:r w:rsidRPr="00E1135C">
        <w:rPr>
          <w:rFonts w:ascii="Times New Roman" w:hAnsi="Times New Roman"/>
          <w:b/>
          <w:sz w:val="20"/>
          <w:szCs w:val="20"/>
          <w:lang w:val="ru-RU"/>
        </w:rPr>
        <w:t xml:space="preserve"> </w:t>
      </w:r>
      <w:r w:rsidRPr="003B14F3">
        <w:rPr>
          <w:rFonts w:ascii="Times New Roman" w:hAnsi="Times New Roman"/>
          <w:sz w:val="20"/>
          <w:szCs w:val="20"/>
          <w:lang w:val="ru-RU"/>
        </w:rPr>
        <w:t xml:space="preserve">Терміни та умови користування основними засобами (за основними групами): </w:t>
      </w:r>
      <w:r w:rsidRPr="003B14F3">
        <w:rPr>
          <w:rFonts w:ascii="Times New Roman" w:hAnsi="Times New Roman"/>
          <w:sz w:val="20"/>
          <w:szCs w:val="20"/>
          <w:lang w:val="ru-RU"/>
        </w:rPr>
        <w:tab/>
      </w:r>
    </w:p>
    <w:p w14:paraId="4E93D773"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ru-RU"/>
        </w:rPr>
        <w:t xml:space="preserve">Первісна вартість основних засобів (тис.грн.): </w:t>
      </w:r>
      <w:r w:rsidRPr="003B14F3">
        <w:rPr>
          <w:rFonts w:ascii="Times New Roman" w:hAnsi="Times New Roman"/>
          <w:sz w:val="20"/>
          <w:szCs w:val="20"/>
          <w:lang w:val="ru-RU"/>
        </w:rPr>
        <w:tab/>
        <w:t>142979</w:t>
      </w:r>
    </w:p>
    <w:p w14:paraId="18BD4719"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ru-RU"/>
        </w:rPr>
        <w:t>Ступінь зносу основних засобів (%) 4 %</w:t>
      </w:r>
    </w:p>
    <w:p w14:paraId="305D53BD"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ru-RU"/>
        </w:rPr>
        <w:t xml:space="preserve">Ступінь використання основних засобів (%): </w:t>
      </w:r>
      <w:r w:rsidRPr="003B14F3">
        <w:rPr>
          <w:rFonts w:ascii="Times New Roman" w:hAnsi="Times New Roman"/>
          <w:sz w:val="20"/>
          <w:szCs w:val="20"/>
          <w:lang w:val="ru-RU"/>
        </w:rPr>
        <w:tab/>
        <w:t>100%</w:t>
      </w:r>
    </w:p>
    <w:p w14:paraId="07624258"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ru-RU"/>
        </w:rPr>
        <w:t xml:space="preserve">Сума нарахованого зносу (тис.грн.): </w:t>
      </w:r>
      <w:r w:rsidRPr="003B14F3">
        <w:rPr>
          <w:rFonts w:ascii="Times New Roman" w:hAnsi="Times New Roman"/>
          <w:sz w:val="20"/>
          <w:szCs w:val="20"/>
          <w:lang w:val="ru-RU"/>
        </w:rPr>
        <w:tab/>
        <w:t>37699</w:t>
      </w:r>
    </w:p>
    <w:p w14:paraId="5F97E4C9"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ru-RU"/>
        </w:rPr>
        <w:t>Суттєві зміни у вартості основних засобів зумовлені (в описовій формі):</w:t>
      </w:r>
      <w:r w:rsidRPr="003B14F3">
        <w:rPr>
          <w:rFonts w:ascii="Times New Roman" w:hAnsi="Times New Roman"/>
          <w:sz w:val="20"/>
          <w:szCs w:val="20"/>
          <w:lang w:val="ru-RU"/>
        </w:rPr>
        <w:tab/>
        <w:t>не має</w:t>
      </w:r>
    </w:p>
    <w:p w14:paraId="6130E369"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3B14F3">
        <w:rPr>
          <w:rFonts w:ascii="Times New Roman" w:hAnsi="Times New Roman"/>
          <w:sz w:val="20"/>
          <w:szCs w:val="20"/>
          <w:lang w:val="ru-RU"/>
        </w:rPr>
        <w:tab/>
        <w:t>немає</w:t>
      </w:r>
    </w:p>
    <w:p w14:paraId="2B911EAB" w14:textId="77777777" w:rsidR="003B14F3" w:rsidRPr="003B14F3"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ru-RU"/>
        </w:rPr>
        <w:t>Інформація про основні придбання або відчуження активів за 5 років:</w:t>
      </w:r>
      <w:r w:rsidRPr="003B14F3">
        <w:rPr>
          <w:rFonts w:ascii="Times New Roman" w:hAnsi="Times New Roman"/>
          <w:sz w:val="20"/>
          <w:szCs w:val="20"/>
          <w:lang w:val="ru-RU"/>
        </w:rPr>
        <w:tab/>
      </w:r>
    </w:p>
    <w:p w14:paraId="795252B2" w14:textId="77777777" w:rsidR="003B14F3" w:rsidRPr="00E1135C" w:rsidRDefault="003B14F3" w:rsidP="003B14F3">
      <w:pPr>
        <w:spacing w:after="0" w:line="240" w:lineRule="auto"/>
        <w:rPr>
          <w:rFonts w:ascii="Times New Roman" w:hAnsi="Times New Roman"/>
          <w:sz w:val="20"/>
          <w:szCs w:val="20"/>
          <w:lang w:val="ru-RU"/>
        </w:rPr>
      </w:pPr>
      <w:r w:rsidRPr="003B14F3">
        <w:rPr>
          <w:rFonts w:ascii="Times New Roman" w:hAnsi="Times New Roman"/>
          <w:sz w:val="20"/>
          <w:szCs w:val="20"/>
          <w:lang w:val="ru-RU"/>
        </w:rPr>
        <w:t xml:space="preserve"> Суттєві зміни у вартості основних засобів зумовлені (в описовій формі):</w:t>
      </w:r>
      <w:r w:rsidRPr="003B14F3">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3B14F3">
        <w:rPr>
          <w:rFonts w:ascii="Times New Roman" w:hAnsi="Times New Roman"/>
          <w:sz w:val="20"/>
          <w:szCs w:val="20"/>
          <w:lang w:val="ru-RU"/>
        </w:rPr>
        <w:tab/>
        <w:t xml:space="preserve">немає. Зміни у вартості основних </w:t>
      </w:r>
      <w:proofErr w:type="gramStart"/>
      <w:r w:rsidRPr="003B14F3">
        <w:rPr>
          <w:rFonts w:ascii="Times New Roman" w:hAnsi="Times New Roman"/>
          <w:sz w:val="20"/>
          <w:szCs w:val="20"/>
          <w:lang w:val="ru-RU"/>
        </w:rPr>
        <w:t>засобів  зумовлена</w:t>
      </w:r>
      <w:proofErr w:type="gramEnd"/>
      <w:r w:rsidRPr="003B14F3">
        <w:rPr>
          <w:rFonts w:ascii="Times New Roman" w:hAnsi="Times New Roman"/>
          <w:sz w:val="20"/>
          <w:szCs w:val="20"/>
          <w:lang w:val="ru-RU"/>
        </w:rPr>
        <w:t xml:space="preserve"> придбанням нових основних засобів, ліквідація старих непридатних до використання основних засобів</w:t>
      </w:r>
    </w:p>
    <w:p w14:paraId="3D69024F" w14:textId="77777777" w:rsidR="003B14F3" w:rsidRPr="003B14F3" w:rsidRDefault="003B14F3" w:rsidP="003B14F3">
      <w:pPr>
        <w:spacing w:after="0" w:line="240" w:lineRule="auto"/>
        <w:jc w:val="center"/>
        <w:rPr>
          <w:rFonts w:ascii="Times New Roman" w:hAnsi="Times New Roman"/>
          <w:b/>
          <w:sz w:val="24"/>
          <w:szCs w:val="24"/>
        </w:rPr>
      </w:pPr>
      <w:r w:rsidRPr="003B14F3">
        <w:rPr>
          <w:rFonts w:ascii="Times New Roman" w:hAnsi="Times New Roman"/>
          <w:b/>
          <w:sz w:val="24"/>
          <w:szCs w:val="24"/>
          <w:lang w:val="ru-RU"/>
        </w:rPr>
        <w:t>Інформація про зобов'язання та забезпечення емітента</w:t>
      </w:r>
    </w:p>
    <w:p w14:paraId="008A6DEA" w14:textId="77777777" w:rsidR="003B14F3" w:rsidRPr="003B14F3" w:rsidRDefault="003B14F3" w:rsidP="003B14F3">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3B14F3" w:rsidRPr="003B14F3" w14:paraId="1CDB45B3"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59A75BFC" w14:textId="77777777" w:rsidR="003B14F3" w:rsidRPr="003B14F3" w:rsidRDefault="003B14F3" w:rsidP="003B14F3">
            <w:pPr>
              <w:spacing w:after="0" w:line="240" w:lineRule="auto"/>
              <w:ind w:left="180" w:hanging="180"/>
              <w:jc w:val="center"/>
              <w:rPr>
                <w:rFonts w:ascii="Times New Roman" w:hAnsi="Times New Roman"/>
                <w:b/>
                <w:bCs/>
                <w:sz w:val="20"/>
                <w:szCs w:val="20"/>
              </w:rPr>
            </w:pPr>
            <w:r w:rsidRPr="003B14F3">
              <w:rPr>
                <w:rFonts w:ascii="Times New Roman" w:hAnsi="Times New Roman"/>
                <w:b/>
                <w:bCs/>
                <w:sz w:val="20"/>
                <w:szCs w:val="20"/>
              </w:rPr>
              <w:t>Види зобов’</w:t>
            </w:r>
            <w:r w:rsidRPr="003B14F3">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0480B24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584544E2"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7470772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98FAD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Дата погашення</w:t>
            </w:r>
          </w:p>
        </w:tc>
      </w:tr>
      <w:tr w:rsidR="003B14F3" w:rsidRPr="003B14F3" w14:paraId="0009A4AB"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230D9DB9"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5C6896C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36E1316"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0DEF9F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27B9A5"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7042D7CF"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0CFEF0AB"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2B637A9C"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263736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C501289"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E3E7D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67E8B66A"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4F5E07D3"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655F0B95"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A4C3C7B"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9B8FCF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CE92F6"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4F65E02E"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65AAF28C"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A27D03B"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46C4C71"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9BD38D6"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3A1C8C"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252EA6A4"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12561CD4"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0C9CBBD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3E01F18"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815C7B0"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9AA165"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393BF075"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09BB9A4D"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7D1B42B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9DADF37"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CB2032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2F64D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452EAAD7"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4B84915E"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37C9AD5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F0B0B6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5C0C4A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4640B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4FDA6429"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2A5CD0A6"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45BD4247"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8A46CB2"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6EAA668"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FEB109"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0990515F"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08415416"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4D4385A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26AC08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3420.00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4685CEC"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C1A2D2"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2FD5313C"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008E5F64" w14:textId="77777777" w:rsidR="003B14F3" w:rsidRPr="003B14F3" w:rsidRDefault="003B14F3" w:rsidP="003B14F3">
            <w:pPr>
              <w:spacing w:after="0" w:line="240" w:lineRule="auto"/>
              <w:ind w:left="180" w:hanging="180"/>
              <w:rPr>
                <w:rFonts w:ascii="Times New Roman" w:hAnsi="Times New Roman"/>
                <w:bCs/>
                <w:sz w:val="20"/>
                <w:szCs w:val="20"/>
              </w:rPr>
            </w:pPr>
            <w:r w:rsidRPr="003B14F3">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70EE2371"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7AD29504"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3420.00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BABC6A4"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F07C17"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д/н</w:t>
            </w:r>
          </w:p>
        </w:tc>
      </w:tr>
      <w:tr w:rsidR="003B14F3" w:rsidRPr="003B14F3" w14:paraId="5724F4CF"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20CE8B16"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2EBA9EF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8721B2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C87F5A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E76BF1"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617CD6AA"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3FD0977E"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4050A500"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0D6BDE0"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228972.00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93F2226"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0DFBA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r w:rsidR="003B14F3" w:rsidRPr="003B14F3" w14:paraId="1187467E"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0D442827" w14:textId="77777777" w:rsidR="003B14F3" w:rsidRPr="003B14F3" w:rsidRDefault="003B14F3" w:rsidP="003B14F3">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0AC52555"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4835D418"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228972.00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416689F"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B875AC"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д/н</w:t>
            </w:r>
          </w:p>
        </w:tc>
      </w:tr>
      <w:tr w:rsidR="003B14F3" w:rsidRPr="003B14F3" w14:paraId="638CF4F3" w14:textId="77777777" w:rsidTr="00ED234B">
        <w:tc>
          <w:tcPr>
            <w:tcW w:w="4494" w:type="dxa"/>
            <w:tcBorders>
              <w:top w:val="single" w:sz="6" w:space="0" w:color="000000"/>
              <w:left w:val="single" w:sz="6" w:space="0" w:color="000000"/>
              <w:bottom w:val="single" w:sz="6" w:space="0" w:color="000000"/>
              <w:right w:val="single" w:sz="6" w:space="0" w:color="000000"/>
            </w:tcBorders>
            <w:vAlign w:val="center"/>
          </w:tcPr>
          <w:p w14:paraId="0DA7FEC2" w14:textId="77777777" w:rsidR="003B14F3" w:rsidRPr="003B14F3" w:rsidRDefault="003B14F3" w:rsidP="003B14F3">
            <w:pPr>
              <w:spacing w:after="0" w:line="240" w:lineRule="auto"/>
              <w:ind w:left="180" w:hanging="180"/>
              <w:rPr>
                <w:rFonts w:ascii="Times New Roman" w:hAnsi="Times New Roman"/>
                <w:b/>
                <w:bCs/>
                <w:sz w:val="20"/>
                <w:szCs w:val="20"/>
              </w:rPr>
            </w:pPr>
            <w:r w:rsidRPr="003B14F3">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00E507B0"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D6488A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232392.00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4DC7FA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1B4759"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Х</w:t>
            </w:r>
          </w:p>
        </w:tc>
      </w:tr>
    </w:tbl>
    <w:p w14:paraId="319E0364" w14:textId="77777777" w:rsidR="003B14F3" w:rsidRPr="003B14F3" w:rsidRDefault="003B14F3" w:rsidP="003B14F3">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3B14F3" w:rsidRPr="003B14F3" w14:paraId="24C307A8" w14:textId="77777777" w:rsidTr="00ED234B">
        <w:tc>
          <w:tcPr>
            <w:tcW w:w="9720" w:type="dxa"/>
            <w:tcMar>
              <w:top w:w="60" w:type="dxa"/>
              <w:left w:w="60" w:type="dxa"/>
              <w:bottom w:w="60" w:type="dxa"/>
              <w:right w:w="60" w:type="dxa"/>
            </w:tcMar>
            <w:vAlign w:val="center"/>
          </w:tcPr>
          <w:p w14:paraId="4047FD09" w14:textId="77777777" w:rsidR="003B14F3" w:rsidRPr="003B14F3" w:rsidRDefault="003B14F3" w:rsidP="003B14F3">
            <w:pPr>
              <w:spacing w:after="0" w:line="240" w:lineRule="auto"/>
              <w:ind w:left="-210"/>
              <w:jc w:val="center"/>
              <w:rPr>
                <w:rFonts w:ascii="Times New Roman" w:hAnsi="Times New Roman"/>
                <w:b/>
                <w:bCs/>
                <w:sz w:val="24"/>
                <w:szCs w:val="24"/>
              </w:rPr>
            </w:pPr>
            <w:r w:rsidRPr="003B14F3">
              <w:rPr>
                <w:rFonts w:ascii="Times New Roman" w:hAnsi="Times New Roman"/>
                <w:b/>
                <w:color w:val="000000"/>
                <w:sz w:val="24"/>
                <w:szCs w:val="24"/>
              </w:rPr>
              <w:t>Інформація про осіб, послугами яких користується емітент</w:t>
            </w:r>
          </w:p>
        </w:tc>
      </w:tr>
    </w:tbl>
    <w:p w14:paraId="69097326" w14:textId="77777777" w:rsidR="003B14F3" w:rsidRPr="003B14F3" w:rsidRDefault="003B14F3" w:rsidP="003B14F3">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3B14F3" w:rsidRPr="003B14F3" w14:paraId="43E7D9D2" w14:textId="77777777" w:rsidTr="00ED234B">
        <w:trPr>
          <w:trHeight w:val="360"/>
        </w:trPr>
        <w:tc>
          <w:tcPr>
            <w:tcW w:w="3401" w:type="dxa"/>
            <w:shd w:val="clear" w:color="auto" w:fill="auto"/>
            <w:vAlign w:val="center"/>
          </w:tcPr>
          <w:p w14:paraId="2A935EB5" w14:textId="77777777" w:rsidR="003B14F3" w:rsidRPr="003B14F3" w:rsidRDefault="003B14F3" w:rsidP="003B14F3">
            <w:pPr>
              <w:rPr>
                <w:rFonts w:ascii="Times New Roman" w:hAnsi="Times New Roman"/>
                <w:b/>
                <w:szCs w:val="24"/>
              </w:rPr>
            </w:pPr>
            <w:r w:rsidRPr="003B14F3">
              <w:rPr>
                <w:rFonts w:ascii="Times New Roman" w:hAnsi="Times New Roman"/>
                <w:b/>
                <w:szCs w:val="24"/>
              </w:rPr>
              <w:t xml:space="preserve">Повне найменування або ім'я </w:t>
            </w:r>
          </w:p>
        </w:tc>
        <w:tc>
          <w:tcPr>
            <w:tcW w:w="6803" w:type="dxa"/>
            <w:shd w:val="clear" w:color="auto" w:fill="auto"/>
            <w:vAlign w:val="center"/>
          </w:tcPr>
          <w:p w14:paraId="72A520CA" w14:textId="77777777" w:rsidR="003B14F3" w:rsidRPr="003B14F3" w:rsidRDefault="003B14F3" w:rsidP="003B14F3">
            <w:pPr>
              <w:rPr>
                <w:rFonts w:ascii="Times New Roman" w:hAnsi="Times New Roman"/>
                <w:szCs w:val="24"/>
              </w:rPr>
            </w:pPr>
            <w:r w:rsidRPr="003B14F3">
              <w:rPr>
                <w:rFonts w:ascii="Times New Roman" w:hAnsi="Times New Roman"/>
                <w:szCs w:val="24"/>
              </w:rPr>
              <w:t>ТОВАРИСТВО З ОБМЕЖЕНОЮ ВІДПОВІДАЛЬНІСТЮ «КРОУ ЕРФОЛЬГ УКРАЇНА»</w:t>
            </w:r>
          </w:p>
        </w:tc>
      </w:tr>
      <w:tr w:rsidR="003B14F3" w:rsidRPr="003B14F3" w14:paraId="6E738B79" w14:textId="77777777" w:rsidTr="00ED234B">
        <w:trPr>
          <w:trHeight w:val="360"/>
        </w:trPr>
        <w:tc>
          <w:tcPr>
            <w:tcW w:w="3401" w:type="dxa"/>
            <w:shd w:val="clear" w:color="auto" w:fill="auto"/>
            <w:vAlign w:val="center"/>
          </w:tcPr>
          <w:p w14:paraId="309C319F" w14:textId="77777777" w:rsidR="003B14F3" w:rsidRPr="003B14F3" w:rsidRDefault="003B14F3" w:rsidP="003B14F3">
            <w:pPr>
              <w:rPr>
                <w:rFonts w:ascii="Times New Roman" w:hAnsi="Times New Roman"/>
                <w:b/>
                <w:szCs w:val="24"/>
              </w:rPr>
            </w:pPr>
            <w:r w:rsidRPr="003B14F3">
              <w:rPr>
                <w:rFonts w:ascii="Times New Roman" w:hAnsi="Times New Roman"/>
                <w:b/>
                <w:szCs w:val="24"/>
              </w:rPr>
              <w:t>РНОКПП</w:t>
            </w:r>
          </w:p>
        </w:tc>
        <w:tc>
          <w:tcPr>
            <w:tcW w:w="6803" w:type="dxa"/>
            <w:shd w:val="clear" w:color="auto" w:fill="auto"/>
            <w:vAlign w:val="center"/>
          </w:tcPr>
          <w:p w14:paraId="73285C8D" w14:textId="77777777" w:rsidR="003B14F3" w:rsidRPr="003B14F3" w:rsidRDefault="003B14F3" w:rsidP="003B14F3">
            <w:pPr>
              <w:rPr>
                <w:rFonts w:ascii="Times New Roman" w:hAnsi="Times New Roman"/>
                <w:szCs w:val="24"/>
              </w:rPr>
            </w:pPr>
          </w:p>
        </w:tc>
      </w:tr>
      <w:tr w:rsidR="003B14F3" w:rsidRPr="003B14F3" w14:paraId="0A4C4B39" w14:textId="77777777" w:rsidTr="00ED234B">
        <w:trPr>
          <w:trHeight w:val="360"/>
        </w:trPr>
        <w:tc>
          <w:tcPr>
            <w:tcW w:w="3401" w:type="dxa"/>
            <w:shd w:val="clear" w:color="auto" w:fill="auto"/>
            <w:vAlign w:val="center"/>
          </w:tcPr>
          <w:p w14:paraId="61BAA3B5" w14:textId="77777777" w:rsidR="003B14F3" w:rsidRPr="003B14F3" w:rsidRDefault="003B14F3" w:rsidP="003B14F3">
            <w:pPr>
              <w:rPr>
                <w:rFonts w:ascii="Times New Roman" w:hAnsi="Times New Roman"/>
                <w:b/>
                <w:szCs w:val="24"/>
              </w:rPr>
            </w:pPr>
            <w:r w:rsidRPr="003B14F3">
              <w:rPr>
                <w:rFonts w:ascii="Times New Roman" w:hAnsi="Times New Roman"/>
                <w:b/>
                <w:szCs w:val="24"/>
              </w:rPr>
              <w:t>УНЗР</w:t>
            </w:r>
          </w:p>
        </w:tc>
        <w:tc>
          <w:tcPr>
            <w:tcW w:w="6803" w:type="dxa"/>
            <w:shd w:val="clear" w:color="auto" w:fill="auto"/>
            <w:vAlign w:val="center"/>
          </w:tcPr>
          <w:p w14:paraId="50272F3E" w14:textId="77777777" w:rsidR="003B14F3" w:rsidRPr="003B14F3" w:rsidRDefault="003B14F3" w:rsidP="003B14F3">
            <w:pPr>
              <w:rPr>
                <w:rFonts w:ascii="Times New Roman" w:hAnsi="Times New Roman"/>
                <w:szCs w:val="24"/>
              </w:rPr>
            </w:pPr>
          </w:p>
        </w:tc>
      </w:tr>
      <w:tr w:rsidR="003B14F3" w:rsidRPr="003B14F3" w14:paraId="7C90FE25" w14:textId="77777777" w:rsidTr="00ED234B">
        <w:trPr>
          <w:trHeight w:val="360"/>
        </w:trPr>
        <w:tc>
          <w:tcPr>
            <w:tcW w:w="3401" w:type="dxa"/>
            <w:shd w:val="clear" w:color="auto" w:fill="auto"/>
            <w:vAlign w:val="center"/>
          </w:tcPr>
          <w:p w14:paraId="2BEE7A30" w14:textId="77777777" w:rsidR="003B14F3" w:rsidRPr="003B14F3" w:rsidRDefault="003B14F3" w:rsidP="003B14F3">
            <w:pPr>
              <w:rPr>
                <w:rFonts w:ascii="Times New Roman" w:hAnsi="Times New Roman"/>
                <w:b/>
                <w:szCs w:val="24"/>
              </w:rPr>
            </w:pPr>
            <w:r w:rsidRPr="003B14F3">
              <w:rPr>
                <w:rFonts w:ascii="Times New Roman" w:hAnsi="Times New Roman"/>
                <w:b/>
                <w:szCs w:val="24"/>
              </w:rPr>
              <w:t>Організаційно-правова форма</w:t>
            </w:r>
          </w:p>
        </w:tc>
        <w:tc>
          <w:tcPr>
            <w:tcW w:w="6803" w:type="dxa"/>
            <w:shd w:val="clear" w:color="auto" w:fill="auto"/>
            <w:vAlign w:val="center"/>
          </w:tcPr>
          <w:p w14:paraId="76D24AEB" w14:textId="77777777" w:rsidR="003B14F3" w:rsidRPr="003B14F3" w:rsidRDefault="003B14F3" w:rsidP="003B14F3">
            <w:pPr>
              <w:rPr>
                <w:rFonts w:ascii="Times New Roman" w:hAnsi="Times New Roman"/>
                <w:szCs w:val="24"/>
              </w:rPr>
            </w:pPr>
            <w:r w:rsidRPr="003B14F3">
              <w:rPr>
                <w:rFonts w:ascii="Times New Roman" w:hAnsi="Times New Roman"/>
                <w:szCs w:val="24"/>
              </w:rPr>
              <w:t>Товариство з обмеженою вiдповiдальнiстю</w:t>
            </w:r>
          </w:p>
        </w:tc>
      </w:tr>
      <w:tr w:rsidR="003B14F3" w:rsidRPr="003B14F3" w14:paraId="50553305" w14:textId="77777777" w:rsidTr="00ED234B">
        <w:trPr>
          <w:trHeight w:val="360"/>
        </w:trPr>
        <w:tc>
          <w:tcPr>
            <w:tcW w:w="3401" w:type="dxa"/>
            <w:shd w:val="clear" w:color="auto" w:fill="auto"/>
            <w:vAlign w:val="center"/>
          </w:tcPr>
          <w:p w14:paraId="6172DD7B" w14:textId="77777777" w:rsidR="003B14F3" w:rsidRPr="003B14F3" w:rsidRDefault="003B14F3" w:rsidP="003B14F3">
            <w:pPr>
              <w:rPr>
                <w:rFonts w:ascii="Times New Roman" w:hAnsi="Times New Roman"/>
                <w:b/>
                <w:szCs w:val="24"/>
              </w:rPr>
            </w:pPr>
            <w:r w:rsidRPr="003B14F3">
              <w:rPr>
                <w:rFonts w:ascii="Times New Roman" w:hAnsi="Times New Roman"/>
                <w:b/>
                <w:szCs w:val="24"/>
              </w:rPr>
              <w:t>Ідентифікаційний код юридичної особи</w:t>
            </w:r>
          </w:p>
        </w:tc>
        <w:tc>
          <w:tcPr>
            <w:tcW w:w="6803" w:type="dxa"/>
            <w:shd w:val="clear" w:color="auto" w:fill="auto"/>
            <w:vAlign w:val="center"/>
          </w:tcPr>
          <w:p w14:paraId="0EA7A442" w14:textId="77777777" w:rsidR="003B14F3" w:rsidRPr="003B14F3" w:rsidRDefault="003B14F3" w:rsidP="003B14F3">
            <w:pPr>
              <w:rPr>
                <w:rFonts w:ascii="Times New Roman" w:hAnsi="Times New Roman"/>
                <w:szCs w:val="24"/>
              </w:rPr>
            </w:pPr>
            <w:r w:rsidRPr="003B14F3">
              <w:rPr>
                <w:rFonts w:ascii="Times New Roman" w:hAnsi="Times New Roman"/>
                <w:szCs w:val="24"/>
              </w:rPr>
              <w:t>36694398</w:t>
            </w:r>
          </w:p>
        </w:tc>
      </w:tr>
      <w:tr w:rsidR="003B14F3" w:rsidRPr="003B14F3" w14:paraId="7F81597E" w14:textId="77777777" w:rsidTr="00ED234B">
        <w:trPr>
          <w:trHeight w:val="360"/>
        </w:trPr>
        <w:tc>
          <w:tcPr>
            <w:tcW w:w="3401" w:type="dxa"/>
            <w:shd w:val="clear" w:color="auto" w:fill="auto"/>
            <w:vAlign w:val="center"/>
          </w:tcPr>
          <w:p w14:paraId="6F9325BF"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Місцезнаходження</w:t>
            </w:r>
          </w:p>
        </w:tc>
        <w:tc>
          <w:tcPr>
            <w:tcW w:w="6803" w:type="dxa"/>
            <w:shd w:val="clear" w:color="auto" w:fill="auto"/>
            <w:vAlign w:val="center"/>
          </w:tcPr>
          <w:p w14:paraId="7B1C15E8" w14:textId="77777777" w:rsidR="003B14F3" w:rsidRPr="003B14F3" w:rsidRDefault="003B14F3" w:rsidP="003B14F3">
            <w:pPr>
              <w:rPr>
                <w:rFonts w:ascii="Times New Roman" w:hAnsi="Times New Roman"/>
                <w:szCs w:val="24"/>
              </w:rPr>
            </w:pPr>
            <w:r w:rsidRPr="003B14F3">
              <w:rPr>
                <w:rFonts w:ascii="Times New Roman" w:hAnsi="Times New Roman"/>
                <w:szCs w:val="24"/>
              </w:rPr>
              <w:t>01133  Київська область  м. Київ 01015, м. Київ, вулиця Леоніда Первомайського, 7</w:t>
            </w:r>
          </w:p>
        </w:tc>
      </w:tr>
      <w:tr w:rsidR="003B14F3" w:rsidRPr="003B14F3" w14:paraId="3EC84057" w14:textId="77777777" w:rsidTr="00ED234B">
        <w:trPr>
          <w:trHeight w:val="360"/>
        </w:trPr>
        <w:tc>
          <w:tcPr>
            <w:tcW w:w="3401" w:type="dxa"/>
            <w:shd w:val="clear" w:color="auto" w:fill="auto"/>
            <w:vAlign w:val="center"/>
          </w:tcPr>
          <w:p w14:paraId="20532C7D" w14:textId="77777777" w:rsidR="003B14F3" w:rsidRPr="003B14F3" w:rsidRDefault="003B14F3" w:rsidP="003B14F3">
            <w:pPr>
              <w:rPr>
                <w:rFonts w:ascii="Times New Roman" w:hAnsi="Times New Roman"/>
                <w:b/>
                <w:szCs w:val="24"/>
              </w:rPr>
            </w:pPr>
            <w:r w:rsidRPr="003B14F3">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1DE78AD" w14:textId="77777777" w:rsidR="003B14F3" w:rsidRPr="003B14F3" w:rsidRDefault="003B14F3" w:rsidP="003B14F3">
            <w:pPr>
              <w:rPr>
                <w:rFonts w:ascii="Times New Roman" w:hAnsi="Times New Roman"/>
                <w:szCs w:val="24"/>
              </w:rPr>
            </w:pPr>
            <w:r w:rsidRPr="003B14F3">
              <w:rPr>
                <w:rFonts w:ascii="Times New Roman" w:hAnsi="Times New Roman"/>
                <w:szCs w:val="24"/>
              </w:rPr>
              <w:t>4316</w:t>
            </w:r>
          </w:p>
        </w:tc>
      </w:tr>
      <w:tr w:rsidR="003B14F3" w:rsidRPr="003B14F3" w14:paraId="2D65B2EB" w14:textId="77777777" w:rsidTr="00ED234B">
        <w:trPr>
          <w:trHeight w:val="360"/>
        </w:trPr>
        <w:tc>
          <w:tcPr>
            <w:tcW w:w="3401" w:type="dxa"/>
            <w:shd w:val="clear" w:color="auto" w:fill="auto"/>
            <w:vAlign w:val="center"/>
          </w:tcPr>
          <w:p w14:paraId="23592BFD" w14:textId="77777777" w:rsidR="003B14F3" w:rsidRPr="003B14F3" w:rsidRDefault="003B14F3" w:rsidP="003B14F3">
            <w:pPr>
              <w:rPr>
                <w:rFonts w:ascii="Times New Roman" w:hAnsi="Times New Roman"/>
                <w:b/>
                <w:szCs w:val="24"/>
              </w:rPr>
            </w:pPr>
            <w:r w:rsidRPr="003B14F3">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2EF94F58" w14:textId="77777777" w:rsidR="003B14F3" w:rsidRPr="003B14F3" w:rsidRDefault="003B14F3" w:rsidP="003B14F3">
            <w:pPr>
              <w:rPr>
                <w:rFonts w:ascii="Times New Roman" w:hAnsi="Times New Roman"/>
                <w:szCs w:val="24"/>
              </w:rPr>
            </w:pPr>
            <w:r w:rsidRPr="003B14F3">
              <w:rPr>
                <w:rFonts w:ascii="Times New Roman" w:hAnsi="Times New Roman"/>
                <w:szCs w:val="24"/>
              </w:rPr>
              <w:t>Аудиторська Палата України</w:t>
            </w:r>
          </w:p>
        </w:tc>
      </w:tr>
      <w:tr w:rsidR="003B14F3" w:rsidRPr="003B14F3" w14:paraId="53EF48E1" w14:textId="77777777" w:rsidTr="00ED234B">
        <w:trPr>
          <w:trHeight w:val="360"/>
        </w:trPr>
        <w:tc>
          <w:tcPr>
            <w:tcW w:w="3401" w:type="dxa"/>
            <w:shd w:val="clear" w:color="auto" w:fill="auto"/>
            <w:vAlign w:val="center"/>
          </w:tcPr>
          <w:p w14:paraId="318DB3F1" w14:textId="77777777" w:rsidR="003B14F3" w:rsidRPr="003B14F3" w:rsidRDefault="003B14F3" w:rsidP="003B14F3">
            <w:pPr>
              <w:rPr>
                <w:rFonts w:ascii="Times New Roman" w:hAnsi="Times New Roman"/>
                <w:b/>
                <w:szCs w:val="24"/>
              </w:rPr>
            </w:pPr>
            <w:r w:rsidRPr="003B14F3">
              <w:rPr>
                <w:rFonts w:ascii="Times New Roman" w:hAnsi="Times New Roman"/>
                <w:b/>
                <w:szCs w:val="24"/>
              </w:rPr>
              <w:t>Дата видачі ліцензії або іншого документа</w:t>
            </w:r>
          </w:p>
        </w:tc>
        <w:tc>
          <w:tcPr>
            <w:tcW w:w="6803" w:type="dxa"/>
            <w:shd w:val="clear" w:color="auto" w:fill="auto"/>
            <w:vAlign w:val="center"/>
          </w:tcPr>
          <w:p w14:paraId="243D04D6" w14:textId="77777777" w:rsidR="003B14F3" w:rsidRPr="003B14F3" w:rsidRDefault="003B14F3" w:rsidP="003B14F3">
            <w:pPr>
              <w:rPr>
                <w:rFonts w:ascii="Times New Roman" w:hAnsi="Times New Roman"/>
                <w:szCs w:val="24"/>
              </w:rPr>
            </w:pPr>
            <w:r w:rsidRPr="003B14F3">
              <w:rPr>
                <w:rFonts w:ascii="Times New Roman" w:hAnsi="Times New Roman"/>
                <w:szCs w:val="24"/>
              </w:rPr>
              <w:t>25.09.2014</w:t>
            </w:r>
          </w:p>
        </w:tc>
      </w:tr>
      <w:tr w:rsidR="003B14F3" w:rsidRPr="003B14F3" w14:paraId="59029412" w14:textId="77777777" w:rsidTr="00ED234B">
        <w:trPr>
          <w:trHeight w:val="360"/>
        </w:trPr>
        <w:tc>
          <w:tcPr>
            <w:tcW w:w="3401" w:type="dxa"/>
            <w:shd w:val="clear" w:color="auto" w:fill="auto"/>
            <w:vAlign w:val="center"/>
          </w:tcPr>
          <w:p w14:paraId="1DCBAFFD"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Міжміський код та телефон</w:t>
            </w:r>
          </w:p>
        </w:tc>
        <w:tc>
          <w:tcPr>
            <w:tcW w:w="6803" w:type="dxa"/>
            <w:shd w:val="clear" w:color="auto" w:fill="auto"/>
            <w:vAlign w:val="center"/>
          </w:tcPr>
          <w:p w14:paraId="2A2B44FE" w14:textId="77777777" w:rsidR="003B14F3" w:rsidRPr="003B14F3" w:rsidRDefault="003B14F3" w:rsidP="003B14F3">
            <w:pPr>
              <w:rPr>
                <w:rFonts w:ascii="Times New Roman" w:hAnsi="Times New Roman"/>
                <w:szCs w:val="24"/>
              </w:rPr>
            </w:pPr>
            <w:r w:rsidRPr="003B14F3">
              <w:rPr>
                <w:rFonts w:ascii="Times New Roman" w:hAnsi="Times New Roman"/>
                <w:szCs w:val="24"/>
              </w:rPr>
              <w:t>м+38 0503533033</w:t>
            </w:r>
          </w:p>
        </w:tc>
      </w:tr>
      <w:tr w:rsidR="003B14F3" w:rsidRPr="003B14F3" w14:paraId="201A5C22" w14:textId="77777777" w:rsidTr="00ED234B">
        <w:trPr>
          <w:trHeight w:val="360"/>
        </w:trPr>
        <w:tc>
          <w:tcPr>
            <w:tcW w:w="3401" w:type="dxa"/>
            <w:shd w:val="clear" w:color="auto" w:fill="auto"/>
            <w:vAlign w:val="center"/>
          </w:tcPr>
          <w:p w14:paraId="52F76189" w14:textId="77777777" w:rsidR="003B14F3" w:rsidRPr="003B14F3" w:rsidRDefault="003B14F3" w:rsidP="003B14F3">
            <w:pPr>
              <w:rPr>
                <w:rFonts w:ascii="Times New Roman" w:hAnsi="Times New Roman"/>
                <w:b/>
                <w:szCs w:val="24"/>
              </w:rPr>
            </w:pPr>
            <w:r w:rsidRPr="003B14F3">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7765AD4B" w14:textId="77777777" w:rsidR="003B14F3" w:rsidRPr="003B14F3" w:rsidRDefault="003B14F3" w:rsidP="003B14F3">
            <w:pPr>
              <w:rPr>
                <w:rFonts w:ascii="Times New Roman" w:hAnsi="Times New Roman"/>
                <w:szCs w:val="24"/>
              </w:rPr>
            </w:pPr>
            <w:r w:rsidRPr="003B14F3">
              <w:rPr>
                <w:rFonts w:ascii="Times New Roman" w:hAnsi="Times New Roman"/>
                <w:szCs w:val="24"/>
              </w:rPr>
              <w:t>69.20   Діяльність у сфері бухгалтерського обліку й аудиту; консультування з питань оподаткування</w:t>
            </w:r>
          </w:p>
          <w:p w14:paraId="12B5FF00" w14:textId="77777777" w:rsidR="003B14F3" w:rsidRPr="003B14F3" w:rsidRDefault="003B14F3" w:rsidP="003B14F3">
            <w:pPr>
              <w:rPr>
                <w:rFonts w:ascii="Times New Roman" w:hAnsi="Times New Roman"/>
                <w:szCs w:val="24"/>
              </w:rPr>
            </w:pPr>
            <w:r w:rsidRPr="003B14F3">
              <w:rPr>
                <w:rFonts w:ascii="Times New Roman" w:hAnsi="Times New Roman"/>
                <w:szCs w:val="24"/>
              </w:rPr>
              <w:t>69.10   Діяльність в сфері права</w:t>
            </w:r>
          </w:p>
          <w:p w14:paraId="6B045413" w14:textId="77777777" w:rsidR="003B14F3" w:rsidRPr="003B14F3" w:rsidRDefault="003B14F3" w:rsidP="003B14F3">
            <w:pPr>
              <w:rPr>
                <w:rFonts w:ascii="Times New Roman" w:hAnsi="Times New Roman"/>
                <w:szCs w:val="24"/>
              </w:rPr>
            </w:pPr>
            <w:r w:rsidRPr="003B14F3">
              <w:rPr>
                <w:rFonts w:ascii="Times New Roman" w:hAnsi="Times New Roman"/>
                <w:szCs w:val="24"/>
              </w:rPr>
              <w:t>70.22   Консультування з питань комерційної діяльності та керування</w:t>
            </w:r>
          </w:p>
        </w:tc>
      </w:tr>
      <w:tr w:rsidR="003B14F3" w:rsidRPr="003B14F3" w14:paraId="425BE646" w14:textId="77777777" w:rsidTr="00ED234B">
        <w:trPr>
          <w:trHeight w:val="360"/>
        </w:trPr>
        <w:tc>
          <w:tcPr>
            <w:tcW w:w="3401" w:type="dxa"/>
            <w:shd w:val="clear" w:color="auto" w:fill="auto"/>
            <w:vAlign w:val="center"/>
          </w:tcPr>
          <w:p w14:paraId="2E4D4850" w14:textId="77777777" w:rsidR="003B14F3" w:rsidRPr="003B14F3" w:rsidRDefault="003B14F3" w:rsidP="003B14F3">
            <w:pPr>
              <w:rPr>
                <w:rFonts w:ascii="Times New Roman" w:hAnsi="Times New Roman"/>
                <w:b/>
                <w:szCs w:val="24"/>
              </w:rPr>
            </w:pPr>
            <w:r w:rsidRPr="003B14F3">
              <w:rPr>
                <w:rFonts w:ascii="Times New Roman" w:hAnsi="Times New Roman"/>
                <w:b/>
                <w:szCs w:val="24"/>
              </w:rPr>
              <w:t>Вид послуг, які надає особа</w:t>
            </w:r>
          </w:p>
        </w:tc>
        <w:tc>
          <w:tcPr>
            <w:tcW w:w="6803" w:type="dxa"/>
            <w:shd w:val="clear" w:color="auto" w:fill="auto"/>
            <w:vAlign w:val="center"/>
          </w:tcPr>
          <w:p w14:paraId="65DBF53C" w14:textId="77777777" w:rsidR="003B14F3" w:rsidRPr="003B14F3" w:rsidRDefault="003B14F3" w:rsidP="003B14F3">
            <w:pPr>
              <w:rPr>
                <w:rFonts w:ascii="Times New Roman" w:hAnsi="Times New Roman"/>
                <w:szCs w:val="24"/>
              </w:rPr>
            </w:pPr>
            <w:r w:rsidRPr="003B14F3">
              <w:rPr>
                <w:rFonts w:ascii="Times New Roman" w:hAnsi="Times New Roman"/>
                <w:szCs w:val="24"/>
              </w:rPr>
              <w:t>Аудитор (аудиторськa фiрмa), якa надає аудиторськi послуги емiтенту</w:t>
            </w:r>
          </w:p>
        </w:tc>
      </w:tr>
    </w:tbl>
    <w:p w14:paraId="5A9DDF59" w14:textId="77777777" w:rsidR="003B14F3" w:rsidRPr="003B14F3" w:rsidRDefault="003B14F3" w:rsidP="003B14F3">
      <w:pPr>
        <w:spacing w:after="0" w:line="240" w:lineRule="auto"/>
        <w:rPr>
          <w:rFonts w:ascii="Times New Roman" w:hAnsi="Times New Roman"/>
          <w:sz w:val="20"/>
          <w:szCs w:val="24"/>
        </w:rPr>
      </w:pPr>
    </w:p>
    <w:p w14:paraId="758E43F4" w14:textId="77777777" w:rsidR="003B14F3" w:rsidRPr="003B14F3" w:rsidRDefault="003B14F3" w:rsidP="003B14F3">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3B14F3" w:rsidRPr="003B14F3" w14:paraId="59FE88B2" w14:textId="77777777" w:rsidTr="00ED234B">
        <w:trPr>
          <w:trHeight w:val="360"/>
        </w:trPr>
        <w:tc>
          <w:tcPr>
            <w:tcW w:w="3401" w:type="dxa"/>
            <w:shd w:val="clear" w:color="auto" w:fill="auto"/>
            <w:vAlign w:val="center"/>
          </w:tcPr>
          <w:p w14:paraId="6DD1D3AF" w14:textId="77777777" w:rsidR="003B14F3" w:rsidRPr="003B14F3" w:rsidRDefault="003B14F3" w:rsidP="003B14F3">
            <w:pPr>
              <w:rPr>
                <w:rFonts w:ascii="Times New Roman" w:hAnsi="Times New Roman"/>
                <w:b/>
                <w:szCs w:val="24"/>
              </w:rPr>
            </w:pPr>
            <w:r w:rsidRPr="003B14F3">
              <w:rPr>
                <w:rFonts w:ascii="Times New Roman" w:hAnsi="Times New Roman"/>
                <w:b/>
                <w:szCs w:val="24"/>
              </w:rPr>
              <w:t xml:space="preserve">Повне найменування або ім'я </w:t>
            </w:r>
          </w:p>
        </w:tc>
        <w:tc>
          <w:tcPr>
            <w:tcW w:w="6803" w:type="dxa"/>
            <w:shd w:val="clear" w:color="auto" w:fill="auto"/>
            <w:vAlign w:val="center"/>
          </w:tcPr>
          <w:p w14:paraId="25B2DE15" w14:textId="77777777" w:rsidR="003B14F3" w:rsidRPr="003B14F3" w:rsidRDefault="003B14F3" w:rsidP="003B14F3">
            <w:pPr>
              <w:rPr>
                <w:rFonts w:ascii="Times New Roman" w:hAnsi="Times New Roman"/>
                <w:szCs w:val="24"/>
              </w:rPr>
            </w:pPr>
            <w:r w:rsidRPr="003B14F3">
              <w:rPr>
                <w:rFonts w:ascii="Times New Roman" w:hAnsi="Times New Roman"/>
                <w:szCs w:val="24"/>
              </w:rPr>
              <w:t>ПУБЛІЧНЕ АКЦІОНЕРНЕ ТОВАРИСТВО «ДЕРЖАВНИЙ ЕКСПОРТНО-ІМПОРТНИЙ БАНК УКРАЇНИ»</w:t>
            </w:r>
          </w:p>
        </w:tc>
      </w:tr>
      <w:tr w:rsidR="003B14F3" w:rsidRPr="003B14F3" w14:paraId="18DBE916" w14:textId="77777777" w:rsidTr="00ED234B">
        <w:trPr>
          <w:trHeight w:val="360"/>
        </w:trPr>
        <w:tc>
          <w:tcPr>
            <w:tcW w:w="3401" w:type="dxa"/>
            <w:shd w:val="clear" w:color="auto" w:fill="auto"/>
            <w:vAlign w:val="center"/>
          </w:tcPr>
          <w:p w14:paraId="14CEEFEE" w14:textId="77777777" w:rsidR="003B14F3" w:rsidRPr="003B14F3" w:rsidRDefault="003B14F3" w:rsidP="003B14F3">
            <w:pPr>
              <w:rPr>
                <w:rFonts w:ascii="Times New Roman" w:hAnsi="Times New Roman"/>
                <w:b/>
                <w:szCs w:val="24"/>
              </w:rPr>
            </w:pPr>
            <w:r w:rsidRPr="003B14F3">
              <w:rPr>
                <w:rFonts w:ascii="Times New Roman" w:hAnsi="Times New Roman"/>
                <w:b/>
                <w:szCs w:val="24"/>
              </w:rPr>
              <w:t>РНОКПП</w:t>
            </w:r>
          </w:p>
        </w:tc>
        <w:tc>
          <w:tcPr>
            <w:tcW w:w="6803" w:type="dxa"/>
            <w:shd w:val="clear" w:color="auto" w:fill="auto"/>
            <w:vAlign w:val="center"/>
          </w:tcPr>
          <w:p w14:paraId="61D73A14" w14:textId="77777777" w:rsidR="003B14F3" w:rsidRPr="003B14F3" w:rsidRDefault="003B14F3" w:rsidP="003B14F3">
            <w:pPr>
              <w:rPr>
                <w:rFonts w:ascii="Times New Roman" w:hAnsi="Times New Roman"/>
                <w:szCs w:val="24"/>
              </w:rPr>
            </w:pPr>
          </w:p>
        </w:tc>
      </w:tr>
      <w:tr w:rsidR="003B14F3" w:rsidRPr="003B14F3" w14:paraId="545A75A7" w14:textId="77777777" w:rsidTr="00ED234B">
        <w:trPr>
          <w:trHeight w:val="360"/>
        </w:trPr>
        <w:tc>
          <w:tcPr>
            <w:tcW w:w="3401" w:type="dxa"/>
            <w:shd w:val="clear" w:color="auto" w:fill="auto"/>
            <w:vAlign w:val="center"/>
          </w:tcPr>
          <w:p w14:paraId="47899FF9" w14:textId="77777777" w:rsidR="003B14F3" w:rsidRPr="003B14F3" w:rsidRDefault="003B14F3" w:rsidP="003B14F3">
            <w:pPr>
              <w:rPr>
                <w:rFonts w:ascii="Times New Roman" w:hAnsi="Times New Roman"/>
                <w:b/>
                <w:szCs w:val="24"/>
              </w:rPr>
            </w:pPr>
            <w:r w:rsidRPr="003B14F3">
              <w:rPr>
                <w:rFonts w:ascii="Times New Roman" w:hAnsi="Times New Roman"/>
                <w:b/>
                <w:szCs w:val="24"/>
              </w:rPr>
              <w:t>УНЗР</w:t>
            </w:r>
          </w:p>
        </w:tc>
        <w:tc>
          <w:tcPr>
            <w:tcW w:w="6803" w:type="dxa"/>
            <w:shd w:val="clear" w:color="auto" w:fill="auto"/>
            <w:vAlign w:val="center"/>
          </w:tcPr>
          <w:p w14:paraId="05CAE907" w14:textId="77777777" w:rsidR="003B14F3" w:rsidRPr="003B14F3" w:rsidRDefault="003B14F3" w:rsidP="003B14F3">
            <w:pPr>
              <w:rPr>
                <w:rFonts w:ascii="Times New Roman" w:hAnsi="Times New Roman"/>
                <w:szCs w:val="24"/>
              </w:rPr>
            </w:pPr>
          </w:p>
        </w:tc>
      </w:tr>
      <w:tr w:rsidR="003B14F3" w:rsidRPr="003B14F3" w14:paraId="7629A9B5" w14:textId="77777777" w:rsidTr="00ED234B">
        <w:trPr>
          <w:trHeight w:val="360"/>
        </w:trPr>
        <w:tc>
          <w:tcPr>
            <w:tcW w:w="3401" w:type="dxa"/>
            <w:shd w:val="clear" w:color="auto" w:fill="auto"/>
            <w:vAlign w:val="center"/>
          </w:tcPr>
          <w:p w14:paraId="2D6065C8" w14:textId="77777777" w:rsidR="003B14F3" w:rsidRPr="003B14F3" w:rsidRDefault="003B14F3" w:rsidP="003B14F3">
            <w:pPr>
              <w:rPr>
                <w:rFonts w:ascii="Times New Roman" w:hAnsi="Times New Roman"/>
                <w:b/>
                <w:szCs w:val="24"/>
              </w:rPr>
            </w:pPr>
            <w:r w:rsidRPr="003B14F3">
              <w:rPr>
                <w:rFonts w:ascii="Times New Roman" w:hAnsi="Times New Roman"/>
                <w:b/>
                <w:szCs w:val="24"/>
              </w:rPr>
              <w:t>Організаційно-правова форма</w:t>
            </w:r>
          </w:p>
        </w:tc>
        <w:tc>
          <w:tcPr>
            <w:tcW w:w="6803" w:type="dxa"/>
            <w:shd w:val="clear" w:color="auto" w:fill="auto"/>
            <w:vAlign w:val="center"/>
          </w:tcPr>
          <w:p w14:paraId="662D6286" w14:textId="77777777" w:rsidR="003B14F3" w:rsidRPr="003B14F3" w:rsidRDefault="003B14F3" w:rsidP="003B14F3">
            <w:pPr>
              <w:rPr>
                <w:rFonts w:ascii="Times New Roman" w:hAnsi="Times New Roman"/>
                <w:szCs w:val="24"/>
              </w:rPr>
            </w:pPr>
            <w:r w:rsidRPr="003B14F3">
              <w:rPr>
                <w:rFonts w:ascii="Times New Roman" w:hAnsi="Times New Roman"/>
                <w:szCs w:val="24"/>
              </w:rPr>
              <w:t>Акцiонерне товариство</w:t>
            </w:r>
          </w:p>
        </w:tc>
      </w:tr>
      <w:tr w:rsidR="003B14F3" w:rsidRPr="003B14F3" w14:paraId="0E5577E6" w14:textId="77777777" w:rsidTr="00ED234B">
        <w:trPr>
          <w:trHeight w:val="360"/>
        </w:trPr>
        <w:tc>
          <w:tcPr>
            <w:tcW w:w="3401" w:type="dxa"/>
            <w:shd w:val="clear" w:color="auto" w:fill="auto"/>
            <w:vAlign w:val="center"/>
          </w:tcPr>
          <w:p w14:paraId="37608EB3" w14:textId="77777777" w:rsidR="003B14F3" w:rsidRPr="003B14F3" w:rsidRDefault="003B14F3" w:rsidP="003B14F3">
            <w:pPr>
              <w:rPr>
                <w:rFonts w:ascii="Times New Roman" w:hAnsi="Times New Roman"/>
                <w:b/>
                <w:szCs w:val="24"/>
              </w:rPr>
            </w:pPr>
            <w:r w:rsidRPr="003B14F3">
              <w:rPr>
                <w:rFonts w:ascii="Times New Roman" w:hAnsi="Times New Roman"/>
                <w:b/>
                <w:szCs w:val="24"/>
              </w:rPr>
              <w:t>Ідентифікаційний код юридичної особи</w:t>
            </w:r>
          </w:p>
        </w:tc>
        <w:tc>
          <w:tcPr>
            <w:tcW w:w="6803" w:type="dxa"/>
            <w:shd w:val="clear" w:color="auto" w:fill="auto"/>
            <w:vAlign w:val="center"/>
          </w:tcPr>
          <w:p w14:paraId="0E4F2BF1" w14:textId="77777777" w:rsidR="003B14F3" w:rsidRPr="003B14F3" w:rsidRDefault="003B14F3" w:rsidP="003B14F3">
            <w:pPr>
              <w:rPr>
                <w:rFonts w:ascii="Times New Roman" w:hAnsi="Times New Roman"/>
                <w:szCs w:val="24"/>
              </w:rPr>
            </w:pPr>
            <w:r w:rsidRPr="003B14F3">
              <w:rPr>
                <w:rFonts w:ascii="Times New Roman" w:hAnsi="Times New Roman"/>
                <w:szCs w:val="24"/>
              </w:rPr>
              <w:t>00032112</w:t>
            </w:r>
          </w:p>
        </w:tc>
      </w:tr>
      <w:tr w:rsidR="003B14F3" w:rsidRPr="003B14F3" w14:paraId="616FC92D" w14:textId="77777777" w:rsidTr="00ED234B">
        <w:trPr>
          <w:trHeight w:val="360"/>
        </w:trPr>
        <w:tc>
          <w:tcPr>
            <w:tcW w:w="3401" w:type="dxa"/>
            <w:shd w:val="clear" w:color="auto" w:fill="auto"/>
            <w:vAlign w:val="center"/>
          </w:tcPr>
          <w:p w14:paraId="7FE560A2"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Місцезнаходження</w:t>
            </w:r>
          </w:p>
        </w:tc>
        <w:tc>
          <w:tcPr>
            <w:tcW w:w="6803" w:type="dxa"/>
            <w:shd w:val="clear" w:color="auto" w:fill="auto"/>
            <w:vAlign w:val="center"/>
          </w:tcPr>
          <w:p w14:paraId="1DB91BE4" w14:textId="77777777" w:rsidR="003B14F3" w:rsidRPr="003B14F3" w:rsidRDefault="003B14F3" w:rsidP="003B14F3">
            <w:pPr>
              <w:rPr>
                <w:rFonts w:ascii="Times New Roman" w:hAnsi="Times New Roman"/>
                <w:szCs w:val="24"/>
              </w:rPr>
            </w:pPr>
            <w:r w:rsidRPr="003B14F3">
              <w:rPr>
                <w:rFonts w:ascii="Times New Roman" w:hAnsi="Times New Roman"/>
                <w:szCs w:val="24"/>
              </w:rPr>
              <w:t>03150 УКРАЇНА Київська область д/н М.КИЇВ ВУЛ.АНТОНОВИЧА, БУД. 127</w:t>
            </w:r>
          </w:p>
        </w:tc>
      </w:tr>
      <w:tr w:rsidR="003B14F3" w:rsidRPr="003B14F3" w14:paraId="46EF198D" w14:textId="77777777" w:rsidTr="00ED234B">
        <w:trPr>
          <w:trHeight w:val="360"/>
        </w:trPr>
        <w:tc>
          <w:tcPr>
            <w:tcW w:w="3401" w:type="dxa"/>
            <w:shd w:val="clear" w:color="auto" w:fill="auto"/>
            <w:vAlign w:val="center"/>
          </w:tcPr>
          <w:p w14:paraId="1885AAE7" w14:textId="77777777" w:rsidR="003B14F3" w:rsidRPr="003B14F3" w:rsidRDefault="003B14F3" w:rsidP="003B14F3">
            <w:pPr>
              <w:rPr>
                <w:rFonts w:ascii="Times New Roman" w:hAnsi="Times New Roman"/>
                <w:b/>
                <w:szCs w:val="24"/>
              </w:rPr>
            </w:pPr>
            <w:r w:rsidRPr="003B14F3">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AFA1471" w14:textId="77777777" w:rsidR="003B14F3" w:rsidRPr="003B14F3" w:rsidRDefault="003B14F3" w:rsidP="003B14F3">
            <w:pPr>
              <w:rPr>
                <w:rFonts w:ascii="Times New Roman" w:hAnsi="Times New Roman"/>
                <w:szCs w:val="24"/>
              </w:rPr>
            </w:pPr>
            <w:r w:rsidRPr="003B14F3">
              <w:rPr>
                <w:rFonts w:ascii="Times New Roman" w:hAnsi="Times New Roman"/>
                <w:szCs w:val="24"/>
              </w:rPr>
              <w:t>АЕ №286514</w:t>
            </w:r>
          </w:p>
        </w:tc>
      </w:tr>
      <w:tr w:rsidR="003B14F3" w:rsidRPr="003B14F3" w14:paraId="78378E51" w14:textId="77777777" w:rsidTr="00ED234B">
        <w:trPr>
          <w:trHeight w:val="360"/>
        </w:trPr>
        <w:tc>
          <w:tcPr>
            <w:tcW w:w="3401" w:type="dxa"/>
            <w:shd w:val="clear" w:color="auto" w:fill="auto"/>
            <w:vAlign w:val="center"/>
          </w:tcPr>
          <w:p w14:paraId="5DB422A4" w14:textId="77777777" w:rsidR="003B14F3" w:rsidRPr="003B14F3" w:rsidRDefault="003B14F3" w:rsidP="003B14F3">
            <w:pPr>
              <w:rPr>
                <w:rFonts w:ascii="Times New Roman" w:hAnsi="Times New Roman"/>
                <w:b/>
                <w:szCs w:val="24"/>
              </w:rPr>
            </w:pPr>
            <w:r w:rsidRPr="003B14F3">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2A1E769" w14:textId="77777777" w:rsidR="003B14F3" w:rsidRPr="003B14F3" w:rsidRDefault="003B14F3" w:rsidP="003B14F3">
            <w:pPr>
              <w:rPr>
                <w:rFonts w:ascii="Times New Roman" w:hAnsi="Times New Roman"/>
                <w:szCs w:val="24"/>
              </w:rPr>
            </w:pPr>
            <w:r w:rsidRPr="003B14F3">
              <w:rPr>
                <w:rFonts w:ascii="Times New Roman" w:hAnsi="Times New Roman"/>
                <w:szCs w:val="24"/>
              </w:rPr>
              <w:t>НКЦПФР</w:t>
            </w:r>
          </w:p>
        </w:tc>
      </w:tr>
      <w:tr w:rsidR="003B14F3" w:rsidRPr="003B14F3" w14:paraId="76CB649D" w14:textId="77777777" w:rsidTr="00ED234B">
        <w:trPr>
          <w:trHeight w:val="360"/>
        </w:trPr>
        <w:tc>
          <w:tcPr>
            <w:tcW w:w="3401" w:type="dxa"/>
            <w:shd w:val="clear" w:color="auto" w:fill="auto"/>
            <w:vAlign w:val="center"/>
          </w:tcPr>
          <w:p w14:paraId="065BBE34" w14:textId="77777777" w:rsidR="003B14F3" w:rsidRPr="003B14F3" w:rsidRDefault="003B14F3" w:rsidP="003B14F3">
            <w:pPr>
              <w:rPr>
                <w:rFonts w:ascii="Times New Roman" w:hAnsi="Times New Roman"/>
                <w:b/>
                <w:szCs w:val="24"/>
              </w:rPr>
            </w:pPr>
            <w:r w:rsidRPr="003B14F3">
              <w:rPr>
                <w:rFonts w:ascii="Times New Roman" w:hAnsi="Times New Roman"/>
                <w:b/>
                <w:szCs w:val="24"/>
              </w:rPr>
              <w:t>Дата видачі ліцензії або іншого документа</w:t>
            </w:r>
          </w:p>
        </w:tc>
        <w:tc>
          <w:tcPr>
            <w:tcW w:w="6803" w:type="dxa"/>
            <w:shd w:val="clear" w:color="auto" w:fill="auto"/>
            <w:vAlign w:val="center"/>
          </w:tcPr>
          <w:p w14:paraId="089C7F46" w14:textId="77777777" w:rsidR="003B14F3" w:rsidRPr="003B14F3" w:rsidRDefault="003B14F3" w:rsidP="003B14F3">
            <w:pPr>
              <w:rPr>
                <w:rFonts w:ascii="Times New Roman" w:hAnsi="Times New Roman"/>
                <w:szCs w:val="24"/>
              </w:rPr>
            </w:pPr>
            <w:r w:rsidRPr="003B14F3">
              <w:rPr>
                <w:rFonts w:ascii="Times New Roman" w:hAnsi="Times New Roman"/>
                <w:szCs w:val="24"/>
              </w:rPr>
              <w:t>08.10.2013</w:t>
            </w:r>
          </w:p>
        </w:tc>
      </w:tr>
      <w:tr w:rsidR="003B14F3" w:rsidRPr="003B14F3" w14:paraId="6967DC4B" w14:textId="77777777" w:rsidTr="00ED234B">
        <w:trPr>
          <w:trHeight w:val="360"/>
        </w:trPr>
        <w:tc>
          <w:tcPr>
            <w:tcW w:w="3401" w:type="dxa"/>
            <w:shd w:val="clear" w:color="auto" w:fill="auto"/>
            <w:vAlign w:val="center"/>
          </w:tcPr>
          <w:p w14:paraId="73DFC01C"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Міжміський код та телефон</w:t>
            </w:r>
          </w:p>
        </w:tc>
        <w:tc>
          <w:tcPr>
            <w:tcW w:w="6803" w:type="dxa"/>
            <w:shd w:val="clear" w:color="auto" w:fill="auto"/>
            <w:vAlign w:val="center"/>
          </w:tcPr>
          <w:p w14:paraId="69D9F3B8" w14:textId="77777777" w:rsidR="003B14F3" w:rsidRPr="003B14F3" w:rsidRDefault="003B14F3" w:rsidP="003B14F3">
            <w:pPr>
              <w:rPr>
                <w:rFonts w:ascii="Times New Roman" w:hAnsi="Times New Roman"/>
                <w:szCs w:val="24"/>
              </w:rPr>
            </w:pPr>
            <w:r w:rsidRPr="003B14F3">
              <w:rPr>
                <w:rFonts w:ascii="Times New Roman" w:hAnsi="Times New Roman"/>
                <w:szCs w:val="24"/>
              </w:rPr>
              <w:t>(044) 247-80-79.</w:t>
            </w:r>
          </w:p>
        </w:tc>
      </w:tr>
      <w:tr w:rsidR="003B14F3" w:rsidRPr="003B14F3" w14:paraId="326343EB" w14:textId="77777777" w:rsidTr="00ED234B">
        <w:trPr>
          <w:trHeight w:val="360"/>
        </w:trPr>
        <w:tc>
          <w:tcPr>
            <w:tcW w:w="3401" w:type="dxa"/>
            <w:shd w:val="clear" w:color="auto" w:fill="auto"/>
            <w:vAlign w:val="center"/>
          </w:tcPr>
          <w:p w14:paraId="507B0C27" w14:textId="77777777" w:rsidR="003B14F3" w:rsidRPr="003B14F3" w:rsidRDefault="003B14F3" w:rsidP="003B14F3">
            <w:pPr>
              <w:rPr>
                <w:rFonts w:ascii="Times New Roman" w:hAnsi="Times New Roman"/>
                <w:b/>
                <w:szCs w:val="24"/>
              </w:rPr>
            </w:pPr>
            <w:r w:rsidRPr="003B14F3">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B8E0505" w14:textId="77777777" w:rsidR="003B14F3" w:rsidRPr="003B14F3" w:rsidRDefault="003B14F3" w:rsidP="003B14F3">
            <w:pPr>
              <w:rPr>
                <w:rFonts w:ascii="Times New Roman" w:hAnsi="Times New Roman"/>
                <w:szCs w:val="24"/>
              </w:rPr>
            </w:pPr>
            <w:r w:rsidRPr="003B14F3">
              <w:rPr>
                <w:rFonts w:ascii="Times New Roman" w:hAnsi="Times New Roman"/>
                <w:szCs w:val="24"/>
              </w:rPr>
              <w:t xml:space="preserve">   </w:t>
            </w:r>
          </w:p>
        </w:tc>
      </w:tr>
      <w:tr w:rsidR="003B14F3" w:rsidRPr="003B14F3" w14:paraId="1CCB980E" w14:textId="77777777" w:rsidTr="00ED234B">
        <w:trPr>
          <w:trHeight w:val="360"/>
        </w:trPr>
        <w:tc>
          <w:tcPr>
            <w:tcW w:w="3401" w:type="dxa"/>
            <w:shd w:val="clear" w:color="auto" w:fill="auto"/>
            <w:vAlign w:val="center"/>
          </w:tcPr>
          <w:p w14:paraId="25316391" w14:textId="77777777" w:rsidR="003B14F3" w:rsidRPr="003B14F3" w:rsidRDefault="003B14F3" w:rsidP="003B14F3">
            <w:pPr>
              <w:rPr>
                <w:rFonts w:ascii="Times New Roman" w:hAnsi="Times New Roman"/>
                <w:b/>
                <w:szCs w:val="24"/>
              </w:rPr>
            </w:pPr>
            <w:r w:rsidRPr="003B14F3">
              <w:rPr>
                <w:rFonts w:ascii="Times New Roman" w:hAnsi="Times New Roman"/>
                <w:b/>
                <w:szCs w:val="24"/>
              </w:rPr>
              <w:lastRenderedPageBreak/>
              <w:t>Вид послуг, які надає особа</w:t>
            </w:r>
          </w:p>
        </w:tc>
        <w:tc>
          <w:tcPr>
            <w:tcW w:w="6803" w:type="dxa"/>
            <w:shd w:val="clear" w:color="auto" w:fill="auto"/>
            <w:vAlign w:val="center"/>
          </w:tcPr>
          <w:p w14:paraId="72C5794E" w14:textId="77777777" w:rsidR="003B14F3" w:rsidRPr="003B14F3" w:rsidRDefault="003B14F3" w:rsidP="003B14F3">
            <w:pPr>
              <w:rPr>
                <w:rFonts w:ascii="Times New Roman" w:hAnsi="Times New Roman"/>
                <w:szCs w:val="24"/>
              </w:rPr>
            </w:pPr>
            <w:r w:rsidRPr="003B14F3">
              <w:rPr>
                <w:rFonts w:ascii="Times New Roman" w:hAnsi="Times New Roman"/>
                <w:szCs w:val="24"/>
              </w:rPr>
              <w:t>Депозитарна діяльність депозитарної установи</w:t>
            </w:r>
          </w:p>
        </w:tc>
      </w:tr>
    </w:tbl>
    <w:p w14:paraId="49950828" w14:textId="77777777" w:rsidR="003B14F3" w:rsidRPr="003B14F3" w:rsidRDefault="003B14F3" w:rsidP="003B14F3">
      <w:pPr>
        <w:spacing w:after="0" w:line="240" w:lineRule="auto"/>
        <w:rPr>
          <w:rFonts w:ascii="Times New Roman" w:hAnsi="Times New Roman"/>
          <w:sz w:val="20"/>
          <w:szCs w:val="24"/>
        </w:rPr>
      </w:pPr>
    </w:p>
    <w:p w14:paraId="7566D3C6" w14:textId="77777777" w:rsidR="003B14F3" w:rsidRPr="003B14F3" w:rsidRDefault="003B14F3" w:rsidP="003B14F3">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3B14F3" w:rsidRPr="003B14F3" w14:paraId="3FFE39D8" w14:textId="77777777" w:rsidTr="00ED234B">
        <w:trPr>
          <w:trHeight w:val="360"/>
        </w:trPr>
        <w:tc>
          <w:tcPr>
            <w:tcW w:w="3401" w:type="dxa"/>
            <w:shd w:val="clear" w:color="auto" w:fill="auto"/>
            <w:vAlign w:val="center"/>
          </w:tcPr>
          <w:p w14:paraId="04D74CB1" w14:textId="77777777" w:rsidR="003B14F3" w:rsidRPr="003B14F3" w:rsidRDefault="003B14F3" w:rsidP="003B14F3">
            <w:pPr>
              <w:rPr>
                <w:rFonts w:ascii="Times New Roman" w:hAnsi="Times New Roman"/>
                <w:b/>
                <w:szCs w:val="24"/>
              </w:rPr>
            </w:pPr>
            <w:r w:rsidRPr="003B14F3">
              <w:rPr>
                <w:rFonts w:ascii="Times New Roman" w:hAnsi="Times New Roman"/>
                <w:b/>
                <w:szCs w:val="24"/>
              </w:rPr>
              <w:t xml:space="preserve">Повне найменування або ім'я </w:t>
            </w:r>
          </w:p>
        </w:tc>
        <w:tc>
          <w:tcPr>
            <w:tcW w:w="6803" w:type="dxa"/>
            <w:shd w:val="clear" w:color="auto" w:fill="auto"/>
            <w:vAlign w:val="center"/>
          </w:tcPr>
          <w:p w14:paraId="52A5DC38" w14:textId="77777777" w:rsidR="003B14F3" w:rsidRPr="003B14F3" w:rsidRDefault="003B14F3" w:rsidP="003B14F3">
            <w:pPr>
              <w:rPr>
                <w:rFonts w:ascii="Times New Roman" w:hAnsi="Times New Roman"/>
                <w:szCs w:val="24"/>
              </w:rPr>
            </w:pPr>
            <w:r w:rsidRPr="003B14F3">
              <w:rPr>
                <w:rFonts w:ascii="Times New Roman" w:hAnsi="Times New Roman"/>
                <w:szCs w:val="24"/>
              </w:rPr>
              <w:t>Публічне акціонерне товариство "Національний депозитарій України"</w:t>
            </w:r>
          </w:p>
        </w:tc>
      </w:tr>
      <w:tr w:rsidR="003B14F3" w:rsidRPr="003B14F3" w14:paraId="512340E5" w14:textId="77777777" w:rsidTr="00ED234B">
        <w:trPr>
          <w:trHeight w:val="360"/>
        </w:trPr>
        <w:tc>
          <w:tcPr>
            <w:tcW w:w="3401" w:type="dxa"/>
            <w:shd w:val="clear" w:color="auto" w:fill="auto"/>
            <w:vAlign w:val="center"/>
          </w:tcPr>
          <w:p w14:paraId="16FDE3B8" w14:textId="77777777" w:rsidR="003B14F3" w:rsidRPr="003B14F3" w:rsidRDefault="003B14F3" w:rsidP="003B14F3">
            <w:pPr>
              <w:rPr>
                <w:rFonts w:ascii="Times New Roman" w:hAnsi="Times New Roman"/>
                <w:b/>
                <w:szCs w:val="24"/>
              </w:rPr>
            </w:pPr>
            <w:r w:rsidRPr="003B14F3">
              <w:rPr>
                <w:rFonts w:ascii="Times New Roman" w:hAnsi="Times New Roman"/>
                <w:b/>
                <w:szCs w:val="24"/>
              </w:rPr>
              <w:t>РНОКПП</w:t>
            </w:r>
          </w:p>
        </w:tc>
        <w:tc>
          <w:tcPr>
            <w:tcW w:w="6803" w:type="dxa"/>
            <w:shd w:val="clear" w:color="auto" w:fill="auto"/>
            <w:vAlign w:val="center"/>
          </w:tcPr>
          <w:p w14:paraId="2515D1ED" w14:textId="77777777" w:rsidR="003B14F3" w:rsidRPr="003B14F3" w:rsidRDefault="003B14F3" w:rsidP="003B14F3">
            <w:pPr>
              <w:rPr>
                <w:rFonts w:ascii="Times New Roman" w:hAnsi="Times New Roman"/>
                <w:szCs w:val="24"/>
              </w:rPr>
            </w:pPr>
          </w:p>
        </w:tc>
      </w:tr>
      <w:tr w:rsidR="003B14F3" w:rsidRPr="003B14F3" w14:paraId="4847371E" w14:textId="77777777" w:rsidTr="00ED234B">
        <w:trPr>
          <w:trHeight w:val="360"/>
        </w:trPr>
        <w:tc>
          <w:tcPr>
            <w:tcW w:w="3401" w:type="dxa"/>
            <w:shd w:val="clear" w:color="auto" w:fill="auto"/>
            <w:vAlign w:val="center"/>
          </w:tcPr>
          <w:p w14:paraId="507D7C30" w14:textId="77777777" w:rsidR="003B14F3" w:rsidRPr="003B14F3" w:rsidRDefault="003B14F3" w:rsidP="003B14F3">
            <w:pPr>
              <w:rPr>
                <w:rFonts w:ascii="Times New Roman" w:hAnsi="Times New Roman"/>
                <w:b/>
                <w:szCs w:val="24"/>
              </w:rPr>
            </w:pPr>
            <w:r w:rsidRPr="003B14F3">
              <w:rPr>
                <w:rFonts w:ascii="Times New Roman" w:hAnsi="Times New Roman"/>
                <w:b/>
                <w:szCs w:val="24"/>
              </w:rPr>
              <w:t>УНЗР</w:t>
            </w:r>
          </w:p>
        </w:tc>
        <w:tc>
          <w:tcPr>
            <w:tcW w:w="6803" w:type="dxa"/>
            <w:shd w:val="clear" w:color="auto" w:fill="auto"/>
            <w:vAlign w:val="center"/>
          </w:tcPr>
          <w:p w14:paraId="791225F6" w14:textId="77777777" w:rsidR="003B14F3" w:rsidRPr="003B14F3" w:rsidRDefault="003B14F3" w:rsidP="003B14F3">
            <w:pPr>
              <w:rPr>
                <w:rFonts w:ascii="Times New Roman" w:hAnsi="Times New Roman"/>
                <w:szCs w:val="24"/>
              </w:rPr>
            </w:pPr>
          </w:p>
        </w:tc>
      </w:tr>
      <w:tr w:rsidR="003B14F3" w:rsidRPr="003B14F3" w14:paraId="638898EA" w14:textId="77777777" w:rsidTr="00ED234B">
        <w:trPr>
          <w:trHeight w:val="360"/>
        </w:trPr>
        <w:tc>
          <w:tcPr>
            <w:tcW w:w="3401" w:type="dxa"/>
            <w:shd w:val="clear" w:color="auto" w:fill="auto"/>
            <w:vAlign w:val="center"/>
          </w:tcPr>
          <w:p w14:paraId="6F1A5156" w14:textId="77777777" w:rsidR="003B14F3" w:rsidRPr="003B14F3" w:rsidRDefault="003B14F3" w:rsidP="003B14F3">
            <w:pPr>
              <w:rPr>
                <w:rFonts w:ascii="Times New Roman" w:hAnsi="Times New Roman"/>
                <w:b/>
                <w:szCs w:val="24"/>
              </w:rPr>
            </w:pPr>
            <w:r w:rsidRPr="003B14F3">
              <w:rPr>
                <w:rFonts w:ascii="Times New Roman" w:hAnsi="Times New Roman"/>
                <w:b/>
                <w:szCs w:val="24"/>
              </w:rPr>
              <w:t>Організаційно-правова форма</w:t>
            </w:r>
          </w:p>
        </w:tc>
        <w:tc>
          <w:tcPr>
            <w:tcW w:w="6803" w:type="dxa"/>
            <w:shd w:val="clear" w:color="auto" w:fill="auto"/>
            <w:vAlign w:val="center"/>
          </w:tcPr>
          <w:p w14:paraId="5FAF4F78" w14:textId="77777777" w:rsidR="003B14F3" w:rsidRPr="003B14F3" w:rsidRDefault="003B14F3" w:rsidP="003B14F3">
            <w:pPr>
              <w:rPr>
                <w:rFonts w:ascii="Times New Roman" w:hAnsi="Times New Roman"/>
                <w:szCs w:val="24"/>
              </w:rPr>
            </w:pPr>
            <w:r w:rsidRPr="003B14F3">
              <w:rPr>
                <w:rFonts w:ascii="Times New Roman" w:hAnsi="Times New Roman"/>
                <w:szCs w:val="24"/>
              </w:rPr>
              <w:t>Публiчне акцiонерне товариство</w:t>
            </w:r>
          </w:p>
        </w:tc>
      </w:tr>
      <w:tr w:rsidR="003B14F3" w:rsidRPr="003B14F3" w14:paraId="6F808A60" w14:textId="77777777" w:rsidTr="00ED234B">
        <w:trPr>
          <w:trHeight w:val="360"/>
        </w:trPr>
        <w:tc>
          <w:tcPr>
            <w:tcW w:w="3401" w:type="dxa"/>
            <w:shd w:val="clear" w:color="auto" w:fill="auto"/>
            <w:vAlign w:val="center"/>
          </w:tcPr>
          <w:p w14:paraId="0A5F3F8C" w14:textId="77777777" w:rsidR="003B14F3" w:rsidRPr="003B14F3" w:rsidRDefault="003B14F3" w:rsidP="003B14F3">
            <w:pPr>
              <w:rPr>
                <w:rFonts w:ascii="Times New Roman" w:hAnsi="Times New Roman"/>
                <w:b/>
                <w:szCs w:val="24"/>
              </w:rPr>
            </w:pPr>
            <w:r w:rsidRPr="003B14F3">
              <w:rPr>
                <w:rFonts w:ascii="Times New Roman" w:hAnsi="Times New Roman"/>
                <w:b/>
                <w:szCs w:val="24"/>
              </w:rPr>
              <w:t>Ідентифікаційний код юридичної особи</w:t>
            </w:r>
          </w:p>
        </w:tc>
        <w:tc>
          <w:tcPr>
            <w:tcW w:w="6803" w:type="dxa"/>
            <w:shd w:val="clear" w:color="auto" w:fill="auto"/>
            <w:vAlign w:val="center"/>
          </w:tcPr>
          <w:p w14:paraId="03159EFA" w14:textId="77777777" w:rsidR="003B14F3" w:rsidRPr="003B14F3" w:rsidRDefault="003B14F3" w:rsidP="003B14F3">
            <w:pPr>
              <w:rPr>
                <w:rFonts w:ascii="Times New Roman" w:hAnsi="Times New Roman"/>
                <w:szCs w:val="24"/>
              </w:rPr>
            </w:pPr>
            <w:r w:rsidRPr="003B14F3">
              <w:rPr>
                <w:rFonts w:ascii="Times New Roman" w:hAnsi="Times New Roman"/>
                <w:szCs w:val="24"/>
              </w:rPr>
              <w:t>30370711</w:t>
            </w:r>
          </w:p>
        </w:tc>
      </w:tr>
      <w:tr w:rsidR="003B14F3" w:rsidRPr="003B14F3" w14:paraId="71F5255C" w14:textId="77777777" w:rsidTr="00ED234B">
        <w:trPr>
          <w:trHeight w:val="360"/>
        </w:trPr>
        <w:tc>
          <w:tcPr>
            <w:tcW w:w="3401" w:type="dxa"/>
            <w:shd w:val="clear" w:color="auto" w:fill="auto"/>
            <w:vAlign w:val="center"/>
          </w:tcPr>
          <w:p w14:paraId="31496F80"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Місцезнаходження</w:t>
            </w:r>
          </w:p>
        </w:tc>
        <w:tc>
          <w:tcPr>
            <w:tcW w:w="6803" w:type="dxa"/>
            <w:shd w:val="clear" w:color="auto" w:fill="auto"/>
            <w:vAlign w:val="center"/>
          </w:tcPr>
          <w:p w14:paraId="69475E2F" w14:textId="77777777" w:rsidR="003B14F3" w:rsidRPr="003B14F3" w:rsidRDefault="003B14F3" w:rsidP="003B14F3">
            <w:pPr>
              <w:rPr>
                <w:rFonts w:ascii="Times New Roman" w:hAnsi="Times New Roman"/>
                <w:szCs w:val="24"/>
              </w:rPr>
            </w:pPr>
            <w:r w:rsidRPr="003B14F3">
              <w:rPr>
                <w:rFonts w:ascii="Times New Roman" w:hAnsi="Times New Roman"/>
                <w:szCs w:val="24"/>
              </w:rPr>
              <w:t>04107 УКРАЇНА   м.Київ вул.Тропініна, 7-г</w:t>
            </w:r>
          </w:p>
        </w:tc>
      </w:tr>
      <w:tr w:rsidR="003B14F3" w:rsidRPr="003B14F3" w14:paraId="0398B99F" w14:textId="77777777" w:rsidTr="00ED234B">
        <w:trPr>
          <w:trHeight w:val="360"/>
        </w:trPr>
        <w:tc>
          <w:tcPr>
            <w:tcW w:w="3401" w:type="dxa"/>
            <w:shd w:val="clear" w:color="auto" w:fill="auto"/>
            <w:vAlign w:val="center"/>
          </w:tcPr>
          <w:p w14:paraId="64A73707" w14:textId="77777777" w:rsidR="003B14F3" w:rsidRPr="003B14F3" w:rsidRDefault="003B14F3" w:rsidP="003B14F3">
            <w:pPr>
              <w:rPr>
                <w:rFonts w:ascii="Times New Roman" w:hAnsi="Times New Roman"/>
                <w:b/>
                <w:szCs w:val="24"/>
              </w:rPr>
            </w:pPr>
            <w:r w:rsidRPr="003B14F3">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DF6E413" w14:textId="77777777" w:rsidR="003B14F3" w:rsidRPr="003B14F3" w:rsidRDefault="003B14F3" w:rsidP="003B14F3">
            <w:pPr>
              <w:rPr>
                <w:rFonts w:ascii="Times New Roman" w:hAnsi="Times New Roman"/>
                <w:szCs w:val="24"/>
              </w:rPr>
            </w:pPr>
            <w:r w:rsidRPr="003B14F3">
              <w:rPr>
                <w:rFonts w:ascii="Times New Roman" w:hAnsi="Times New Roman"/>
                <w:szCs w:val="24"/>
              </w:rPr>
              <w:t>Рішення № 2092</w:t>
            </w:r>
          </w:p>
        </w:tc>
      </w:tr>
      <w:tr w:rsidR="003B14F3" w:rsidRPr="003B14F3" w14:paraId="23FBDAC6" w14:textId="77777777" w:rsidTr="00ED234B">
        <w:trPr>
          <w:trHeight w:val="360"/>
        </w:trPr>
        <w:tc>
          <w:tcPr>
            <w:tcW w:w="3401" w:type="dxa"/>
            <w:shd w:val="clear" w:color="auto" w:fill="auto"/>
            <w:vAlign w:val="center"/>
          </w:tcPr>
          <w:p w14:paraId="1515C109" w14:textId="77777777" w:rsidR="003B14F3" w:rsidRPr="003B14F3" w:rsidRDefault="003B14F3" w:rsidP="003B14F3">
            <w:pPr>
              <w:rPr>
                <w:rFonts w:ascii="Times New Roman" w:hAnsi="Times New Roman"/>
                <w:b/>
                <w:szCs w:val="24"/>
              </w:rPr>
            </w:pPr>
            <w:r w:rsidRPr="003B14F3">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E9B398D" w14:textId="77777777" w:rsidR="003B14F3" w:rsidRPr="003B14F3" w:rsidRDefault="003B14F3" w:rsidP="003B14F3">
            <w:pPr>
              <w:rPr>
                <w:rFonts w:ascii="Times New Roman" w:hAnsi="Times New Roman"/>
                <w:szCs w:val="24"/>
              </w:rPr>
            </w:pPr>
            <w:r w:rsidRPr="003B14F3">
              <w:rPr>
                <w:rFonts w:ascii="Times New Roman" w:hAnsi="Times New Roman"/>
                <w:szCs w:val="24"/>
              </w:rPr>
              <w:t>НКЦПФР</w:t>
            </w:r>
          </w:p>
        </w:tc>
      </w:tr>
      <w:tr w:rsidR="003B14F3" w:rsidRPr="003B14F3" w14:paraId="4F052961" w14:textId="77777777" w:rsidTr="00ED234B">
        <w:trPr>
          <w:trHeight w:val="360"/>
        </w:trPr>
        <w:tc>
          <w:tcPr>
            <w:tcW w:w="3401" w:type="dxa"/>
            <w:shd w:val="clear" w:color="auto" w:fill="auto"/>
            <w:vAlign w:val="center"/>
          </w:tcPr>
          <w:p w14:paraId="10049DD9" w14:textId="77777777" w:rsidR="003B14F3" w:rsidRPr="003B14F3" w:rsidRDefault="003B14F3" w:rsidP="003B14F3">
            <w:pPr>
              <w:rPr>
                <w:rFonts w:ascii="Times New Roman" w:hAnsi="Times New Roman"/>
                <w:b/>
                <w:szCs w:val="24"/>
              </w:rPr>
            </w:pPr>
            <w:r w:rsidRPr="003B14F3">
              <w:rPr>
                <w:rFonts w:ascii="Times New Roman" w:hAnsi="Times New Roman"/>
                <w:b/>
                <w:szCs w:val="24"/>
              </w:rPr>
              <w:t>Дата видачі ліцензії або іншого документа</w:t>
            </w:r>
          </w:p>
        </w:tc>
        <w:tc>
          <w:tcPr>
            <w:tcW w:w="6803" w:type="dxa"/>
            <w:shd w:val="clear" w:color="auto" w:fill="auto"/>
            <w:vAlign w:val="center"/>
          </w:tcPr>
          <w:p w14:paraId="1C283EFD" w14:textId="77777777" w:rsidR="003B14F3" w:rsidRPr="003B14F3" w:rsidRDefault="003B14F3" w:rsidP="003B14F3">
            <w:pPr>
              <w:rPr>
                <w:rFonts w:ascii="Times New Roman" w:hAnsi="Times New Roman"/>
                <w:szCs w:val="24"/>
              </w:rPr>
            </w:pPr>
            <w:r w:rsidRPr="003B14F3">
              <w:rPr>
                <w:rFonts w:ascii="Times New Roman" w:hAnsi="Times New Roman"/>
                <w:szCs w:val="24"/>
              </w:rPr>
              <w:t>01.10.2013</w:t>
            </w:r>
          </w:p>
        </w:tc>
      </w:tr>
      <w:tr w:rsidR="003B14F3" w:rsidRPr="003B14F3" w14:paraId="3B5E54C1" w14:textId="77777777" w:rsidTr="00ED234B">
        <w:trPr>
          <w:trHeight w:val="360"/>
        </w:trPr>
        <w:tc>
          <w:tcPr>
            <w:tcW w:w="3401" w:type="dxa"/>
            <w:shd w:val="clear" w:color="auto" w:fill="auto"/>
            <w:vAlign w:val="center"/>
          </w:tcPr>
          <w:p w14:paraId="1411544B"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Міжміський код та телефон</w:t>
            </w:r>
          </w:p>
        </w:tc>
        <w:tc>
          <w:tcPr>
            <w:tcW w:w="6803" w:type="dxa"/>
            <w:shd w:val="clear" w:color="auto" w:fill="auto"/>
            <w:vAlign w:val="center"/>
          </w:tcPr>
          <w:p w14:paraId="77DB83DB" w14:textId="77777777" w:rsidR="003B14F3" w:rsidRPr="003B14F3" w:rsidRDefault="003B14F3" w:rsidP="003B14F3">
            <w:pPr>
              <w:rPr>
                <w:rFonts w:ascii="Times New Roman" w:hAnsi="Times New Roman"/>
                <w:szCs w:val="24"/>
              </w:rPr>
            </w:pPr>
            <w:r w:rsidRPr="003B14F3">
              <w:rPr>
                <w:rFonts w:ascii="Times New Roman" w:hAnsi="Times New Roman"/>
                <w:szCs w:val="24"/>
              </w:rPr>
              <w:t>(044) 363-04-00</w:t>
            </w:r>
          </w:p>
        </w:tc>
      </w:tr>
      <w:tr w:rsidR="003B14F3" w:rsidRPr="003B14F3" w14:paraId="5D945D83" w14:textId="77777777" w:rsidTr="00ED234B">
        <w:trPr>
          <w:trHeight w:val="360"/>
        </w:trPr>
        <w:tc>
          <w:tcPr>
            <w:tcW w:w="3401" w:type="dxa"/>
            <w:shd w:val="clear" w:color="auto" w:fill="auto"/>
            <w:vAlign w:val="center"/>
          </w:tcPr>
          <w:p w14:paraId="2CE6550B" w14:textId="77777777" w:rsidR="003B14F3" w:rsidRPr="003B14F3" w:rsidRDefault="003B14F3" w:rsidP="003B14F3">
            <w:pPr>
              <w:rPr>
                <w:rFonts w:ascii="Times New Roman" w:hAnsi="Times New Roman"/>
                <w:b/>
                <w:szCs w:val="24"/>
              </w:rPr>
            </w:pPr>
            <w:r w:rsidRPr="003B14F3">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B59542D" w14:textId="77777777" w:rsidR="003B14F3" w:rsidRPr="003B14F3" w:rsidRDefault="003B14F3" w:rsidP="003B14F3">
            <w:pPr>
              <w:rPr>
                <w:rFonts w:ascii="Times New Roman" w:hAnsi="Times New Roman"/>
                <w:szCs w:val="24"/>
              </w:rPr>
            </w:pPr>
            <w:r w:rsidRPr="003B14F3">
              <w:rPr>
                <w:rFonts w:ascii="Times New Roman" w:hAnsi="Times New Roman"/>
                <w:szCs w:val="24"/>
              </w:rPr>
              <w:t>63.11   ОБРОБЛЕННЯ ДАНИХ, РОЗМІЩЕННЯ ІНФОРМАЦІЇ НА ВЕБ-ВУЗЛАХ І ПОВ'ЯЗАНА З НИМИ ДІЯЛЬНІСТЬ</w:t>
            </w:r>
          </w:p>
          <w:p w14:paraId="4CFEF945" w14:textId="77777777" w:rsidR="003B14F3" w:rsidRPr="003B14F3" w:rsidRDefault="003B14F3" w:rsidP="003B14F3">
            <w:pPr>
              <w:rPr>
                <w:rFonts w:ascii="Times New Roman" w:hAnsi="Times New Roman"/>
                <w:szCs w:val="24"/>
              </w:rPr>
            </w:pPr>
            <w:r w:rsidRPr="003B14F3">
              <w:rPr>
                <w:rFonts w:ascii="Times New Roman" w:hAnsi="Times New Roman"/>
                <w:szCs w:val="24"/>
              </w:rPr>
              <w:t>18.20   ТИРАЖУВАННЯ ЗВУКО-, ВІДЕОЗАПИСІВ І ПРОГРАМНОГО ЗАБЕЗПЕЧЕННЯ</w:t>
            </w:r>
          </w:p>
          <w:p w14:paraId="6CADAB5F" w14:textId="77777777" w:rsidR="003B14F3" w:rsidRPr="003B14F3" w:rsidRDefault="003B14F3" w:rsidP="003B14F3">
            <w:pPr>
              <w:rPr>
                <w:rFonts w:ascii="Times New Roman" w:hAnsi="Times New Roman"/>
                <w:szCs w:val="24"/>
              </w:rPr>
            </w:pPr>
            <w:r w:rsidRPr="003B14F3">
              <w:rPr>
                <w:rFonts w:ascii="Times New Roman" w:hAnsi="Times New Roman"/>
                <w:szCs w:val="24"/>
              </w:rPr>
              <w:t>62.01   КОМП'ЮТЕРНЕ ПРОГРАМУВАННЯ</w:t>
            </w:r>
          </w:p>
        </w:tc>
      </w:tr>
      <w:tr w:rsidR="003B14F3" w:rsidRPr="003B14F3" w14:paraId="7AFCECEE" w14:textId="77777777" w:rsidTr="00ED234B">
        <w:trPr>
          <w:trHeight w:val="360"/>
        </w:trPr>
        <w:tc>
          <w:tcPr>
            <w:tcW w:w="3401" w:type="dxa"/>
            <w:shd w:val="clear" w:color="auto" w:fill="auto"/>
            <w:vAlign w:val="center"/>
          </w:tcPr>
          <w:p w14:paraId="1FD44A20" w14:textId="77777777" w:rsidR="003B14F3" w:rsidRPr="003B14F3" w:rsidRDefault="003B14F3" w:rsidP="003B14F3">
            <w:pPr>
              <w:rPr>
                <w:rFonts w:ascii="Times New Roman" w:hAnsi="Times New Roman"/>
                <w:b/>
                <w:szCs w:val="24"/>
              </w:rPr>
            </w:pPr>
            <w:r w:rsidRPr="003B14F3">
              <w:rPr>
                <w:rFonts w:ascii="Times New Roman" w:hAnsi="Times New Roman"/>
                <w:b/>
                <w:szCs w:val="24"/>
              </w:rPr>
              <w:t>Вид послуг, які надає особа</w:t>
            </w:r>
          </w:p>
        </w:tc>
        <w:tc>
          <w:tcPr>
            <w:tcW w:w="6803" w:type="dxa"/>
            <w:shd w:val="clear" w:color="auto" w:fill="auto"/>
            <w:vAlign w:val="center"/>
          </w:tcPr>
          <w:p w14:paraId="2E2C77CE" w14:textId="77777777" w:rsidR="003B14F3" w:rsidRPr="003B14F3" w:rsidRDefault="003B14F3" w:rsidP="003B14F3">
            <w:pPr>
              <w:rPr>
                <w:rFonts w:ascii="Times New Roman" w:hAnsi="Times New Roman"/>
                <w:szCs w:val="24"/>
              </w:rPr>
            </w:pPr>
            <w:r w:rsidRPr="003B14F3">
              <w:rPr>
                <w:rFonts w:ascii="Times New Roman" w:hAnsi="Times New Roman"/>
                <w:szCs w:val="24"/>
              </w:rPr>
              <w:t>Депозитарна діяльність центрального депозитарію</w:t>
            </w:r>
          </w:p>
        </w:tc>
      </w:tr>
    </w:tbl>
    <w:p w14:paraId="541A5128" w14:textId="77777777" w:rsidR="003B14F3" w:rsidRPr="003B14F3" w:rsidRDefault="003B14F3" w:rsidP="003B14F3">
      <w:pPr>
        <w:spacing w:after="0" w:line="240" w:lineRule="auto"/>
        <w:rPr>
          <w:rFonts w:ascii="Times New Roman" w:hAnsi="Times New Roman"/>
          <w:sz w:val="20"/>
          <w:szCs w:val="24"/>
        </w:rPr>
      </w:pPr>
    </w:p>
    <w:p w14:paraId="10A85E8D" w14:textId="77777777" w:rsidR="003B14F3" w:rsidRPr="003B14F3" w:rsidRDefault="003B14F3" w:rsidP="003B14F3">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3B14F3" w:rsidRPr="003B14F3" w14:paraId="151F1297" w14:textId="77777777" w:rsidTr="00ED234B">
        <w:trPr>
          <w:trHeight w:val="360"/>
        </w:trPr>
        <w:tc>
          <w:tcPr>
            <w:tcW w:w="3401" w:type="dxa"/>
            <w:shd w:val="clear" w:color="auto" w:fill="auto"/>
            <w:vAlign w:val="center"/>
          </w:tcPr>
          <w:p w14:paraId="263FF3BB" w14:textId="77777777" w:rsidR="003B14F3" w:rsidRPr="003B14F3" w:rsidRDefault="003B14F3" w:rsidP="003B14F3">
            <w:pPr>
              <w:rPr>
                <w:rFonts w:ascii="Times New Roman" w:hAnsi="Times New Roman"/>
                <w:b/>
                <w:szCs w:val="24"/>
              </w:rPr>
            </w:pPr>
            <w:r w:rsidRPr="003B14F3">
              <w:rPr>
                <w:rFonts w:ascii="Times New Roman" w:hAnsi="Times New Roman"/>
                <w:b/>
                <w:szCs w:val="24"/>
              </w:rPr>
              <w:t xml:space="preserve">Повне найменування або ім'я </w:t>
            </w:r>
          </w:p>
        </w:tc>
        <w:tc>
          <w:tcPr>
            <w:tcW w:w="6803" w:type="dxa"/>
            <w:shd w:val="clear" w:color="auto" w:fill="auto"/>
            <w:vAlign w:val="center"/>
          </w:tcPr>
          <w:p w14:paraId="7E7622B9" w14:textId="77777777" w:rsidR="003B14F3" w:rsidRPr="003B14F3" w:rsidRDefault="003B14F3" w:rsidP="003B14F3">
            <w:pPr>
              <w:rPr>
                <w:rFonts w:ascii="Times New Roman" w:hAnsi="Times New Roman"/>
                <w:szCs w:val="24"/>
              </w:rPr>
            </w:pPr>
            <w:r w:rsidRPr="003B14F3">
              <w:rPr>
                <w:rFonts w:ascii="Times New Roman" w:hAnsi="Times New Roman"/>
                <w:szCs w:val="24"/>
              </w:rPr>
              <w:t>ДУ "Агентство з розвитку інфраструктури фондового ринку України"</w:t>
            </w:r>
          </w:p>
        </w:tc>
      </w:tr>
      <w:tr w:rsidR="003B14F3" w:rsidRPr="003B14F3" w14:paraId="4E36326C" w14:textId="77777777" w:rsidTr="00ED234B">
        <w:trPr>
          <w:trHeight w:val="360"/>
        </w:trPr>
        <w:tc>
          <w:tcPr>
            <w:tcW w:w="3401" w:type="dxa"/>
            <w:shd w:val="clear" w:color="auto" w:fill="auto"/>
            <w:vAlign w:val="center"/>
          </w:tcPr>
          <w:p w14:paraId="6418D63D" w14:textId="77777777" w:rsidR="003B14F3" w:rsidRPr="003B14F3" w:rsidRDefault="003B14F3" w:rsidP="003B14F3">
            <w:pPr>
              <w:rPr>
                <w:rFonts w:ascii="Times New Roman" w:hAnsi="Times New Roman"/>
                <w:b/>
                <w:szCs w:val="24"/>
              </w:rPr>
            </w:pPr>
            <w:r w:rsidRPr="003B14F3">
              <w:rPr>
                <w:rFonts w:ascii="Times New Roman" w:hAnsi="Times New Roman"/>
                <w:b/>
                <w:szCs w:val="24"/>
              </w:rPr>
              <w:t>РНОКПП</w:t>
            </w:r>
          </w:p>
        </w:tc>
        <w:tc>
          <w:tcPr>
            <w:tcW w:w="6803" w:type="dxa"/>
            <w:shd w:val="clear" w:color="auto" w:fill="auto"/>
            <w:vAlign w:val="center"/>
          </w:tcPr>
          <w:p w14:paraId="27DFC285" w14:textId="77777777" w:rsidR="003B14F3" w:rsidRPr="003B14F3" w:rsidRDefault="003B14F3" w:rsidP="003B14F3">
            <w:pPr>
              <w:rPr>
                <w:rFonts w:ascii="Times New Roman" w:hAnsi="Times New Roman"/>
                <w:szCs w:val="24"/>
              </w:rPr>
            </w:pPr>
          </w:p>
        </w:tc>
      </w:tr>
      <w:tr w:rsidR="003B14F3" w:rsidRPr="003B14F3" w14:paraId="7349FBCC" w14:textId="77777777" w:rsidTr="00ED234B">
        <w:trPr>
          <w:trHeight w:val="360"/>
        </w:trPr>
        <w:tc>
          <w:tcPr>
            <w:tcW w:w="3401" w:type="dxa"/>
            <w:shd w:val="clear" w:color="auto" w:fill="auto"/>
            <w:vAlign w:val="center"/>
          </w:tcPr>
          <w:p w14:paraId="1039255D" w14:textId="77777777" w:rsidR="003B14F3" w:rsidRPr="003B14F3" w:rsidRDefault="003B14F3" w:rsidP="003B14F3">
            <w:pPr>
              <w:rPr>
                <w:rFonts w:ascii="Times New Roman" w:hAnsi="Times New Roman"/>
                <w:b/>
                <w:szCs w:val="24"/>
              </w:rPr>
            </w:pPr>
            <w:r w:rsidRPr="003B14F3">
              <w:rPr>
                <w:rFonts w:ascii="Times New Roman" w:hAnsi="Times New Roman"/>
                <w:b/>
                <w:szCs w:val="24"/>
              </w:rPr>
              <w:t>УНЗР</w:t>
            </w:r>
          </w:p>
        </w:tc>
        <w:tc>
          <w:tcPr>
            <w:tcW w:w="6803" w:type="dxa"/>
            <w:shd w:val="clear" w:color="auto" w:fill="auto"/>
            <w:vAlign w:val="center"/>
          </w:tcPr>
          <w:p w14:paraId="7B5B293D" w14:textId="77777777" w:rsidR="003B14F3" w:rsidRPr="003B14F3" w:rsidRDefault="003B14F3" w:rsidP="003B14F3">
            <w:pPr>
              <w:rPr>
                <w:rFonts w:ascii="Times New Roman" w:hAnsi="Times New Roman"/>
                <w:szCs w:val="24"/>
              </w:rPr>
            </w:pPr>
          </w:p>
        </w:tc>
      </w:tr>
      <w:tr w:rsidR="003B14F3" w:rsidRPr="003B14F3" w14:paraId="09321172" w14:textId="77777777" w:rsidTr="00ED234B">
        <w:trPr>
          <w:trHeight w:val="360"/>
        </w:trPr>
        <w:tc>
          <w:tcPr>
            <w:tcW w:w="3401" w:type="dxa"/>
            <w:shd w:val="clear" w:color="auto" w:fill="auto"/>
            <w:vAlign w:val="center"/>
          </w:tcPr>
          <w:p w14:paraId="784DBE03" w14:textId="77777777" w:rsidR="003B14F3" w:rsidRPr="003B14F3" w:rsidRDefault="003B14F3" w:rsidP="003B14F3">
            <w:pPr>
              <w:rPr>
                <w:rFonts w:ascii="Times New Roman" w:hAnsi="Times New Roman"/>
                <w:b/>
                <w:szCs w:val="24"/>
              </w:rPr>
            </w:pPr>
            <w:r w:rsidRPr="003B14F3">
              <w:rPr>
                <w:rFonts w:ascii="Times New Roman" w:hAnsi="Times New Roman"/>
                <w:b/>
                <w:szCs w:val="24"/>
              </w:rPr>
              <w:t>Організаційно-правова форма</w:t>
            </w:r>
          </w:p>
        </w:tc>
        <w:tc>
          <w:tcPr>
            <w:tcW w:w="6803" w:type="dxa"/>
            <w:shd w:val="clear" w:color="auto" w:fill="auto"/>
            <w:vAlign w:val="center"/>
          </w:tcPr>
          <w:p w14:paraId="597F7180" w14:textId="77777777" w:rsidR="003B14F3" w:rsidRPr="003B14F3" w:rsidRDefault="003B14F3" w:rsidP="003B14F3">
            <w:pPr>
              <w:rPr>
                <w:rFonts w:ascii="Times New Roman" w:hAnsi="Times New Roman"/>
                <w:szCs w:val="24"/>
              </w:rPr>
            </w:pPr>
            <w:r w:rsidRPr="003B14F3">
              <w:rPr>
                <w:rFonts w:ascii="Times New Roman" w:hAnsi="Times New Roman"/>
                <w:szCs w:val="24"/>
              </w:rPr>
              <w:t>Державна органiзацiя (установа, заклад)</w:t>
            </w:r>
          </w:p>
        </w:tc>
      </w:tr>
      <w:tr w:rsidR="003B14F3" w:rsidRPr="003B14F3" w14:paraId="240853C2" w14:textId="77777777" w:rsidTr="00ED234B">
        <w:trPr>
          <w:trHeight w:val="360"/>
        </w:trPr>
        <w:tc>
          <w:tcPr>
            <w:tcW w:w="3401" w:type="dxa"/>
            <w:shd w:val="clear" w:color="auto" w:fill="auto"/>
            <w:vAlign w:val="center"/>
          </w:tcPr>
          <w:p w14:paraId="60D40300" w14:textId="77777777" w:rsidR="003B14F3" w:rsidRPr="003B14F3" w:rsidRDefault="003B14F3" w:rsidP="003B14F3">
            <w:pPr>
              <w:rPr>
                <w:rFonts w:ascii="Times New Roman" w:hAnsi="Times New Roman"/>
                <w:b/>
                <w:szCs w:val="24"/>
              </w:rPr>
            </w:pPr>
            <w:r w:rsidRPr="003B14F3">
              <w:rPr>
                <w:rFonts w:ascii="Times New Roman" w:hAnsi="Times New Roman"/>
                <w:b/>
                <w:szCs w:val="24"/>
              </w:rPr>
              <w:t>Ідентифікаційний код юридичної особи</w:t>
            </w:r>
          </w:p>
        </w:tc>
        <w:tc>
          <w:tcPr>
            <w:tcW w:w="6803" w:type="dxa"/>
            <w:shd w:val="clear" w:color="auto" w:fill="auto"/>
            <w:vAlign w:val="center"/>
          </w:tcPr>
          <w:p w14:paraId="408406DE" w14:textId="77777777" w:rsidR="003B14F3" w:rsidRPr="003B14F3" w:rsidRDefault="003B14F3" w:rsidP="003B14F3">
            <w:pPr>
              <w:rPr>
                <w:rFonts w:ascii="Times New Roman" w:hAnsi="Times New Roman"/>
                <w:szCs w:val="24"/>
              </w:rPr>
            </w:pPr>
            <w:r w:rsidRPr="003B14F3">
              <w:rPr>
                <w:rFonts w:ascii="Times New Roman" w:hAnsi="Times New Roman"/>
                <w:szCs w:val="24"/>
              </w:rPr>
              <w:t>21676262</w:t>
            </w:r>
          </w:p>
        </w:tc>
      </w:tr>
      <w:tr w:rsidR="003B14F3" w:rsidRPr="003B14F3" w14:paraId="2D09C5DC" w14:textId="77777777" w:rsidTr="00ED234B">
        <w:trPr>
          <w:trHeight w:val="360"/>
        </w:trPr>
        <w:tc>
          <w:tcPr>
            <w:tcW w:w="3401" w:type="dxa"/>
            <w:shd w:val="clear" w:color="auto" w:fill="auto"/>
            <w:vAlign w:val="center"/>
          </w:tcPr>
          <w:p w14:paraId="6E81FC89"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Місцезнаходження</w:t>
            </w:r>
          </w:p>
        </w:tc>
        <w:tc>
          <w:tcPr>
            <w:tcW w:w="6803" w:type="dxa"/>
            <w:shd w:val="clear" w:color="auto" w:fill="auto"/>
            <w:vAlign w:val="center"/>
          </w:tcPr>
          <w:p w14:paraId="0BC2036B" w14:textId="77777777" w:rsidR="003B14F3" w:rsidRPr="003B14F3" w:rsidRDefault="003B14F3" w:rsidP="003B14F3">
            <w:pPr>
              <w:rPr>
                <w:rFonts w:ascii="Times New Roman" w:hAnsi="Times New Roman"/>
                <w:szCs w:val="24"/>
              </w:rPr>
            </w:pPr>
            <w:r w:rsidRPr="003B14F3">
              <w:rPr>
                <w:rFonts w:ascii="Times New Roman" w:hAnsi="Times New Roman"/>
                <w:szCs w:val="24"/>
              </w:rPr>
              <w:t>03150 УКРАЇНА   м.Київ вул.Антоновича, 51, оф. 1206</w:t>
            </w:r>
          </w:p>
        </w:tc>
      </w:tr>
      <w:tr w:rsidR="003B14F3" w:rsidRPr="003B14F3" w14:paraId="712E7FEA" w14:textId="77777777" w:rsidTr="00ED234B">
        <w:trPr>
          <w:trHeight w:val="360"/>
        </w:trPr>
        <w:tc>
          <w:tcPr>
            <w:tcW w:w="3401" w:type="dxa"/>
            <w:shd w:val="clear" w:color="auto" w:fill="auto"/>
            <w:vAlign w:val="center"/>
          </w:tcPr>
          <w:p w14:paraId="6AF86648" w14:textId="77777777" w:rsidR="003B14F3" w:rsidRPr="003B14F3" w:rsidRDefault="003B14F3" w:rsidP="003B14F3">
            <w:pPr>
              <w:rPr>
                <w:rFonts w:ascii="Times New Roman" w:hAnsi="Times New Roman"/>
                <w:b/>
                <w:szCs w:val="24"/>
              </w:rPr>
            </w:pPr>
            <w:r w:rsidRPr="003B14F3">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678BE6F" w14:textId="77777777" w:rsidR="003B14F3" w:rsidRPr="003B14F3" w:rsidRDefault="003B14F3" w:rsidP="003B14F3">
            <w:pPr>
              <w:rPr>
                <w:rFonts w:ascii="Times New Roman" w:hAnsi="Times New Roman"/>
                <w:szCs w:val="24"/>
              </w:rPr>
            </w:pPr>
            <w:r w:rsidRPr="003B14F3">
              <w:rPr>
                <w:rFonts w:ascii="Times New Roman" w:hAnsi="Times New Roman"/>
                <w:szCs w:val="24"/>
              </w:rPr>
              <w:t>DR/00002/ARM</w:t>
            </w:r>
          </w:p>
        </w:tc>
      </w:tr>
      <w:tr w:rsidR="003B14F3" w:rsidRPr="003B14F3" w14:paraId="3F733056" w14:textId="77777777" w:rsidTr="00ED234B">
        <w:trPr>
          <w:trHeight w:val="360"/>
        </w:trPr>
        <w:tc>
          <w:tcPr>
            <w:tcW w:w="3401" w:type="dxa"/>
            <w:shd w:val="clear" w:color="auto" w:fill="auto"/>
            <w:vAlign w:val="center"/>
          </w:tcPr>
          <w:p w14:paraId="1FEE1AD0" w14:textId="77777777" w:rsidR="003B14F3" w:rsidRPr="003B14F3" w:rsidRDefault="003B14F3" w:rsidP="003B14F3">
            <w:pPr>
              <w:rPr>
                <w:rFonts w:ascii="Times New Roman" w:hAnsi="Times New Roman"/>
                <w:b/>
                <w:szCs w:val="24"/>
              </w:rPr>
            </w:pPr>
            <w:r w:rsidRPr="003B14F3">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0C875922" w14:textId="77777777" w:rsidR="003B14F3" w:rsidRPr="003B14F3" w:rsidRDefault="003B14F3" w:rsidP="003B14F3">
            <w:pPr>
              <w:rPr>
                <w:rFonts w:ascii="Times New Roman" w:hAnsi="Times New Roman"/>
                <w:szCs w:val="24"/>
              </w:rPr>
            </w:pPr>
            <w:r w:rsidRPr="003B14F3">
              <w:rPr>
                <w:rFonts w:ascii="Times New Roman" w:hAnsi="Times New Roman"/>
                <w:szCs w:val="24"/>
              </w:rPr>
              <w:t>НКЦПФР</w:t>
            </w:r>
          </w:p>
        </w:tc>
      </w:tr>
      <w:tr w:rsidR="003B14F3" w:rsidRPr="003B14F3" w14:paraId="2E8359B7" w14:textId="77777777" w:rsidTr="00ED234B">
        <w:trPr>
          <w:trHeight w:val="360"/>
        </w:trPr>
        <w:tc>
          <w:tcPr>
            <w:tcW w:w="3401" w:type="dxa"/>
            <w:shd w:val="clear" w:color="auto" w:fill="auto"/>
            <w:vAlign w:val="center"/>
          </w:tcPr>
          <w:p w14:paraId="41123BEB" w14:textId="77777777" w:rsidR="003B14F3" w:rsidRPr="003B14F3" w:rsidRDefault="003B14F3" w:rsidP="003B14F3">
            <w:pPr>
              <w:rPr>
                <w:rFonts w:ascii="Times New Roman" w:hAnsi="Times New Roman"/>
                <w:b/>
                <w:szCs w:val="24"/>
              </w:rPr>
            </w:pPr>
            <w:r w:rsidRPr="003B14F3">
              <w:rPr>
                <w:rFonts w:ascii="Times New Roman" w:hAnsi="Times New Roman"/>
                <w:b/>
                <w:szCs w:val="24"/>
              </w:rPr>
              <w:t>Дата видачі ліцензії або іншого документа</w:t>
            </w:r>
          </w:p>
        </w:tc>
        <w:tc>
          <w:tcPr>
            <w:tcW w:w="6803" w:type="dxa"/>
            <w:shd w:val="clear" w:color="auto" w:fill="auto"/>
            <w:vAlign w:val="center"/>
          </w:tcPr>
          <w:p w14:paraId="739176B1" w14:textId="77777777" w:rsidR="003B14F3" w:rsidRPr="003B14F3" w:rsidRDefault="003B14F3" w:rsidP="003B14F3">
            <w:pPr>
              <w:rPr>
                <w:rFonts w:ascii="Times New Roman" w:hAnsi="Times New Roman"/>
                <w:szCs w:val="24"/>
              </w:rPr>
            </w:pPr>
            <w:r w:rsidRPr="003B14F3">
              <w:rPr>
                <w:rFonts w:ascii="Times New Roman" w:hAnsi="Times New Roman"/>
                <w:szCs w:val="24"/>
              </w:rPr>
              <w:t>18.02.2019</w:t>
            </w:r>
          </w:p>
        </w:tc>
      </w:tr>
      <w:tr w:rsidR="003B14F3" w:rsidRPr="003B14F3" w14:paraId="5AEF46D0" w14:textId="77777777" w:rsidTr="00ED234B">
        <w:trPr>
          <w:trHeight w:val="360"/>
        </w:trPr>
        <w:tc>
          <w:tcPr>
            <w:tcW w:w="3401" w:type="dxa"/>
            <w:shd w:val="clear" w:color="auto" w:fill="auto"/>
            <w:vAlign w:val="center"/>
          </w:tcPr>
          <w:p w14:paraId="00158D3D"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Міжміський код та телефон</w:t>
            </w:r>
          </w:p>
        </w:tc>
        <w:tc>
          <w:tcPr>
            <w:tcW w:w="6803" w:type="dxa"/>
            <w:shd w:val="clear" w:color="auto" w:fill="auto"/>
            <w:vAlign w:val="center"/>
          </w:tcPr>
          <w:p w14:paraId="55D802C6" w14:textId="77777777" w:rsidR="003B14F3" w:rsidRPr="003B14F3" w:rsidRDefault="003B14F3" w:rsidP="003B14F3">
            <w:pPr>
              <w:rPr>
                <w:rFonts w:ascii="Times New Roman" w:hAnsi="Times New Roman"/>
                <w:szCs w:val="24"/>
              </w:rPr>
            </w:pPr>
            <w:r w:rsidRPr="003B14F3">
              <w:rPr>
                <w:rFonts w:ascii="Times New Roman" w:hAnsi="Times New Roman"/>
                <w:szCs w:val="24"/>
              </w:rPr>
              <w:t>(044) 287-56-70</w:t>
            </w:r>
          </w:p>
        </w:tc>
      </w:tr>
      <w:tr w:rsidR="003B14F3" w:rsidRPr="003B14F3" w14:paraId="687A58D2" w14:textId="77777777" w:rsidTr="00ED234B">
        <w:trPr>
          <w:trHeight w:val="360"/>
        </w:trPr>
        <w:tc>
          <w:tcPr>
            <w:tcW w:w="3401" w:type="dxa"/>
            <w:shd w:val="clear" w:color="auto" w:fill="auto"/>
            <w:vAlign w:val="center"/>
          </w:tcPr>
          <w:p w14:paraId="287C7BB8" w14:textId="77777777" w:rsidR="003B14F3" w:rsidRPr="003B14F3" w:rsidRDefault="003B14F3" w:rsidP="003B14F3">
            <w:pPr>
              <w:rPr>
                <w:rFonts w:ascii="Times New Roman" w:hAnsi="Times New Roman"/>
                <w:b/>
                <w:szCs w:val="24"/>
              </w:rPr>
            </w:pPr>
            <w:r w:rsidRPr="003B14F3">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AA319BC" w14:textId="77777777" w:rsidR="003B14F3" w:rsidRPr="003B14F3" w:rsidRDefault="003B14F3" w:rsidP="003B14F3">
            <w:pPr>
              <w:rPr>
                <w:rFonts w:ascii="Times New Roman" w:hAnsi="Times New Roman"/>
                <w:szCs w:val="24"/>
              </w:rPr>
            </w:pPr>
            <w:r w:rsidRPr="003B14F3">
              <w:rPr>
                <w:rFonts w:ascii="Times New Roman" w:hAnsi="Times New Roman"/>
                <w:szCs w:val="24"/>
              </w:rPr>
              <w:t>63.11   ОБРОБЛЕННЯ ДАНИХ, РОЗМІЩЕННЯ ІНФОРМАЦІЇ НА ВЕБ-ВУЗЛАХ І ПОВ'ЯЗАНА З НИМИ ДІЯЛЬНІСТЬ</w:t>
            </w:r>
          </w:p>
          <w:p w14:paraId="6E1F1D9B" w14:textId="77777777" w:rsidR="003B14F3" w:rsidRPr="003B14F3" w:rsidRDefault="003B14F3" w:rsidP="003B14F3">
            <w:pPr>
              <w:rPr>
                <w:rFonts w:ascii="Times New Roman" w:hAnsi="Times New Roman"/>
                <w:szCs w:val="24"/>
              </w:rPr>
            </w:pPr>
            <w:r w:rsidRPr="003B14F3">
              <w:rPr>
                <w:rFonts w:ascii="Times New Roman" w:hAnsi="Times New Roman"/>
                <w:szCs w:val="24"/>
              </w:rPr>
              <w:t>84.13   РЕГУЛЮВАННЯ ТА СПРИЯННЯ ЕФЕКТИВНОМУ ВЕДЕННЮ ЕКОНОМІЧНОЇ ДІЯЛЬНОСТІ</w:t>
            </w:r>
          </w:p>
          <w:p w14:paraId="3ABFBB1F" w14:textId="77777777" w:rsidR="003B14F3" w:rsidRPr="003B14F3" w:rsidRDefault="003B14F3" w:rsidP="003B14F3">
            <w:pPr>
              <w:rPr>
                <w:rFonts w:ascii="Times New Roman" w:hAnsi="Times New Roman"/>
                <w:szCs w:val="24"/>
              </w:rPr>
            </w:pPr>
            <w:r w:rsidRPr="003B14F3">
              <w:rPr>
                <w:rFonts w:ascii="Times New Roman" w:hAnsi="Times New Roman"/>
                <w:szCs w:val="24"/>
              </w:rPr>
              <w:t>62.02   КОНСУЛЬТУВАННЯ З ПИТАНЬ ІНФОРМАТИЗАЦІЇ</w:t>
            </w:r>
          </w:p>
        </w:tc>
      </w:tr>
      <w:tr w:rsidR="003B14F3" w:rsidRPr="003B14F3" w14:paraId="555AB885" w14:textId="77777777" w:rsidTr="00ED234B">
        <w:trPr>
          <w:trHeight w:val="360"/>
        </w:trPr>
        <w:tc>
          <w:tcPr>
            <w:tcW w:w="3401" w:type="dxa"/>
            <w:shd w:val="clear" w:color="auto" w:fill="auto"/>
            <w:vAlign w:val="center"/>
          </w:tcPr>
          <w:p w14:paraId="38AE51D9" w14:textId="77777777" w:rsidR="003B14F3" w:rsidRPr="003B14F3" w:rsidRDefault="003B14F3" w:rsidP="003B14F3">
            <w:pPr>
              <w:rPr>
                <w:rFonts w:ascii="Times New Roman" w:hAnsi="Times New Roman"/>
                <w:b/>
                <w:szCs w:val="24"/>
              </w:rPr>
            </w:pPr>
            <w:r w:rsidRPr="003B14F3">
              <w:rPr>
                <w:rFonts w:ascii="Times New Roman" w:hAnsi="Times New Roman"/>
                <w:b/>
                <w:szCs w:val="24"/>
              </w:rPr>
              <w:t>Вид послуг, які надає особа</w:t>
            </w:r>
          </w:p>
        </w:tc>
        <w:tc>
          <w:tcPr>
            <w:tcW w:w="6803" w:type="dxa"/>
            <w:shd w:val="clear" w:color="auto" w:fill="auto"/>
            <w:vAlign w:val="center"/>
          </w:tcPr>
          <w:p w14:paraId="1286B858" w14:textId="77777777" w:rsidR="003B14F3" w:rsidRPr="003B14F3" w:rsidRDefault="003B14F3" w:rsidP="003B14F3">
            <w:pPr>
              <w:rPr>
                <w:rFonts w:ascii="Times New Roman" w:hAnsi="Times New Roman"/>
                <w:szCs w:val="24"/>
              </w:rPr>
            </w:pPr>
            <w:r w:rsidRPr="003B14F3">
              <w:rPr>
                <w:rFonts w:ascii="Times New Roman" w:hAnsi="Times New Roman"/>
                <w:szCs w:val="24"/>
              </w:rPr>
              <w:t>Діяльність з подання звітності та/або адміністративних даних до НКЦПФР</w:t>
            </w:r>
          </w:p>
        </w:tc>
      </w:tr>
    </w:tbl>
    <w:p w14:paraId="1465BB22" w14:textId="77777777" w:rsidR="003B14F3" w:rsidRPr="003B14F3" w:rsidRDefault="003B14F3" w:rsidP="003B14F3">
      <w:pPr>
        <w:spacing w:after="0" w:line="240" w:lineRule="auto"/>
        <w:rPr>
          <w:rFonts w:ascii="Times New Roman" w:hAnsi="Times New Roman"/>
          <w:sz w:val="20"/>
          <w:szCs w:val="24"/>
        </w:rPr>
      </w:pPr>
    </w:p>
    <w:p w14:paraId="1DC8C1A6" w14:textId="77777777" w:rsidR="003B14F3" w:rsidRPr="003B14F3" w:rsidRDefault="003B14F3" w:rsidP="003B14F3">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3B14F3" w:rsidRPr="003B14F3" w14:paraId="55EB0431" w14:textId="77777777" w:rsidTr="00ED234B">
        <w:trPr>
          <w:trHeight w:val="360"/>
        </w:trPr>
        <w:tc>
          <w:tcPr>
            <w:tcW w:w="3401" w:type="dxa"/>
            <w:shd w:val="clear" w:color="auto" w:fill="auto"/>
            <w:vAlign w:val="center"/>
          </w:tcPr>
          <w:p w14:paraId="39B9BCEB" w14:textId="77777777" w:rsidR="003B14F3" w:rsidRPr="003B14F3" w:rsidRDefault="003B14F3" w:rsidP="003B14F3">
            <w:pPr>
              <w:rPr>
                <w:rFonts w:ascii="Times New Roman" w:hAnsi="Times New Roman"/>
                <w:b/>
                <w:szCs w:val="24"/>
              </w:rPr>
            </w:pPr>
            <w:r w:rsidRPr="003B14F3">
              <w:rPr>
                <w:rFonts w:ascii="Times New Roman" w:hAnsi="Times New Roman"/>
                <w:b/>
                <w:szCs w:val="24"/>
              </w:rPr>
              <w:t xml:space="preserve">Повне найменування або ім'я </w:t>
            </w:r>
          </w:p>
        </w:tc>
        <w:tc>
          <w:tcPr>
            <w:tcW w:w="6803" w:type="dxa"/>
            <w:shd w:val="clear" w:color="auto" w:fill="auto"/>
            <w:vAlign w:val="center"/>
          </w:tcPr>
          <w:p w14:paraId="25916561" w14:textId="77777777" w:rsidR="003B14F3" w:rsidRPr="003B14F3" w:rsidRDefault="003B14F3" w:rsidP="003B14F3">
            <w:pPr>
              <w:rPr>
                <w:rFonts w:ascii="Times New Roman" w:hAnsi="Times New Roman"/>
                <w:szCs w:val="24"/>
              </w:rPr>
            </w:pPr>
            <w:r w:rsidRPr="003B14F3">
              <w:rPr>
                <w:rFonts w:ascii="Times New Roman" w:hAnsi="Times New Roman"/>
                <w:szCs w:val="24"/>
              </w:rPr>
              <w:t>ДУ "Агентство з розвитку інфраструктури фондового ринку України"</w:t>
            </w:r>
          </w:p>
        </w:tc>
      </w:tr>
      <w:tr w:rsidR="003B14F3" w:rsidRPr="003B14F3" w14:paraId="6CBDD500" w14:textId="77777777" w:rsidTr="00ED234B">
        <w:trPr>
          <w:trHeight w:val="360"/>
        </w:trPr>
        <w:tc>
          <w:tcPr>
            <w:tcW w:w="3401" w:type="dxa"/>
            <w:shd w:val="clear" w:color="auto" w:fill="auto"/>
            <w:vAlign w:val="center"/>
          </w:tcPr>
          <w:p w14:paraId="340CB05B" w14:textId="77777777" w:rsidR="003B14F3" w:rsidRPr="003B14F3" w:rsidRDefault="003B14F3" w:rsidP="003B14F3">
            <w:pPr>
              <w:rPr>
                <w:rFonts w:ascii="Times New Roman" w:hAnsi="Times New Roman"/>
                <w:b/>
                <w:szCs w:val="24"/>
              </w:rPr>
            </w:pPr>
            <w:r w:rsidRPr="003B14F3">
              <w:rPr>
                <w:rFonts w:ascii="Times New Roman" w:hAnsi="Times New Roman"/>
                <w:b/>
                <w:szCs w:val="24"/>
              </w:rPr>
              <w:t>РНОКПП</w:t>
            </w:r>
          </w:p>
        </w:tc>
        <w:tc>
          <w:tcPr>
            <w:tcW w:w="6803" w:type="dxa"/>
            <w:shd w:val="clear" w:color="auto" w:fill="auto"/>
            <w:vAlign w:val="center"/>
          </w:tcPr>
          <w:p w14:paraId="65D663C1" w14:textId="77777777" w:rsidR="003B14F3" w:rsidRPr="003B14F3" w:rsidRDefault="003B14F3" w:rsidP="003B14F3">
            <w:pPr>
              <w:rPr>
                <w:rFonts w:ascii="Times New Roman" w:hAnsi="Times New Roman"/>
                <w:szCs w:val="24"/>
              </w:rPr>
            </w:pPr>
          </w:p>
        </w:tc>
      </w:tr>
      <w:tr w:rsidR="003B14F3" w:rsidRPr="003B14F3" w14:paraId="014FFD54" w14:textId="77777777" w:rsidTr="00ED234B">
        <w:trPr>
          <w:trHeight w:val="360"/>
        </w:trPr>
        <w:tc>
          <w:tcPr>
            <w:tcW w:w="3401" w:type="dxa"/>
            <w:shd w:val="clear" w:color="auto" w:fill="auto"/>
            <w:vAlign w:val="center"/>
          </w:tcPr>
          <w:p w14:paraId="49A164CC" w14:textId="77777777" w:rsidR="003B14F3" w:rsidRPr="003B14F3" w:rsidRDefault="003B14F3" w:rsidP="003B14F3">
            <w:pPr>
              <w:rPr>
                <w:rFonts w:ascii="Times New Roman" w:hAnsi="Times New Roman"/>
                <w:b/>
                <w:szCs w:val="24"/>
              </w:rPr>
            </w:pPr>
            <w:r w:rsidRPr="003B14F3">
              <w:rPr>
                <w:rFonts w:ascii="Times New Roman" w:hAnsi="Times New Roman"/>
                <w:b/>
                <w:szCs w:val="24"/>
              </w:rPr>
              <w:t>УНЗР</w:t>
            </w:r>
          </w:p>
        </w:tc>
        <w:tc>
          <w:tcPr>
            <w:tcW w:w="6803" w:type="dxa"/>
            <w:shd w:val="clear" w:color="auto" w:fill="auto"/>
            <w:vAlign w:val="center"/>
          </w:tcPr>
          <w:p w14:paraId="4FA4D36E" w14:textId="77777777" w:rsidR="003B14F3" w:rsidRPr="003B14F3" w:rsidRDefault="003B14F3" w:rsidP="003B14F3">
            <w:pPr>
              <w:rPr>
                <w:rFonts w:ascii="Times New Roman" w:hAnsi="Times New Roman"/>
                <w:szCs w:val="24"/>
              </w:rPr>
            </w:pPr>
          </w:p>
        </w:tc>
      </w:tr>
      <w:tr w:rsidR="003B14F3" w:rsidRPr="003B14F3" w14:paraId="6A4A908F" w14:textId="77777777" w:rsidTr="00ED234B">
        <w:trPr>
          <w:trHeight w:val="360"/>
        </w:trPr>
        <w:tc>
          <w:tcPr>
            <w:tcW w:w="3401" w:type="dxa"/>
            <w:shd w:val="clear" w:color="auto" w:fill="auto"/>
            <w:vAlign w:val="center"/>
          </w:tcPr>
          <w:p w14:paraId="74B6353C" w14:textId="77777777" w:rsidR="003B14F3" w:rsidRPr="003B14F3" w:rsidRDefault="003B14F3" w:rsidP="003B14F3">
            <w:pPr>
              <w:rPr>
                <w:rFonts w:ascii="Times New Roman" w:hAnsi="Times New Roman"/>
                <w:b/>
                <w:szCs w:val="24"/>
              </w:rPr>
            </w:pPr>
            <w:r w:rsidRPr="003B14F3">
              <w:rPr>
                <w:rFonts w:ascii="Times New Roman" w:hAnsi="Times New Roman"/>
                <w:b/>
                <w:szCs w:val="24"/>
              </w:rPr>
              <w:lastRenderedPageBreak/>
              <w:t>Організаційно-правова форма</w:t>
            </w:r>
          </w:p>
        </w:tc>
        <w:tc>
          <w:tcPr>
            <w:tcW w:w="6803" w:type="dxa"/>
            <w:shd w:val="clear" w:color="auto" w:fill="auto"/>
            <w:vAlign w:val="center"/>
          </w:tcPr>
          <w:p w14:paraId="0D254812" w14:textId="77777777" w:rsidR="003B14F3" w:rsidRPr="003B14F3" w:rsidRDefault="003B14F3" w:rsidP="003B14F3">
            <w:pPr>
              <w:rPr>
                <w:rFonts w:ascii="Times New Roman" w:hAnsi="Times New Roman"/>
                <w:szCs w:val="24"/>
              </w:rPr>
            </w:pPr>
            <w:r w:rsidRPr="003B14F3">
              <w:rPr>
                <w:rFonts w:ascii="Times New Roman" w:hAnsi="Times New Roman"/>
                <w:szCs w:val="24"/>
              </w:rPr>
              <w:t>Державна органiзацiя (установа, заклад)</w:t>
            </w:r>
          </w:p>
        </w:tc>
      </w:tr>
      <w:tr w:rsidR="003B14F3" w:rsidRPr="003B14F3" w14:paraId="5603C892" w14:textId="77777777" w:rsidTr="00ED234B">
        <w:trPr>
          <w:trHeight w:val="360"/>
        </w:trPr>
        <w:tc>
          <w:tcPr>
            <w:tcW w:w="3401" w:type="dxa"/>
            <w:shd w:val="clear" w:color="auto" w:fill="auto"/>
            <w:vAlign w:val="center"/>
          </w:tcPr>
          <w:p w14:paraId="4998BCBA" w14:textId="77777777" w:rsidR="003B14F3" w:rsidRPr="003B14F3" w:rsidRDefault="003B14F3" w:rsidP="003B14F3">
            <w:pPr>
              <w:rPr>
                <w:rFonts w:ascii="Times New Roman" w:hAnsi="Times New Roman"/>
                <w:b/>
                <w:szCs w:val="24"/>
              </w:rPr>
            </w:pPr>
            <w:r w:rsidRPr="003B14F3">
              <w:rPr>
                <w:rFonts w:ascii="Times New Roman" w:hAnsi="Times New Roman"/>
                <w:b/>
                <w:szCs w:val="24"/>
              </w:rPr>
              <w:t>Ідентифікаційний код юридичної особи</w:t>
            </w:r>
          </w:p>
        </w:tc>
        <w:tc>
          <w:tcPr>
            <w:tcW w:w="6803" w:type="dxa"/>
            <w:shd w:val="clear" w:color="auto" w:fill="auto"/>
            <w:vAlign w:val="center"/>
          </w:tcPr>
          <w:p w14:paraId="038D124D" w14:textId="77777777" w:rsidR="003B14F3" w:rsidRPr="003B14F3" w:rsidRDefault="003B14F3" w:rsidP="003B14F3">
            <w:pPr>
              <w:rPr>
                <w:rFonts w:ascii="Times New Roman" w:hAnsi="Times New Roman"/>
                <w:szCs w:val="24"/>
              </w:rPr>
            </w:pPr>
            <w:r w:rsidRPr="003B14F3">
              <w:rPr>
                <w:rFonts w:ascii="Times New Roman" w:hAnsi="Times New Roman"/>
                <w:szCs w:val="24"/>
              </w:rPr>
              <w:t>21676262</w:t>
            </w:r>
          </w:p>
        </w:tc>
      </w:tr>
      <w:tr w:rsidR="003B14F3" w:rsidRPr="003B14F3" w14:paraId="7153ABE3" w14:textId="77777777" w:rsidTr="00ED234B">
        <w:trPr>
          <w:trHeight w:val="360"/>
        </w:trPr>
        <w:tc>
          <w:tcPr>
            <w:tcW w:w="3401" w:type="dxa"/>
            <w:shd w:val="clear" w:color="auto" w:fill="auto"/>
            <w:vAlign w:val="center"/>
          </w:tcPr>
          <w:p w14:paraId="6A327682"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Місцезнаходження</w:t>
            </w:r>
          </w:p>
        </w:tc>
        <w:tc>
          <w:tcPr>
            <w:tcW w:w="6803" w:type="dxa"/>
            <w:shd w:val="clear" w:color="auto" w:fill="auto"/>
            <w:vAlign w:val="center"/>
          </w:tcPr>
          <w:p w14:paraId="2CF94187" w14:textId="77777777" w:rsidR="003B14F3" w:rsidRPr="003B14F3" w:rsidRDefault="003B14F3" w:rsidP="003B14F3">
            <w:pPr>
              <w:rPr>
                <w:rFonts w:ascii="Times New Roman" w:hAnsi="Times New Roman"/>
                <w:szCs w:val="24"/>
              </w:rPr>
            </w:pPr>
            <w:r w:rsidRPr="003B14F3">
              <w:rPr>
                <w:rFonts w:ascii="Times New Roman" w:hAnsi="Times New Roman"/>
                <w:szCs w:val="24"/>
              </w:rPr>
              <w:t>03150 УКРАЇНА   м.Київ вул.Антоновича, 51, оф. 1206</w:t>
            </w:r>
          </w:p>
        </w:tc>
      </w:tr>
      <w:tr w:rsidR="003B14F3" w:rsidRPr="003B14F3" w14:paraId="1D3AF489" w14:textId="77777777" w:rsidTr="00ED234B">
        <w:trPr>
          <w:trHeight w:val="360"/>
        </w:trPr>
        <w:tc>
          <w:tcPr>
            <w:tcW w:w="3401" w:type="dxa"/>
            <w:shd w:val="clear" w:color="auto" w:fill="auto"/>
            <w:vAlign w:val="center"/>
          </w:tcPr>
          <w:p w14:paraId="31F6071F" w14:textId="77777777" w:rsidR="003B14F3" w:rsidRPr="003B14F3" w:rsidRDefault="003B14F3" w:rsidP="003B14F3">
            <w:pPr>
              <w:rPr>
                <w:rFonts w:ascii="Times New Roman" w:hAnsi="Times New Roman"/>
                <w:b/>
                <w:szCs w:val="24"/>
              </w:rPr>
            </w:pPr>
            <w:r w:rsidRPr="003B14F3">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67BFA37" w14:textId="77777777" w:rsidR="003B14F3" w:rsidRPr="003B14F3" w:rsidRDefault="003B14F3" w:rsidP="003B14F3">
            <w:pPr>
              <w:rPr>
                <w:rFonts w:ascii="Times New Roman" w:hAnsi="Times New Roman"/>
                <w:szCs w:val="24"/>
              </w:rPr>
            </w:pPr>
            <w:r w:rsidRPr="003B14F3">
              <w:rPr>
                <w:rFonts w:ascii="Times New Roman" w:hAnsi="Times New Roman"/>
                <w:szCs w:val="24"/>
              </w:rPr>
              <w:t>DR/00001/APA</w:t>
            </w:r>
          </w:p>
        </w:tc>
      </w:tr>
      <w:tr w:rsidR="003B14F3" w:rsidRPr="003B14F3" w14:paraId="56B6A9B2" w14:textId="77777777" w:rsidTr="00ED234B">
        <w:trPr>
          <w:trHeight w:val="360"/>
        </w:trPr>
        <w:tc>
          <w:tcPr>
            <w:tcW w:w="3401" w:type="dxa"/>
            <w:shd w:val="clear" w:color="auto" w:fill="auto"/>
            <w:vAlign w:val="center"/>
          </w:tcPr>
          <w:p w14:paraId="79C3FC77" w14:textId="77777777" w:rsidR="003B14F3" w:rsidRPr="003B14F3" w:rsidRDefault="003B14F3" w:rsidP="003B14F3">
            <w:pPr>
              <w:rPr>
                <w:rFonts w:ascii="Times New Roman" w:hAnsi="Times New Roman"/>
                <w:b/>
                <w:szCs w:val="24"/>
              </w:rPr>
            </w:pPr>
            <w:r w:rsidRPr="003B14F3">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EB9531E" w14:textId="77777777" w:rsidR="003B14F3" w:rsidRPr="003B14F3" w:rsidRDefault="003B14F3" w:rsidP="003B14F3">
            <w:pPr>
              <w:rPr>
                <w:rFonts w:ascii="Times New Roman" w:hAnsi="Times New Roman"/>
                <w:szCs w:val="24"/>
              </w:rPr>
            </w:pPr>
            <w:r w:rsidRPr="003B14F3">
              <w:rPr>
                <w:rFonts w:ascii="Times New Roman" w:hAnsi="Times New Roman"/>
                <w:szCs w:val="24"/>
              </w:rPr>
              <w:t>НКЦПФР</w:t>
            </w:r>
          </w:p>
        </w:tc>
      </w:tr>
      <w:tr w:rsidR="003B14F3" w:rsidRPr="003B14F3" w14:paraId="65863DBB" w14:textId="77777777" w:rsidTr="00ED234B">
        <w:trPr>
          <w:trHeight w:val="360"/>
        </w:trPr>
        <w:tc>
          <w:tcPr>
            <w:tcW w:w="3401" w:type="dxa"/>
            <w:shd w:val="clear" w:color="auto" w:fill="auto"/>
            <w:vAlign w:val="center"/>
          </w:tcPr>
          <w:p w14:paraId="3898FEFC" w14:textId="77777777" w:rsidR="003B14F3" w:rsidRPr="003B14F3" w:rsidRDefault="003B14F3" w:rsidP="003B14F3">
            <w:pPr>
              <w:rPr>
                <w:rFonts w:ascii="Times New Roman" w:hAnsi="Times New Roman"/>
                <w:b/>
                <w:szCs w:val="24"/>
              </w:rPr>
            </w:pPr>
            <w:r w:rsidRPr="003B14F3">
              <w:rPr>
                <w:rFonts w:ascii="Times New Roman" w:hAnsi="Times New Roman"/>
                <w:b/>
                <w:szCs w:val="24"/>
              </w:rPr>
              <w:t>Дата видачі ліцензії або іншого документа</w:t>
            </w:r>
          </w:p>
        </w:tc>
        <w:tc>
          <w:tcPr>
            <w:tcW w:w="6803" w:type="dxa"/>
            <w:shd w:val="clear" w:color="auto" w:fill="auto"/>
            <w:vAlign w:val="center"/>
          </w:tcPr>
          <w:p w14:paraId="607AE3E9" w14:textId="77777777" w:rsidR="003B14F3" w:rsidRPr="003B14F3" w:rsidRDefault="003B14F3" w:rsidP="003B14F3">
            <w:pPr>
              <w:rPr>
                <w:rFonts w:ascii="Times New Roman" w:hAnsi="Times New Roman"/>
                <w:szCs w:val="24"/>
              </w:rPr>
            </w:pPr>
            <w:r w:rsidRPr="003B14F3">
              <w:rPr>
                <w:rFonts w:ascii="Times New Roman" w:hAnsi="Times New Roman"/>
                <w:szCs w:val="24"/>
              </w:rPr>
              <w:t>18.02.2019</w:t>
            </w:r>
          </w:p>
        </w:tc>
      </w:tr>
      <w:tr w:rsidR="003B14F3" w:rsidRPr="003B14F3" w14:paraId="6A6AAB1A" w14:textId="77777777" w:rsidTr="00ED234B">
        <w:trPr>
          <w:trHeight w:val="360"/>
        </w:trPr>
        <w:tc>
          <w:tcPr>
            <w:tcW w:w="3401" w:type="dxa"/>
            <w:shd w:val="clear" w:color="auto" w:fill="auto"/>
            <w:vAlign w:val="center"/>
          </w:tcPr>
          <w:p w14:paraId="69FB11D6" w14:textId="77777777" w:rsidR="003B14F3" w:rsidRPr="003B14F3" w:rsidRDefault="003B14F3" w:rsidP="003B14F3">
            <w:pPr>
              <w:rPr>
                <w:rFonts w:ascii="Times New Roman" w:hAnsi="Times New Roman"/>
                <w:b/>
                <w:szCs w:val="24"/>
              </w:rPr>
            </w:pPr>
            <w:r w:rsidRPr="003B14F3">
              <w:rPr>
                <w:rFonts w:ascii="Times New Roman" w:hAnsi="Times New Roman"/>
                <w:b/>
                <w:szCs w:val="24"/>
              </w:rPr>
              <w:t>Міжміський код та телефон</w:t>
            </w:r>
          </w:p>
        </w:tc>
        <w:tc>
          <w:tcPr>
            <w:tcW w:w="6803" w:type="dxa"/>
            <w:shd w:val="clear" w:color="auto" w:fill="auto"/>
            <w:vAlign w:val="center"/>
          </w:tcPr>
          <w:p w14:paraId="5FE835F4" w14:textId="77777777" w:rsidR="003B14F3" w:rsidRPr="003B14F3" w:rsidRDefault="003B14F3" w:rsidP="003B14F3">
            <w:pPr>
              <w:rPr>
                <w:rFonts w:ascii="Times New Roman" w:hAnsi="Times New Roman"/>
                <w:szCs w:val="24"/>
              </w:rPr>
            </w:pPr>
            <w:r w:rsidRPr="003B14F3">
              <w:rPr>
                <w:rFonts w:ascii="Times New Roman" w:hAnsi="Times New Roman"/>
                <w:szCs w:val="24"/>
              </w:rPr>
              <w:t>(044) 287-56-70</w:t>
            </w:r>
          </w:p>
        </w:tc>
      </w:tr>
      <w:tr w:rsidR="003B14F3" w:rsidRPr="003B14F3" w14:paraId="16A5BB59" w14:textId="77777777" w:rsidTr="00ED234B">
        <w:trPr>
          <w:trHeight w:val="360"/>
        </w:trPr>
        <w:tc>
          <w:tcPr>
            <w:tcW w:w="3401" w:type="dxa"/>
            <w:shd w:val="clear" w:color="auto" w:fill="auto"/>
            <w:vAlign w:val="center"/>
          </w:tcPr>
          <w:p w14:paraId="19330001" w14:textId="77777777" w:rsidR="003B14F3" w:rsidRPr="003B14F3" w:rsidRDefault="003B14F3" w:rsidP="003B14F3">
            <w:pPr>
              <w:rPr>
                <w:rFonts w:ascii="Times New Roman" w:hAnsi="Times New Roman"/>
                <w:b/>
                <w:szCs w:val="24"/>
              </w:rPr>
            </w:pPr>
            <w:r w:rsidRPr="003B14F3">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5493EDFE" w14:textId="77777777" w:rsidR="003B14F3" w:rsidRPr="003B14F3" w:rsidRDefault="003B14F3" w:rsidP="003B14F3">
            <w:pPr>
              <w:rPr>
                <w:rFonts w:ascii="Times New Roman" w:hAnsi="Times New Roman"/>
                <w:szCs w:val="24"/>
              </w:rPr>
            </w:pPr>
            <w:r w:rsidRPr="003B14F3">
              <w:rPr>
                <w:rFonts w:ascii="Times New Roman" w:hAnsi="Times New Roman"/>
                <w:szCs w:val="24"/>
              </w:rPr>
              <w:t>63.11   ОБРОБЛЕННЯ ДАНИХ, РОЗМІЩЕННЯ ІНФОРМАЦІЇ НА ВЕБ-ВУЗЛАХ І ПОВ'ЯЗАНА З НИМИ ДІЯЛЬНІСТЬ</w:t>
            </w:r>
          </w:p>
          <w:p w14:paraId="4A1E1BFD" w14:textId="77777777" w:rsidR="003B14F3" w:rsidRPr="003B14F3" w:rsidRDefault="003B14F3" w:rsidP="003B14F3">
            <w:pPr>
              <w:rPr>
                <w:rFonts w:ascii="Times New Roman" w:hAnsi="Times New Roman"/>
                <w:szCs w:val="24"/>
              </w:rPr>
            </w:pPr>
            <w:r w:rsidRPr="003B14F3">
              <w:rPr>
                <w:rFonts w:ascii="Times New Roman" w:hAnsi="Times New Roman"/>
                <w:szCs w:val="24"/>
              </w:rPr>
              <w:t>84.13   РЕГУЛЮВАННЯ ТА СПРИЯННЯ ЕФЕКТИВНОМУ ВЕДЕННЮ ЕКОНОМІЧНОЇ ДІЯЛЬНОСТІ</w:t>
            </w:r>
          </w:p>
          <w:p w14:paraId="00249646" w14:textId="77777777" w:rsidR="003B14F3" w:rsidRPr="003B14F3" w:rsidRDefault="003B14F3" w:rsidP="003B14F3">
            <w:pPr>
              <w:rPr>
                <w:rFonts w:ascii="Times New Roman" w:hAnsi="Times New Roman"/>
                <w:szCs w:val="24"/>
              </w:rPr>
            </w:pPr>
            <w:r w:rsidRPr="003B14F3">
              <w:rPr>
                <w:rFonts w:ascii="Times New Roman" w:hAnsi="Times New Roman"/>
                <w:szCs w:val="24"/>
              </w:rPr>
              <w:t>62.02   КОНСУЛЬТУВАННЯ З ПИТАНЬ ІНФОРМАТИЗАЦІЇ</w:t>
            </w:r>
          </w:p>
        </w:tc>
      </w:tr>
      <w:tr w:rsidR="003B14F3" w:rsidRPr="003B14F3" w14:paraId="66EA1702" w14:textId="77777777" w:rsidTr="00ED234B">
        <w:trPr>
          <w:trHeight w:val="360"/>
        </w:trPr>
        <w:tc>
          <w:tcPr>
            <w:tcW w:w="3401" w:type="dxa"/>
            <w:shd w:val="clear" w:color="auto" w:fill="auto"/>
            <w:vAlign w:val="center"/>
          </w:tcPr>
          <w:p w14:paraId="6F10F67C" w14:textId="77777777" w:rsidR="003B14F3" w:rsidRPr="003B14F3" w:rsidRDefault="003B14F3" w:rsidP="003B14F3">
            <w:pPr>
              <w:rPr>
                <w:rFonts w:ascii="Times New Roman" w:hAnsi="Times New Roman"/>
                <w:b/>
                <w:szCs w:val="24"/>
              </w:rPr>
            </w:pPr>
            <w:r w:rsidRPr="003B14F3">
              <w:rPr>
                <w:rFonts w:ascii="Times New Roman" w:hAnsi="Times New Roman"/>
                <w:b/>
                <w:szCs w:val="24"/>
              </w:rPr>
              <w:t>Вид послуг, які надає особа</w:t>
            </w:r>
          </w:p>
        </w:tc>
        <w:tc>
          <w:tcPr>
            <w:tcW w:w="6803" w:type="dxa"/>
            <w:shd w:val="clear" w:color="auto" w:fill="auto"/>
            <w:vAlign w:val="center"/>
          </w:tcPr>
          <w:p w14:paraId="78CCE13F" w14:textId="77777777" w:rsidR="003B14F3" w:rsidRPr="003B14F3" w:rsidRDefault="003B14F3" w:rsidP="003B14F3">
            <w:pPr>
              <w:rPr>
                <w:rFonts w:ascii="Times New Roman" w:hAnsi="Times New Roman"/>
                <w:szCs w:val="24"/>
              </w:rPr>
            </w:pPr>
            <w:r w:rsidRPr="003B14F3">
              <w:rPr>
                <w:rFonts w:ascii="Times New Roman" w:hAnsi="Times New Roman"/>
                <w:szCs w:val="24"/>
              </w:rPr>
              <w:t>Діяльність з оприлюднення регульованої інформації від імені учасників фондового ринку</w:t>
            </w:r>
          </w:p>
        </w:tc>
      </w:tr>
    </w:tbl>
    <w:p w14:paraId="3D81A1EF" w14:textId="77777777" w:rsidR="003B14F3" w:rsidRPr="003B14F3" w:rsidRDefault="003B14F3" w:rsidP="003B14F3">
      <w:pPr>
        <w:spacing w:after="0" w:line="240" w:lineRule="auto"/>
        <w:rPr>
          <w:rFonts w:ascii="Times New Roman" w:hAnsi="Times New Roman"/>
          <w:sz w:val="20"/>
          <w:szCs w:val="24"/>
        </w:rPr>
      </w:pPr>
    </w:p>
    <w:p w14:paraId="312E317B" w14:textId="77777777" w:rsidR="003B14F3" w:rsidRPr="003B14F3" w:rsidRDefault="003B14F3" w:rsidP="003B14F3">
      <w:pPr>
        <w:spacing w:after="0" w:line="240" w:lineRule="auto"/>
        <w:rPr>
          <w:rFonts w:ascii="Times New Roman" w:hAnsi="Times New Roman"/>
          <w:sz w:val="20"/>
          <w:szCs w:val="24"/>
        </w:rPr>
      </w:pPr>
    </w:p>
    <w:p w14:paraId="542D057D" w14:textId="77777777" w:rsidR="003B14F3" w:rsidRPr="003B14F3" w:rsidRDefault="003B14F3" w:rsidP="003B14F3">
      <w:pPr>
        <w:spacing w:after="0" w:line="240" w:lineRule="auto"/>
        <w:rPr>
          <w:rFonts w:ascii="Times New Roman" w:hAnsi="Times New Roman"/>
          <w:sz w:val="20"/>
          <w:szCs w:val="24"/>
        </w:rPr>
      </w:pPr>
    </w:p>
    <w:p w14:paraId="7C35F91D" w14:textId="77777777" w:rsidR="003B14F3" w:rsidRDefault="003B14F3">
      <w:pPr>
        <w:sectPr w:rsidR="003B14F3" w:rsidSect="003B14F3">
          <w:pgSz w:w="11906" w:h="16838"/>
          <w:pgMar w:top="363" w:right="567" w:bottom="363" w:left="1417" w:header="709" w:footer="709" w:gutter="0"/>
          <w:cols w:space="708"/>
          <w:docGrid w:linePitch="360"/>
        </w:sectPr>
      </w:pPr>
    </w:p>
    <w:p w14:paraId="3DA2C75E" w14:textId="77777777" w:rsidR="003B14F3" w:rsidRPr="003B14F3" w:rsidRDefault="003B14F3" w:rsidP="003B14F3">
      <w:pPr>
        <w:keepNext/>
        <w:spacing w:after="60"/>
        <w:jc w:val="center"/>
        <w:outlineLvl w:val="0"/>
        <w:rPr>
          <w:rFonts w:ascii="Times New Roman" w:hAnsi="Times New Roman"/>
          <w:b/>
          <w:bCs/>
          <w:kern w:val="32"/>
          <w:sz w:val="26"/>
          <w:szCs w:val="26"/>
        </w:rPr>
      </w:pPr>
      <w:bookmarkStart w:id="7" w:name="_Toc209619187"/>
      <w:r w:rsidRPr="003B14F3">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3B14F3" w:rsidRPr="003B14F3" w14:paraId="713DD43F" w14:textId="77777777" w:rsidTr="00ED234B">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8C7487A"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w:t>
            </w:r>
          </w:p>
          <w:p w14:paraId="0034364F"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E141AD6"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4566F0B"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2EEBF0E"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 xml:space="preserve">Ідентифікаційний код юридичної особи/ </w:t>
            </w:r>
            <w:r w:rsidRPr="003B14F3">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C244F8F"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80CE1C4"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Активи, які було передано особі</w:t>
            </w:r>
          </w:p>
        </w:tc>
      </w:tr>
      <w:tr w:rsidR="003B14F3" w:rsidRPr="003B14F3" w14:paraId="67DBC18A" w14:textId="77777777" w:rsidTr="00ED234B">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6C046FFE"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01494DE7"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743E364F"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11B67907"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04DB805"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0994D50"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lang w:val="en-US"/>
              </w:rPr>
              <w:t>o</w:t>
            </w:r>
            <w:r w:rsidRPr="003B14F3">
              <w:rPr>
                <w:rFonts w:ascii="Times New Roman" w:hAnsi="Times New Roman"/>
                <w:b/>
                <w:color w:val="000000"/>
                <w:sz w:val="20"/>
                <w:szCs w:val="20"/>
              </w:rPr>
              <w:t>посеред</w:t>
            </w:r>
            <w:r w:rsidRPr="003B14F3">
              <w:rPr>
                <w:rFonts w:ascii="Times New Roman" w:hAnsi="Times New Roman"/>
                <w:b/>
                <w:color w:val="000000"/>
                <w:sz w:val="20"/>
                <w:szCs w:val="20"/>
                <w:lang w:val="en-US"/>
              </w:rPr>
              <w:t>-</w:t>
            </w:r>
            <w:r w:rsidRPr="003B14F3">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437EA6C"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202934D0" w14:textId="77777777" w:rsidR="003B14F3" w:rsidRPr="003B14F3" w:rsidRDefault="003B14F3" w:rsidP="003B14F3">
            <w:pPr>
              <w:widowControl w:val="0"/>
              <w:suppressAutoHyphens/>
              <w:autoSpaceDE w:val="0"/>
              <w:autoSpaceDN w:val="0"/>
              <w:adjustRightInd w:val="0"/>
              <w:spacing w:after="0" w:line="240" w:lineRule="auto"/>
              <w:rPr>
                <w:rFonts w:ascii="Times New Roman" w:hAnsi="Times New Roman"/>
                <w:b/>
                <w:sz w:val="20"/>
                <w:szCs w:val="20"/>
              </w:rPr>
            </w:pPr>
          </w:p>
        </w:tc>
      </w:tr>
      <w:tr w:rsidR="003B14F3" w:rsidRPr="003B14F3" w14:paraId="71114734" w14:textId="77777777" w:rsidTr="00ED234B">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49CAAE3"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954CBEA"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3B14F3">
              <w:rPr>
                <w:rFonts w:ascii="Times New Roman" w:hAnsi="Times New Roman"/>
                <w:b/>
                <w:color w:val="000000"/>
                <w:sz w:val="20"/>
                <w:szCs w:val="20"/>
                <w:lang w:val="en-US"/>
              </w:rPr>
              <w:t xml:space="preserve">                          </w:t>
            </w:r>
            <w:r w:rsidRPr="003B14F3">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1F96D2"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3B14F3">
              <w:rPr>
                <w:rFonts w:ascii="Times New Roman" w:hAnsi="Times New Roman"/>
                <w:b/>
                <w:color w:val="000000"/>
                <w:sz w:val="20"/>
                <w:szCs w:val="20"/>
                <w:lang w:val="en-US"/>
              </w:rPr>
              <w:t xml:space="preserve">                             </w:t>
            </w:r>
            <w:r w:rsidRPr="003B14F3">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7E99C5B"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8200D06"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0A08157"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88E9821"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3B14F3">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16F2CAB"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3B14F3">
              <w:rPr>
                <w:rFonts w:ascii="Times New Roman" w:hAnsi="Times New Roman"/>
                <w:b/>
                <w:color w:val="000000"/>
                <w:sz w:val="20"/>
                <w:szCs w:val="20"/>
                <w:lang w:val="en-US"/>
              </w:rPr>
              <w:t xml:space="preserve">                                     </w:t>
            </w:r>
            <w:r w:rsidRPr="003B14F3">
              <w:rPr>
                <w:rFonts w:ascii="Times New Roman" w:hAnsi="Times New Roman"/>
                <w:b/>
                <w:color w:val="000000"/>
                <w:sz w:val="20"/>
                <w:szCs w:val="20"/>
              </w:rPr>
              <w:t>8</w:t>
            </w:r>
          </w:p>
        </w:tc>
      </w:tr>
      <w:tr w:rsidR="003B14F3" w:rsidRPr="003B14F3" w14:paraId="5768E65E" w14:textId="77777777" w:rsidTr="00ED234B">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EE580BD"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88AD67"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E1135C">
              <w:rPr>
                <w:rFonts w:ascii="Times New Roman" w:hAnsi="Times New Roman"/>
                <w:color w:val="000000"/>
                <w:sz w:val="20"/>
                <w:szCs w:val="20"/>
              </w:rPr>
              <w:t>Товариство з обмеженою в</w:t>
            </w:r>
            <w:r w:rsidRPr="003B14F3">
              <w:rPr>
                <w:rFonts w:ascii="Times New Roman" w:hAnsi="Times New Roman"/>
                <w:color w:val="000000"/>
                <w:sz w:val="20"/>
                <w:szCs w:val="20"/>
                <w:lang w:val="en-US"/>
              </w:rPr>
              <w:t>i</w:t>
            </w:r>
            <w:r w:rsidRPr="00E1135C">
              <w:rPr>
                <w:rFonts w:ascii="Times New Roman" w:hAnsi="Times New Roman"/>
                <w:color w:val="000000"/>
                <w:sz w:val="20"/>
                <w:szCs w:val="20"/>
              </w:rPr>
              <w:t>дпов</w:t>
            </w:r>
            <w:r w:rsidRPr="003B14F3">
              <w:rPr>
                <w:rFonts w:ascii="Times New Roman" w:hAnsi="Times New Roman"/>
                <w:color w:val="000000"/>
                <w:sz w:val="20"/>
                <w:szCs w:val="20"/>
                <w:lang w:val="en-US"/>
              </w:rPr>
              <w:t>i</w:t>
            </w:r>
            <w:r w:rsidRPr="00E1135C">
              <w:rPr>
                <w:rFonts w:ascii="Times New Roman" w:hAnsi="Times New Roman"/>
                <w:color w:val="000000"/>
                <w:sz w:val="20"/>
                <w:szCs w:val="20"/>
              </w:rPr>
              <w:t>дальн</w:t>
            </w:r>
            <w:r w:rsidRPr="003B14F3">
              <w:rPr>
                <w:rFonts w:ascii="Times New Roman" w:hAnsi="Times New Roman"/>
                <w:color w:val="000000"/>
                <w:sz w:val="20"/>
                <w:szCs w:val="20"/>
                <w:lang w:val="en-US"/>
              </w:rPr>
              <w:t>i</w:t>
            </w:r>
            <w:r w:rsidRPr="00E1135C">
              <w:rPr>
                <w:rFonts w:ascii="Times New Roman" w:hAnsi="Times New Roman"/>
                <w:color w:val="000000"/>
                <w:sz w:val="20"/>
                <w:szCs w:val="20"/>
              </w:rPr>
              <w:t>стю "ЛЕКХ</w:t>
            </w:r>
            <w:r w:rsidRPr="003B14F3">
              <w:rPr>
                <w:rFonts w:ascii="Times New Roman" w:hAnsi="Times New Roman"/>
                <w:color w:val="000000"/>
                <w:sz w:val="20"/>
                <w:szCs w:val="20"/>
                <w:lang w:val="en-US"/>
              </w:rPr>
              <w:t>I</w:t>
            </w:r>
            <w:r w:rsidRPr="00E1135C">
              <w:rPr>
                <w:rFonts w:ascii="Times New Roman" w:hAnsi="Times New Roman"/>
                <w:color w:val="000000"/>
                <w:sz w:val="20"/>
                <w:szCs w:val="20"/>
              </w:rPr>
              <w:t>М-ОБУХ</w:t>
            </w:r>
            <w:r w:rsidRPr="003B14F3">
              <w:rPr>
                <w:rFonts w:ascii="Times New Roman" w:hAnsi="Times New Roman"/>
                <w:color w:val="000000"/>
                <w:sz w:val="20"/>
                <w:szCs w:val="20"/>
                <w:lang w:val="en-US"/>
              </w:rPr>
              <w:t>I</w:t>
            </w:r>
            <w:r w:rsidRPr="00E1135C">
              <w:rPr>
                <w:rFonts w:ascii="Times New Roman" w:hAnsi="Times New Roman"/>
                <w:color w:val="000000"/>
                <w:sz w:val="20"/>
                <w:szCs w:val="20"/>
              </w:rPr>
              <w:t>В"</w:t>
            </w:r>
          </w:p>
          <w:p w14:paraId="6770FA9E"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44B740F"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вул. Київська 126-А, м. Обух</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 xml:space="preserve">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DB05C89"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1DABBA0"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F5CCA61"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5CCE29A"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01DEF0F"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3B14F3" w:rsidRPr="003B14F3" w14:paraId="7E2D558C" w14:textId="77777777" w:rsidTr="00ED234B">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E5A8EC5"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324079D"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Приватне акц</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онерне товариство "Лекх</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м-Харк</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в"</w:t>
            </w:r>
          </w:p>
          <w:p w14:paraId="3844E92D"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3B14F3">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6B246B4"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вулиця Северина Потоцького, 36, м. Харк</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в, Харк</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 xml:space="preserve">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04F3BAF"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AB18FAD"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8E1B74A"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6416AC0"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6A90B8F"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3B14F3" w:rsidRPr="003B14F3" w14:paraId="3E63D5E0" w14:textId="77777777" w:rsidTr="00ED234B">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C37CB94"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389C002"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Приватне акц</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онерне товариство "Технолог"</w:t>
            </w:r>
          </w:p>
          <w:p w14:paraId="0698055D"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Акц</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1128559"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вулиця Стара прор</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 xml:space="preserve">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E926287"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0DA9B8D"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D8E4723"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64BFE87"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C7061C7"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3B14F3" w:rsidRPr="003B14F3" w14:paraId="1D3D8462" w14:textId="77777777" w:rsidTr="00ED234B">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710D043"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B1264AA"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ЗАТ "Лекх</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м-В</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льнюс"</w:t>
            </w:r>
          </w:p>
          <w:p w14:paraId="0BACD528"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Акц</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07A1BB4"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lang w:val="ru-RU"/>
              </w:rPr>
              <w:t xml:space="preserve">вул. Молету, 16, </w:t>
            </w:r>
            <w:proofErr w:type="gramStart"/>
            <w:r w:rsidRPr="00E1135C">
              <w:rPr>
                <w:rFonts w:ascii="Times New Roman" w:hAnsi="Times New Roman"/>
                <w:color w:val="000000"/>
                <w:sz w:val="20"/>
                <w:szCs w:val="20"/>
                <w:lang w:val="ru-RU"/>
              </w:rPr>
              <w:t>с.Д</w:t>
            </w:r>
            <w:proofErr w:type="gramEnd"/>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джьої Реше, Самоврядування В</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льнюського району, Литовська республ</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 xml:space="preserve">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7857665"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61BEEC4"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8A38D9F"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57D0459"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81CA047"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3B14F3" w:rsidRPr="003B14F3" w14:paraId="23218D37" w14:textId="77777777" w:rsidTr="00ED234B">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C0C6D1B"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3C285EA"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3B14F3">
              <w:rPr>
                <w:rFonts w:ascii="Times New Roman" w:hAnsi="Times New Roman"/>
                <w:color w:val="000000"/>
                <w:sz w:val="20"/>
                <w:szCs w:val="20"/>
                <w:lang w:val="en-US"/>
              </w:rPr>
              <w:t>I</w:t>
            </w:r>
            <w:r w:rsidRPr="00E1135C">
              <w:rPr>
                <w:rFonts w:ascii="Times New Roman" w:hAnsi="Times New Roman"/>
                <w:color w:val="000000"/>
                <w:sz w:val="20"/>
                <w:szCs w:val="20"/>
              </w:rPr>
              <w:t>ноземне п</w:t>
            </w:r>
            <w:r w:rsidRPr="003B14F3">
              <w:rPr>
                <w:rFonts w:ascii="Times New Roman" w:hAnsi="Times New Roman"/>
                <w:color w:val="000000"/>
                <w:sz w:val="20"/>
                <w:szCs w:val="20"/>
                <w:lang w:val="en-US"/>
              </w:rPr>
              <w:t>i</w:t>
            </w:r>
            <w:proofErr w:type="gramStart"/>
            <w:r w:rsidRPr="00E1135C">
              <w:rPr>
                <w:rFonts w:ascii="Times New Roman" w:hAnsi="Times New Roman"/>
                <w:color w:val="000000"/>
                <w:sz w:val="20"/>
                <w:szCs w:val="20"/>
              </w:rPr>
              <w:t>дприємство  "</w:t>
            </w:r>
            <w:proofErr w:type="gramEnd"/>
            <w:r w:rsidRPr="003B14F3">
              <w:rPr>
                <w:rFonts w:ascii="Times New Roman" w:hAnsi="Times New Roman"/>
                <w:color w:val="000000"/>
                <w:sz w:val="20"/>
                <w:szCs w:val="20"/>
                <w:lang w:val="en-US"/>
              </w:rPr>
              <w:t>LEKHIM</w:t>
            </w:r>
            <w:r w:rsidRPr="00E1135C">
              <w:rPr>
                <w:rFonts w:ascii="Times New Roman" w:hAnsi="Times New Roman"/>
                <w:color w:val="000000"/>
                <w:sz w:val="20"/>
                <w:szCs w:val="20"/>
              </w:rPr>
              <w:t>" ТОВ</w:t>
            </w:r>
          </w:p>
          <w:p w14:paraId="38984B6F"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E1135C">
              <w:rPr>
                <w:rFonts w:ascii="Times New Roman" w:hAnsi="Times New Roman"/>
                <w:color w:val="000000"/>
                <w:sz w:val="20"/>
                <w:szCs w:val="20"/>
              </w:rPr>
              <w:t>Товариство з обмеженою в</w:t>
            </w:r>
            <w:r w:rsidRPr="003B14F3">
              <w:rPr>
                <w:rFonts w:ascii="Times New Roman" w:hAnsi="Times New Roman"/>
                <w:color w:val="000000"/>
                <w:sz w:val="20"/>
                <w:szCs w:val="20"/>
                <w:lang w:val="en-US"/>
              </w:rPr>
              <w:t>i</w:t>
            </w:r>
            <w:r w:rsidRPr="00E1135C">
              <w:rPr>
                <w:rFonts w:ascii="Times New Roman" w:hAnsi="Times New Roman"/>
                <w:color w:val="000000"/>
                <w:sz w:val="20"/>
                <w:szCs w:val="20"/>
              </w:rPr>
              <w:t>дпов</w:t>
            </w:r>
            <w:r w:rsidRPr="003B14F3">
              <w:rPr>
                <w:rFonts w:ascii="Times New Roman" w:hAnsi="Times New Roman"/>
                <w:color w:val="000000"/>
                <w:sz w:val="20"/>
                <w:szCs w:val="20"/>
                <w:lang w:val="en-US"/>
              </w:rPr>
              <w:t>i</w:t>
            </w:r>
            <w:r w:rsidRPr="00E1135C">
              <w:rPr>
                <w:rFonts w:ascii="Times New Roman" w:hAnsi="Times New Roman"/>
                <w:color w:val="000000"/>
                <w:sz w:val="20"/>
                <w:szCs w:val="20"/>
              </w:rPr>
              <w:t>дальн</w:t>
            </w:r>
            <w:r w:rsidRPr="003B14F3">
              <w:rPr>
                <w:rFonts w:ascii="Times New Roman" w:hAnsi="Times New Roman"/>
                <w:color w:val="000000"/>
                <w:sz w:val="20"/>
                <w:szCs w:val="20"/>
                <w:lang w:val="en-US"/>
              </w:rPr>
              <w:t>i</w:t>
            </w:r>
            <w:r w:rsidRPr="00E1135C">
              <w:rPr>
                <w:rFonts w:ascii="Times New Roman" w:hAnsi="Times New Roman"/>
                <w:color w:val="000000"/>
                <w:sz w:val="20"/>
                <w:szCs w:val="20"/>
              </w:rPr>
              <w:t>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592AA9B" w14:textId="77777777" w:rsidR="003B14F3" w:rsidRPr="00E1135C"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1135C">
              <w:rPr>
                <w:rFonts w:ascii="Times New Roman" w:hAnsi="Times New Roman"/>
                <w:color w:val="000000"/>
                <w:sz w:val="20"/>
                <w:szCs w:val="20"/>
              </w:rPr>
              <w:t>с. Дурмон, м.ф.й. Б</w:t>
            </w:r>
            <w:r w:rsidRPr="003B14F3">
              <w:rPr>
                <w:rFonts w:ascii="Times New Roman" w:hAnsi="Times New Roman"/>
                <w:color w:val="000000"/>
                <w:sz w:val="20"/>
                <w:szCs w:val="20"/>
                <w:lang w:val="en-US"/>
              </w:rPr>
              <w:t>i</w:t>
            </w:r>
            <w:r w:rsidRPr="00E1135C">
              <w:rPr>
                <w:rFonts w:ascii="Times New Roman" w:hAnsi="Times New Roman"/>
                <w:color w:val="000000"/>
                <w:sz w:val="20"/>
                <w:szCs w:val="20"/>
              </w:rPr>
              <w:t xml:space="preserve">рлик, вул. </w:t>
            </w:r>
            <w:r w:rsidRPr="00E1135C">
              <w:rPr>
                <w:rFonts w:ascii="Times New Roman" w:hAnsi="Times New Roman"/>
                <w:color w:val="000000"/>
                <w:sz w:val="20"/>
                <w:szCs w:val="20"/>
                <w:lang w:val="ru-RU"/>
              </w:rPr>
              <w:t>Корамурт, Кибрайський район, Ташкентська область, Республ</w:t>
            </w:r>
            <w:r w:rsidRPr="003B14F3">
              <w:rPr>
                <w:rFonts w:ascii="Times New Roman" w:hAnsi="Times New Roman"/>
                <w:color w:val="000000"/>
                <w:sz w:val="20"/>
                <w:szCs w:val="20"/>
                <w:lang w:val="en-US"/>
              </w:rPr>
              <w:t>i</w:t>
            </w:r>
            <w:r w:rsidRPr="00E1135C">
              <w:rPr>
                <w:rFonts w:ascii="Times New Roman" w:hAnsi="Times New Roman"/>
                <w:color w:val="000000"/>
                <w:sz w:val="20"/>
                <w:szCs w:val="20"/>
                <w:lang w:val="ru-RU"/>
              </w:rPr>
              <w:t xml:space="preserve">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6A7C883"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DC41904"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700769C"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7D31571" w14:textId="77777777" w:rsidR="003B14F3" w:rsidRPr="003B14F3" w:rsidRDefault="003B14F3" w:rsidP="003B14F3">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3B14F3">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7EA5090" w14:textId="77777777" w:rsidR="003B14F3" w:rsidRPr="003B14F3" w:rsidRDefault="003B14F3" w:rsidP="003B14F3">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593335D8" w14:textId="77777777" w:rsidR="003B14F3" w:rsidRPr="003B14F3" w:rsidRDefault="003B14F3" w:rsidP="003B14F3"/>
    <w:p w14:paraId="53E24187" w14:textId="77777777" w:rsidR="003B14F3" w:rsidRPr="003B14F3" w:rsidRDefault="003B14F3" w:rsidP="003B14F3">
      <w:pPr>
        <w:spacing w:after="60" w:line="240" w:lineRule="auto"/>
        <w:jc w:val="center"/>
        <w:outlineLvl w:val="0"/>
        <w:rPr>
          <w:rFonts w:ascii="Times New Roman" w:hAnsi="Times New Roman"/>
          <w:b/>
          <w:bCs/>
          <w:kern w:val="28"/>
          <w:sz w:val="28"/>
          <w:szCs w:val="28"/>
        </w:rPr>
      </w:pPr>
      <w:bookmarkStart w:id="8" w:name="_Toc209619188"/>
      <w:r w:rsidRPr="003B14F3">
        <w:rPr>
          <w:rFonts w:ascii="Times New Roman" w:hAnsi="Times New Roman"/>
          <w:b/>
          <w:bCs/>
          <w:kern w:val="28"/>
          <w:sz w:val="28"/>
          <w:szCs w:val="28"/>
        </w:rPr>
        <w:t>II. Інформація щодо капіталу та цінних паперів</w:t>
      </w:r>
      <w:bookmarkEnd w:id="8"/>
    </w:p>
    <w:p w14:paraId="743B2769" w14:textId="77777777" w:rsidR="003B14F3" w:rsidRPr="003B14F3" w:rsidRDefault="003B14F3" w:rsidP="003B14F3">
      <w:pPr>
        <w:spacing w:after="0" w:line="240" w:lineRule="auto"/>
        <w:jc w:val="center"/>
        <w:outlineLvl w:val="0"/>
        <w:rPr>
          <w:rFonts w:ascii="Times New Roman" w:hAnsi="Times New Roman"/>
          <w:b/>
          <w:bCs/>
          <w:kern w:val="28"/>
          <w:sz w:val="26"/>
          <w:szCs w:val="26"/>
        </w:rPr>
      </w:pPr>
      <w:bookmarkStart w:id="9" w:name="_Toc209619189"/>
      <w:r w:rsidRPr="00E1135C">
        <w:rPr>
          <w:rFonts w:ascii="Times New Roman" w:hAnsi="Times New Roman"/>
          <w:b/>
          <w:bCs/>
          <w:kern w:val="28"/>
          <w:sz w:val="26"/>
          <w:szCs w:val="26"/>
          <w:lang w:val="ru-RU"/>
        </w:rPr>
        <w:t>1</w:t>
      </w:r>
      <w:r w:rsidRPr="003B14F3">
        <w:rPr>
          <w:rFonts w:ascii="Times New Roman" w:hAnsi="Times New Roman"/>
          <w:b/>
          <w:bCs/>
          <w:kern w:val="28"/>
          <w:sz w:val="26"/>
          <w:szCs w:val="26"/>
        </w:rPr>
        <w:t>. Цінні папери</w:t>
      </w:r>
      <w:bookmarkEnd w:id="9"/>
    </w:p>
    <w:p w14:paraId="67453343" w14:textId="77777777" w:rsidR="003B14F3" w:rsidRPr="003B14F3" w:rsidRDefault="003B14F3" w:rsidP="003B14F3">
      <w:pPr>
        <w:spacing w:after="0" w:line="240" w:lineRule="auto"/>
        <w:jc w:val="center"/>
        <w:rPr>
          <w:rFonts w:ascii="Times New Roman" w:hAnsi="Times New Roman"/>
          <w:b/>
          <w:sz w:val="24"/>
          <w:szCs w:val="24"/>
        </w:rPr>
      </w:pPr>
      <w:r w:rsidRPr="003B14F3">
        <w:rPr>
          <w:rFonts w:ascii="Times New Roman" w:hAnsi="Times New Roman"/>
          <w:b/>
          <w:sz w:val="24"/>
          <w:szCs w:val="24"/>
        </w:rPr>
        <w:t>Інформація про випуски акцій особи</w:t>
      </w:r>
    </w:p>
    <w:p w14:paraId="64CC8135" w14:textId="77777777" w:rsidR="003B14F3" w:rsidRPr="003B14F3" w:rsidRDefault="003B14F3" w:rsidP="003B14F3">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3B14F3" w:rsidRPr="003B14F3" w14:paraId="7D5995A4" w14:textId="77777777" w:rsidTr="00ED234B">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85AF5D" w14:textId="77777777" w:rsidR="003B14F3" w:rsidRPr="003B14F3" w:rsidRDefault="003B14F3" w:rsidP="003B14F3">
            <w:pPr>
              <w:spacing w:after="0" w:line="240" w:lineRule="auto"/>
              <w:ind w:left="180" w:hanging="180"/>
              <w:jc w:val="center"/>
              <w:rPr>
                <w:rFonts w:ascii="Times New Roman" w:hAnsi="Times New Roman"/>
                <w:b/>
                <w:bCs/>
                <w:sz w:val="20"/>
                <w:szCs w:val="20"/>
              </w:rPr>
            </w:pPr>
            <w:r w:rsidRPr="003B14F3">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A545D8"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755F1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CEA7B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05CD15"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998D26"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C8C1A5"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B9C4CA"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BF37C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CC72B6"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Частка у статутному капіталі (у відсотках)</w:t>
            </w:r>
          </w:p>
        </w:tc>
      </w:tr>
      <w:tr w:rsidR="003B14F3" w:rsidRPr="003B14F3" w14:paraId="21A62F77" w14:textId="77777777" w:rsidTr="00ED234B">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CEB980"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AF4655"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29F4D5"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A273F0"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4668AC"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2A67F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E2AA79"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B2AB98"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6D8C3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A8AA9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10</w:t>
            </w:r>
          </w:p>
        </w:tc>
      </w:tr>
      <w:tr w:rsidR="003B14F3" w:rsidRPr="003B14F3" w14:paraId="586AC0D3" w14:textId="77777777" w:rsidTr="00ED234B">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77A751"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5ACC62"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5F8C1E"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8F1D70"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69108E"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ACDA45"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3E7C3A"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30C43E"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E54C13"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A44EAB"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100.00000000</w:t>
            </w:r>
          </w:p>
        </w:tc>
      </w:tr>
      <w:tr w:rsidR="003B14F3" w:rsidRPr="003B14F3" w14:paraId="58463272" w14:textId="77777777" w:rsidTr="00ED234B">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743C2A"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1034E51D" w14:textId="77777777" w:rsidR="003B14F3" w:rsidRPr="003B14F3" w:rsidRDefault="003B14F3" w:rsidP="003B14F3">
            <w:pPr>
              <w:spacing w:after="0" w:line="240" w:lineRule="auto"/>
              <w:rPr>
                <w:rFonts w:ascii="Times New Roman" w:hAnsi="Times New Roman"/>
                <w:b/>
                <w:bCs/>
                <w:sz w:val="20"/>
                <w:szCs w:val="20"/>
              </w:rPr>
            </w:pPr>
            <w:r w:rsidRPr="003B14F3">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180A2000" w14:textId="77777777" w:rsidR="003B14F3" w:rsidRPr="003B14F3" w:rsidRDefault="003B14F3" w:rsidP="003B14F3">
      <w:pPr>
        <w:spacing w:after="0" w:line="240" w:lineRule="auto"/>
        <w:rPr>
          <w:rFonts w:ascii="Times New Roman" w:hAnsi="Times New Roman"/>
          <w:sz w:val="24"/>
          <w:szCs w:val="24"/>
        </w:rPr>
      </w:pPr>
    </w:p>
    <w:p w14:paraId="7780DCCA" w14:textId="77777777" w:rsidR="003B14F3" w:rsidRPr="003B14F3" w:rsidRDefault="003B14F3" w:rsidP="003B14F3">
      <w:pPr>
        <w:spacing w:after="0" w:line="240" w:lineRule="auto"/>
        <w:rPr>
          <w:rFonts w:ascii="Times New Roman" w:hAnsi="Times New Roman"/>
          <w:b/>
          <w:bCs/>
          <w:sz w:val="24"/>
          <w:szCs w:val="24"/>
          <w:lang w:val="ru-RU" w:eastAsia="ru-RU"/>
        </w:rPr>
      </w:pPr>
      <w:r w:rsidRPr="003B14F3">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25A322D4" w14:textId="77777777" w:rsidR="003B14F3" w:rsidRPr="003B14F3" w:rsidRDefault="003B14F3" w:rsidP="003B14F3">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3B14F3" w:rsidRPr="003B14F3" w14:paraId="614DB5D9" w14:textId="77777777" w:rsidTr="00ED234B">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E7BD2CA"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6F527CED"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4A8F7F84"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1BC8A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EEEAB2"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AE71BA"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Кількість за типами акцій</w:t>
            </w:r>
          </w:p>
        </w:tc>
      </w:tr>
      <w:tr w:rsidR="003B14F3" w:rsidRPr="003B14F3" w14:paraId="258457EB" w14:textId="77777777" w:rsidTr="00ED234B">
        <w:tc>
          <w:tcPr>
            <w:tcW w:w="5452" w:type="dxa"/>
            <w:vMerge/>
            <w:tcBorders>
              <w:left w:val="single" w:sz="6" w:space="0" w:color="000000"/>
              <w:bottom w:val="single" w:sz="6" w:space="0" w:color="000000"/>
              <w:right w:val="single" w:sz="6" w:space="0" w:color="000000"/>
            </w:tcBorders>
            <w:vAlign w:val="center"/>
          </w:tcPr>
          <w:p w14:paraId="7D463865" w14:textId="77777777" w:rsidR="003B14F3" w:rsidRPr="003B14F3" w:rsidRDefault="003B14F3" w:rsidP="003B14F3">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09EE707B" w14:textId="77777777" w:rsidR="003B14F3" w:rsidRPr="003B14F3" w:rsidRDefault="003B14F3" w:rsidP="003B14F3">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1B5DE6D8" w14:textId="77777777" w:rsidR="003B14F3" w:rsidRPr="003B14F3" w:rsidRDefault="003B14F3" w:rsidP="003B14F3">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7C6D9CDE" w14:textId="77777777" w:rsidR="003B14F3" w:rsidRPr="003B14F3" w:rsidRDefault="003B14F3" w:rsidP="003B14F3">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1427FDE4" w14:textId="77777777" w:rsidR="003B14F3" w:rsidRPr="003B14F3" w:rsidRDefault="003B14F3" w:rsidP="003B14F3">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43D670"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прості іменні</w:t>
            </w:r>
          </w:p>
          <w:p w14:paraId="0E8672E3" w14:textId="77777777" w:rsidR="003B14F3" w:rsidRPr="003B14F3" w:rsidRDefault="003B14F3" w:rsidP="003B14F3">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F22D07" w14:textId="77777777" w:rsidR="003B14F3" w:rsidRPr="003B14F3" w:rsidRDefault="003B14F3" w:rsidP="003B14F3">
            <w:pPr>
              <w:spacing w:after="0" w:line="240" w:lineRule="auto"/>
              <w:ind w:left="-243"/>
              <w:jc w:val="center"/>
              <w:rPr>
                <w:rFonts w:ascii="Times New Roman" w:hAnsi="Times New Roman"/>
                <w:b/>
                <w:bCs/>
                <w:sz w:val="20"/>
                <w:szCs w:val="20"/>
                <w:lang w:val="en-US"/>
              </w:rPr>
            </w:pPr>
            <w:r w:rsidRPr="003B14F3">
              <w:rPr>
                <w:rFonts w:ascii="Times New Roman" w:hAnsi="Times New Roman"/>
                <w:b/>
                <w:bCs/>
                <w:sz w:val="20"/>
                <w:szCs w:val="20"/>
                <w:lang w:val="en-US"/>
              </w:rPr>
              <w:t xml:space="preserve">  </w:t>
            </w:r>
            <w:r w:rsidRPr="003B14F3">
              <w:rPr>
                <w:rFonts w:ascii="Times New Roman" w:hAnsi="Times New Roman"/>
                <w:b/>
                <w:bCs/>
                <w:sz w:val="20"/>
                <w:szCs w:val="20"/>
              </w:rPr>
              <w:t>Привілейовані</w:t>
            </w:r>
          </w:p>
          <w:p w14:paraId="23B65916" w14:textId="77777777" w:rsidR="003B14F3" w:rsidRPr="003B14F3" w:rsidRDefault="003B14F3" w:rsidP="003B14F3">
            <w:pPr>
              <w:spacing w:after="0" w:line="240" w:lineRule="auto"/>
              <w:ind w:left="-243"/>
              <w:jc w:val="center"/>
              <w:rPr>
                <w:rFonts w:ascii="Times New Roman" w:hAnsi="Times New Roman"/>
                <w:b/>
                <w:bCs/>
                <w:sz w:val="20"/>
                <w:szCs w:val="20"/>
              </w:rPr>
            </w:pPr>
            <w:r w:rsidRPr="003B14F3">
              <w:rPr>
                <w:rFonts w:ascii="Times New Roman" w:hAnsi="Times New Roman"/>
                <w:b/>
                <w:bCs/>
                <w:sz w:val="20"/>
                <w:szCs w:val="20"/>
              </w:rPr>
              <w:t>іменні</w:t>
            </w:r>
          </w:p>
        </w:tc>
      </w:tr>
      <w:tr w:rsidR="003B14F3" w:rsidRPr="003B14F3" w14:paraId="73F26EBD"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2D8B51" w14:textId="77777777" w:rsidR="003B14F3" w:rsidRPr="003B14F3" w:rsidRDefault="003B14F3" w:rsidP="003B14F3">
            <w:pPr>
              <w:spacing w:after="0" w:line="240" w:lineRule="auto"/>
              <w:rPr>
                <w:rFonts w:ascii="Times New Roman" w:hAnsi="Times New Roman"/>
                <w:b/>
                <w:bCs/>
                <w:sz w:val="20"/>
                <w:szCs w:val="20"/>
              </w:rPr>
            </w:pPr>
            <w:r w:rsidRPr="003B14F3">
              <w:rPr>
                <w:rFonts w:ascii="Times New Roman" w:hAnsi="Times New Roman"/>
                <w:b/>
                <w:bCs/>
                <w:sz w:val="20"/>
                <w:szCs w:val="20"/>
                <w:lang w:val="en-US"/>
              </w:rPr>
              <w:t xml:space="preserve">                                                     </w:t>
            </w:r>
            <w:r w:rsidRPr="003B14F3">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2B467E11"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4A5F0B45"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403FA4"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D64DCC"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734F11"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AD35B7"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7</w:t>
            </w:r>
          </w:p>
        </w:tc>
      </w:tr>
      <w:tr w:rsidR="003B14F3" w:rsidRPr="003B14F3" w14:paraId="3464219E"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8F50E1" w14:textId="77777777" w:rsidR="003B14F3" w:rsidRPr="003B14F3" w:rsidRDefault="003B14F3" w:rsidP="003B14F3">
            <w:pPr>
              <w:spacing w:after="0" w:line="240" w:lineRule="auto"/>
              <w:rPr>
                <w:rFonts w:ascii="Times New Roman" w:hAnsi="Times New Roman"/>
                <w:bCs/>
                <w:sz w:val="20"/>
                <w:szCs w:val="20"/>
                <w:lang w:val="en-US"/>
              </w:rPr>
            </w:pPr>
            <w:r w:rsidRPr="003B14F3">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331EAA4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3A76ED70"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7FA964"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925B03"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BA5B55"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4E8C2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3A590F9A"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6A75A1" w14:textId="77777777" w:rsidR="003B14F3" w:rsidRPr="003B14F3" w:rsidRDefault="003B14F3" w:rsidP="003B14F3">
            <w:pPr>
              <w:spacing w:after="0" w:line="240" w:lineRule="auto"/>
              <w:rPr>
                <w:rFonts w:ascii="Times New Roman" w:hAnsi="Times New Roman"/>
                <w:bCs/>
                <w:sz w:val="20"/>
                <w:szCs w:val="20"/>
                <w:lang w:val="en-US"/>
              </w:rPr>
            </w:pPr>
            <w:r w:rsidRPr="003B14F3">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0F2F630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27F7C118"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B76CC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D3FEB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DEB4E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CECB4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6B8D19CF"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B85241" w14:textId="77777777" w:rsidR="003B14F3" w:rsidRPr="003B14F3" w:rsidRDefault="003B14F3" w:rsidP="003B14F3">
            <w:pPr>
              <w:spacing w:after="0" w:line="240" w:lineRule="auto"/>
              <w:rPr>
                <w:rFonts w:ascii="Times New Roman" w:hAnsi="Times New Roman"/>
                <w:bCs/>
                <w:sz w:val="20"/>
                <w:szCs w:val="20"/>
                <w:lang w:val="en-US"/>
              </w:rPr>
            </w:pPr>
            <w:r w:rsidRPr="003B14F3">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0B3829C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04A7B0E8"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3A603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88FC3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40773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2B2DE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14A08767"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24160F" w14:textId="77777777" w:rsidR="003B14F3" w:rsidRPr="003B14F3" w:rsidRDefault="003B14F3" w:rsidP="003B14F3">
            <w:pPr>
              <w:spacing w:after="0" w:line="240" w:lineRule="auto"/>
              <w:rPr>
                <w:rFonts w:ascii="Times New Roman" w:hAnsi="Times New Roman"/>
                <w:bCs/>
                <w:sz w:val="20"/>
                <w:szCs w:val="20"/>
                <w:lang w:val="en-US"/>
              </w:rPr>
            </w:pPr>
            <w:r w:rsidRPr="003B14F3">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66EFAAA"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2A9334F5"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6375BD"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A8D29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A3B94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08C5F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711D8D4E"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7743FF" w14:textId="77777777" w:rsidR="003B14F3" w:rsidRPr="003B14F3" w:rsidRDefault="003B14F3" w:rsidP="003B14F3">
            <w:pPr>
              <w:spacing w:after="0" w:line="240" w:lineRule="auto"/>
              <w:rPr>
                <w:rFonts w:ascii="Times New Roman" w:hAnsi="Times New Roman"/>
                <w:bCs/>
                <w:sz w:val="20"/>
                <w:szCs w:val="20"/>
                <w:lang w:val="en-US"/>
              </w:rPr>
            </w:pPr>
            <w:r w:rsidRPr="003B14F3">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37875B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0F48AC80"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0E54C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D6816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2F07B1"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46B86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7AC795AF"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C2CF2B" w14:textId="77777777" w:rsidR="003B14F3" w:rsidRPr="003B14F3" w:rsidRDefault="003B14F3" w:rsidP="003B14F3">
            <w:pPr>
              <w:spacing w:after="0" w:line="240" w:lineRule="auto"/>
              <w:rPr>
                <w:rFonts w:ascii="Times New Roman" w:hAnsi="Times New Roman"/>
                <w:bCs/>
                <w:sz w:val="20"/>
                <w:szCs w:val="20"/>
                <w:lang w:val="en-US"/>
              </w:rPr>
            </w:pPr>
            <w:r w:rsidRPr="003B14F3">
              <w:rPr>
                <w:rFonts w:ascii="Times New Roman" w:hAnsi="Times New Roman"/>
                <w:bCs/>
                <w:sz w:val="20"/>
                <w:szCs w:val="20"/>
                <w:lang w:val="en-US"/>
              </w:rPr>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6D92526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21701296"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85BDF6"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D56C6C"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AD2DD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C4A3AB"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47D5BCDA"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C64E1D" w14:textId="77777777" w:rsidR="003B14F3" w:rsidRPr="003B14F3" w:rsidRDefault="003B14F3" w:rsidP="003B14F3">
            <w:pPr>
              <w:spacing w:after="0" w:line="240" w:lineRule="auto"/>
              <w:rPr>
                <w:rFonts w:ascii="Times New Roman" w:hAnsi="Times New Roman"/>
                <w:bCs/>
                <w:sz w:val="20"/>
                <w:szCs w:val="20"/>
                <w:lang w:val="en-US"/>
              </w:rPr>
            </w:pPr>
            <w:r w:rsidRPr="003B14F3">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33AF8BF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70999656"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295B00"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94EF49"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AC86A7"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B6AB48"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0C93A02D"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BACCE9" w14:textId="77777777" w:rsidR="003B14F3" w:rsidRPr="003B14F3" w:rsidRDefault="003B14F3" w:rsidP="003B14F3">
            <w:pPr>
              <w:spacing w:after="0" w:line="240" w:lineRule="auto"/>
              <w:rPr>
                <w:rFonts w:ascii="Times New Roman" w:hAnsi="Times New Roman"/>
                <w:bCs/>
                <w:sz w:val="20"/>
                <w:szCs w:val="20"/>
                <w:lang w:val="en-US"/>
              </w:rPr>
            </w:pPr>
            <w:r w:rsidRPr="003B14F3">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3253FF0E"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B6C9207" w14:textId="77777777" w:rsidR="003B14F3" w:rsidRPr="003B14F3" w:rsidRDefault="003B14F3" w:rsidP="003B14F3">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2AFD7E"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4BBAA4"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4406C2"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C430DF"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0</w:t>
            </w:r>
          </w:p>
        </w:tc>
      </w:tr>
      <w:tr w:rsidR="003B14F3" w:rsidRPr="003B14F3" w14:paraId="7929B152" w14:textId="77777777" w:rsidTr="00ED234B">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748490" w14:textId="77777777" w:rsidR="003B14F3" w:rsidRPr="003B14F3" w:rsidRDefault="003B14F3" w:rsidP="003B14F3">
            <w:pPr>
              <w:spacing w:after="0" w:line="240" w:lineRule="auto"/>
              <w:rPr>
                <w:rFonts w:ascii="Times New Roman" w:hAnsi="Times New Roman"/>
                <w:b/>
                <w:bCs/>
                <w:sz w:val="20"/>
                <w:szCs w:val="20"/>
                <w:lang w:val="en-US"/>
              </w:rPr>
            </w:pPr>
            <w:r w:rsidRPr="003B14F3">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0F0E5438" w14:textId="77777777" w:rsidR="003B14F3" w:rsidRPr="003B14F3" w:rsidRDefault="003B14F3" w:rsidP="003B14F3">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3C19BE5" w14:textId="77777777" w:rsidR="003B14F3" w:rsidRPr="003B14F3" w:rsidRDefault="003B14F3" w:rsidP="003B14F3">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8678D5"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D658A6"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13A6E7"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F6DA83"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0</w:t>
            </w:r>
          </w:p>
        </w:tc>
      </w:tr>
    </w:tbl>
    <w:p w14:paraId="4F849FE8" w14:textId="77777777" w:rsidR="003B14F3" w:rsidRPr="003B14F3" w:rsidRDefault="003B14F3" w:rsidP="003B14F3">
      <w:pPr>
        <w:spacing w:after="0" w:line="240" w:lineRule="auto"/>
        <w:rPr>
          <w:rFonts w:ascii="Times New Roman" w:hAnsi="Times New Roman"/>
          <w:sz w:val="24"/>
          <w:szCs w:val="24"/>
          <w:lang w:val="en-US"/>
        </w:rPr>
      </w:pPr>
    </w:p>
    <w:p w14:paraId="4C4F4689" w14:textId="77777777" w:rsidR="003B14F3" w:rsidRPr="003B14F3" w:rsidRDefault="003B14F3" w:rsidP="003B14F3">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3B14F3">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3B14F3" w:rsidRPr="003B14F3" w14:paraId="0AB28CE7" w14:textId="77777777" w:rsidTr="00ED234B">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51DF7F"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color w:val="000000"/>
                <w:sz w:val="20"/>
                <w:szCs w:val="20"/>
              </w:rPr>
              <w:lastRenderedPageBreak/>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F7C9E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0A6B2E"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BE94A2"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4458EB49"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472098"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1DBA2F3A"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color w:val="000000"/>
                <w:sz w:val="20"/>
                <w:szCs w:val="20"/>
              </w:rPr>
              <w:t>Строк обмеження</w:t>
            </w:r>
          </w:p>
        </w:tc>
      </w:tr>
      <w:tr w:rsidR="003B14F3" w:rsidRPr="003B14F3" w14:paraId="710A6DBD" w14:textId="77777777" w:rsidTr="00ED234B">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D442AB"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0EA8A3"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683B46"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B6BFE6"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17ECC1BC"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D10157"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1D2D61B7" w14:textId="77777777" w:rsidR="003B14F3" w:rsidRPr="003B14F3" w:rsidRDefault="003B14F3" w:rsidP="003B14F3">
            <w:pPr>
              <w:spacing w:after="0" w:line="240" w:lineRule="auto"/>
              <w:jc w:val="center"/>
              <w:rPr>
                <w:rFonts w:ascii="Times New Roman" w:hAnsi="Times New Roman"/>
                <w:b/>
                <w:bCs/>
                <w:sz w:val="20"/>
                <w:szCs w:val="20"/>
                <w:lang w:val="en-US"/>
              </w:rPr>
            </w:pPr>
            <w:r w:rsidRPr="003B14F3">
              <w:rPr>
                <w:rFonts w:ascii="Times New Roman" w:hAnsi="Times New Roman"/>
                <w:b/>
                <w:bCs/>
                <w:sz w:val="20"/>
                <w:szCs w:val="20"/>
                <w:lang w:val="en-US"/>
              </w:rPr>
              <w:t>7</w:t>
            </w:r>
          </w:p>
        </w:tc>
      </w:tr>
      <w:tr w:rsidR="003B14F3" w:rsidRPr="003B14F3" w14:paraId="079D8588" w14:textId="77777777" w:rsidTr="00ED234B">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20D7B5"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0011E5"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BB618C"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9A0C27" w14:textId="77777777" w:rsidR="003B14F3" w:rsidRPr="003B14F3" w:rsidRDefault="003B14F3" w:rsidP="003B14F3">
            <w:pPr>
              <w:spacing w:after="0" w:line="240" w:lineRule="auto"/>
              <w:jc w:val="center"/>
              <w:rPr>
                <w:rFonts w:ascii="Times New Roman" w:hAnsi="Times New Roman"/>
                <w:bCs/>
                <w:sz w:val="20"/>
                <w:szCs w:val="20"/>
              </w:rPr>
            </w:pPr>
            <w:r w:rsidRPr="003B14F3">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63D11B44" w14:textId="77777777" w:rsidR="003B14F3" w:rsidRPr="003B14F3" w:rsidRDefault="003B14F3" w:rsidP="003B14F3">
            <w:pPr>
              <w:spacing w:after="0" w:line="240" w:lineRule="auto"/>
              <w:jc w:val="center"/>
              <w:rPr>
                <w:rFonts w:ascii="Times New Roman" w:hAnsi="Times New Roman"/>
                <w:bCs/>
                <w:sz w:val="20"/>
                <w:szCs w:val="20"/>
                <w:lang w:val="en-US"/>
              </w:rPr>
            </w:pPr>
            <w:r w:rsidRPr="003B14F3">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0FFD81"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Акц</w:t>
            </w:r>
            <w:r w:rsidRPr="003B14F3">
              <w:rPr>
                <w:rFonts w:ascii="Times New Roman" w:hAnsi="Times New Roman"/>
                <w:bCs/>
                <w:sz w:val="20"/>
                <w:szCs w:val="20"/>
                <w:lang w:val="en-US"/>
              </w:rPr>
              <w:t>i</w:t>
            </w:r>
            <w:r w:rsidRPr="00E1135C">
              <w:rPr>
                <w:rFonts w:ascii="Times New Roman" w:hAnsi="Times New Roman"/>
                <w:bCs/>
                <w:sz w:val="20"/>
                <w:szCs w:val="20"/>
                <w:lang w:val="ru-RU"/>
              </w:rPr>
              <w:t>онери товариства мають переважне право на придбання акц</w:t>
            </w:r>
            <w:r w:rsidRPr="003B14F3">
              <w:rPr>
                <w:rFonts w:ascii="Times New Roman" w:hAnsi="Times New Roman"/>
                <w:bCs/>
                <w:sz w:val="20"/>
                <w:szCs w:val="20"/>
                <w:lang w:val="en-US"/>
              </w:rPr>
              <w:t>i</w:t>
            </w:r>
            <w:r w:rsidRPr="00E1135C">
              <w:rPr>
                <w:rFonts w:ascii="Times New Roman" w:hAnsi="Times New Roman"/>
                <w:bCs/>
                <w:sz w:val="20"/>
                <w:szCs w:val="20"/>
                <w:lang w:val="ru-RU"/>
              </w:rPr>
              <w:t xml:space="preserve">й, що продаються </w:t>
            </w:r>
            <w:r w:rsidRPr="003B14F3">
              <w:rPr>
                <w:rFonts w:ascii="Times New Roman" w:hAnsi="Times New Roman"/>
                <w:bCs/>
                <w:sz w:val="20"/>
                <w:szCs w:val="20"/>
                <w:lang w:val="en-US"/>
              </w:rPr>
              <w:t>i</w:t>
            </w:r>
            <w:r w:rsidRPr="00E1135C">
              <w:rPr>
                <w:rFonts w:ascii="Times New Roman" w:hAnsi="Times New Roman"/>
                <w:bCs/>
                <w:sz w:val="20"/>
                <w:szCs w:val="20"/>
                <w:lang w:val="ru-RU"/>
              </w:rPr>
              <w:t>ншими акц</w:t>
            </w:r>
            <w:r w:rsidRPr="003B14F3">
              <w:rPr>
                <w:rFonts w:ascii="Times New Roman" w:hAnsi="Times New Roman"/>
                <w:bCs/>
                <w:sz w:val="20"/>
                <w:szCs w:val="20"/>
                <w:lang w:val="en-US"/>
              </w:rPr>
              <w:t>i</w:t>
            </w:r>
            <w:r w:rsidRPr="00E1135C">
              <w:rPr>
                <w:rFonts w:ascii="Times New Roman" w:hAnsi="Times New Roman"/>
                <w:bCs/>
                <w:sz w:val="20"/>
                <w:szCs w:val="20"/>
                <w:lang w:val="ru-RU"/>
              </w:rPr>
              <w:t>онерами цього товариства, за ц</w:t>
            </w:r>
            <w:r w:rsidRPr="003B14F3">
              <w:rPr>
                <w:rFonts w:ascii="Times New Roman" w:hAnsi="Times New Roman"/>
                <w:bCs/>
                <w:sz w:val="20"/>
                <w:szCs w:val="20"/>
                <w:lang w:val="en-US"/>
              </w:rPr>
              <w:t>i</w:t>
            </w:r>
            <w:r w:rsidRPr="00E1135C">
              <w:rPr>
                <w:rFonts w:ascii="Times New Roman" w:hAnsi="Times New Roman"/>
                <w:bCs/>
                <w:sz w:val="20"/>
                <w:szCs w:val="20"/>
                <w:lang w:val="ru-RU"/>
              </w:rPr>
              <w:t>ною та на умовах, запропонованих акц</w:t>
            </w:r>
            <w:r w:rsidRPr="003B14F3">
              <w:rPr>
                <w:rFonts w:ascii="Times New Roman" w:hAnsi="Times New Roman"/>
                <w:bCs/>
                <w:sz w:val="20"/>
                <w:szCs w:val="20"/>
                <w:lang w:val="en-US"/>
              </w:rPr>
              <w:t>i</w:t>
            </w:r>
            <w:r w:rsidRPr="00E1135C">
              <w:rPr>
                <w:rFonts w:ascii="Times New Roman" w:hAnsi="Times New Roman"/>
                <w:bCs/>
                <w:sz w:val="20"/>
                <w:szCs w:val="20"/>
                <w:lang w:val="ru-RU"/>
              </w:rPr>
              <w:t>онером трет</w:t>
            </w:r>
            <w:r w:rsidRPr="003B14F3">
              <w:rPr>
                <w:rFonts w:ascii="Times New Roman" w:hAnsi="Times New Roman"/>
                <w:bCs/>
                <w:sz w:val="20"/>
                <w:szCs w:val="20"/>
                <w:lang w:val="en-US"/>
              </w:rPr>
              <w:t>i</w:t>
            </w:r>
            <w:r w:rsidRPr="00E1135C">
              <w:rPr>
                <w:rFonts w:ascii="Times New Roman" w:hAnsi="Times New Roman"/>
                <w:bCs/>
                <w:sz w:val="20"/>
                <w:szCs w:val="20"/>
                <w:lang w:val="ru-RU"/>
              </w:rPr>
              <w:t>й особ</w:t>
            </w:r>
            <w:r w:rsidRPr="003B14F3">
              <w:rPr>
                <w:rFonts w:ascii="Times New Roman" w:hAnsi="Times New Roman"/>
                <w:bCs/>
                <w:sz w:val="20"/>
                <w:szCs w:val="20"/>
                <w:lang w:val="en-US"/>
              </w:rPr>
              <w:t>i</w:t>
            </w:r>
            <w:r w:rsidRPr="00E1135C">
              <w:rPr>
                <w:rFonts w:ascii="Times New Roman" w:hAnsi="Times New Roman"/>
                <w:bCs/>
                <w:sz w:val="20"/>
                <w:szCs w:val="20"/>
                <w:lang w:val="ru-RU"/>
              </w:rPr>
              <w:t>, пропорц</w:t>
            </w:r>
            <w:r w:rsidRPr="003B14F3">
              <w:rPr>
                <w:rFonts w:ascii="Times New Roman" w:hAnsi="Times New Roman"/>
                <w:bCs/>
                <w:sz w:val="20"/>
                <w:szCs w:val="20"/>
                <w:lang w:val="en-US"/>
              </w:rPr>
              <w:t>i</w:t>
            </w:r>
            <w:r w:rsidRPr="00E1135C">
              <w:rPr>
                <w:rFonts w:ascii="Times New Roman" w:hAnsi="Times New Roman"/>
                <w:bCs/>
                <w:sz w:val="20"/>
                <w:szCs w:val="20"/>
                <w:lang w:val="ru-RU"/>
              </w:rPr>
              <w:t>йно к</w:t>
            </w:r>
            <w:r w:rsidRPr="003B14F3">
              <w:rPr>
                <w:rFonts w:ascii="Times New Roman" w:hAnsi="Times New Roman"/>
                <w:bCs/>
                <w:sz w:val="20"/>
                <w:szCs w:val="20"/>
                <w:lang w:val="en-US"/>
              </w:rPr>
              <w:t>i</w:t>
            </w:r>
            <w:r w:rsidRPr="00E1135C">
              <w:rPr>
                <w:rFonts w:ascii="Times New Roman" w:hAnsi="Times New Roman"/>
                <w:bCs/>
                <w:sz w:val="20"/>
                <w:szCs w:val="20"/>
                <w:lang w:val="ru-RU"/>
              </w:rPr>
              <w:t>лькост</w:t>
            </w:r>
            <w:r w:rsidRPr="003B14F3">
              <w:rPr>
                <w:rFonts w:ascii="Times New Roman" w:hAnsi="Times New Roman"/>
                <w:bCs/>
                <w:sz w:val="20"/>
                <w:szCs w:val="20"/>
                <w:lang w:val="en-US"/>
              </w:rPr>
              <w:t>i</w:t>
            </w:r>
            <w:r w:rsidRPr="00E1135C">
              <w:rPr>
                <w:rFonts w:ascii="Times New Roman" w:hAnsi="Times New Roman"/>
                <w:bCs/>
                <w:sz w:val="20"/>
                <w:szCs w:val="20"/>
                <w:lang w:val="ru-RU"/>
              </w:rPr>
              <w:t xml:space="preserve"> акц</w:t>
            </w:r>
            <w:r w:rsidRPr="003B14F3">
              <w:rPr>
                <w:rFonts w:ascii="Times New Roman" w:hAnsi="Times New Roman"/>
                <w:bCs/>
                <w:sz w:val="20"/>
                <w:szCs w:val="20"/>
                <w:lang w:val="en-US"/>
              </w:rPr>
              <w:t>i</w:t>
            </w:r>
            <w:r w:rsidRPr="00E1135C">
              <w:rPr>
                <w:rFonts w:ascii="Times New Roman" w:hAnsi="Times New Roman"/>
                <w:bCs/>
                <w:sz w:val="20"/>
                <w:szCs w:val="20"/>
                <w:lang w:val="ru-RU"/>
              </w:rPr>
              <w:t>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487D3D17" w14:textId="77777777" w:rsidR="003B14F3" w:rsidRPr="00E1135C" w:rsidRDefault="003B14F3" w:rsidP="003B14F3">
            <w:pPr>
              <w:spacing w:after="0" w:line="240" w:lineRule="auto"/>
              <w:jc w:val="center"/>
              <w:rPr>
                <w:rFonts w:ascii="Times New Roman" w:hAnsi="Times New Roman"/>
                <w:bCs/>
                <w:sz w:val="20"/>
                <w:szCs w:val="20"/>
                <w:lang w:val="ru-RU"/>
              </w:rPr>
            </w:pPr>
            <w:r w:rsidRPr="00E1135C">
              <w:rPr>
                <w:rFonts w:ascii="Times New Roman" w:hAnsi="Times New Roman"/>
                <w:bCs/>
                <w:sz w:val="20"/>
                <w:szCs w:val="20"/>
                <w:lang w:val="ru-RU"/>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3B14F3" w:rsidRPr="003B14F3" w14:paraId="3F01E1C8" w14:textId="77777777" w:rsidTr="00ED234B">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1874A5" w14:textId="77777777" w:rsidR="003B14F3" w:rsidRPr="003B14F3" w:rsidRDefault="003B14F3" w:rsidP="003B14F3">
            <w:pPr>
              <w:spacing w:after="0" w:line="240" w:lineRule="auto"/>
              <w:jc w:val="center"/>
              <w:rPr>
                <w:rFonts w:ascii="Times New Roman" w:hAnsi="Times New Roman"/>
                <w:b/>
                <w:bCs/>
                <w:sz w:val="20"/>
                <w:szCs w:val="20"/>
              </w:rPr>
            </w:pPr>
            <w:r w:rsidRPr="003B14F3">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23FA74B" w14:textId="77777777" w:rsidR="003B14F3" w:rsidRPr="00E1135C" w:rsidRDefault="003B14F3" w:rsidP="003B14F3">
            <w:pPr>
              <w:spacing w:after="0" w:line="240" w:lineRule="auto"/>
              <w:rPr>
                <w:rFonts w:ascii="Times New Roman" w:hAnsi="Times New Roman"/>
                <w:b/>
                <w:bCs/>
                <w:sz w:val="20"/>
                <w:szCs w:val="20"/>
                <w:lang w:val="ru-RU"/>
              </w:rPr>
            </w:pPr>
            <w:r w:rsidRPr="003B14F3">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463F80F6" w14:textId="77777777" w:rsidR="003B14F3" w:rsidRPr="003B14F3" w:rsidRDefault="003B14F3" w:rsidP="003B14F3">
      <w:pPr>
        <w:spacing w:after="0" w:line="240" w:lineRule="auto"/>
        <w:rPr>
          <w:rFonts w:ascii="Times New Roman" w:hAnsi="Times New Roman"/>
          <w:vanish/>
          <w:color w:val="000000"/>
          <w:sz w:val="24"/>
          <w:szCs w:val="24"/>
        </w:rPr>
      </w:pPr>
    </w:p>
    <w:p w14:paraId="0D4325E7" w14:textId="77777777" w:rsidR="003B14F3" w:rsidRPr="003B14F3" w:rsidRDefault="003B14F3" w:rsidP="003B14F3">
      <w:pPr>
        <w:spacing w:after="0" w:line="240" w:lineRule="auto"/>
        <w:rPr>
          <w:rFonts w:ascii="Times New Roman" w:hAnsi="Times New Roman"/>
          <w:sz w:val="24"/>
          <w:szCs w:val="24"/>
        </w:rPr>
      </w:pPr>
    </w:p>
    <w:p w14:paraId="7692C246" w14:textId="77777777" w:rsidR="003B14F3" w:rsidRPr="003B14F3" w:rsidRDefault="003B14F3" w:rsidP="003B14F3">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3B14F3">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3B14F3" w:rsidRPr="003B14F3" w14:paraId="123E6186" w14:textId="77777777" w:rsidTr="00ED234B">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733EC17"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F52784"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60F9C1DA"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688EAC4C"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474D339"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0D815F6"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0CCF598F"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09AB789A" w14:textId="77777777" w:rsidR="003B14F3" w:rsidRPr="003B14F3" w:rsidRDefault="003B14F3" w:rsidP="003B14F3">
            <w:pPr>
              <w:tabs>
                <w:tab w:val="left" w:pos="1035"/>
              </w:tabs>
              <w:spacing w:after="0" w:line="240" w:lineRule="auto"/>
              <w:jc w:val="center"/>
              <w:rPr>
                <w:rFonts w:ascii="Times New Roman" w:hAnsi="Times New Roman"/>
                <w:b/>
                <w:color w:val="000000"/>
                <w:sz w:val="18"/>
                <w:szCs w:val="18"/>
                <w:lang w:val="x-none"/>
              </w:rPr>
            </w:pPr>
            <w:r w:rsidRPr="003B14F3">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3B14F3" w:rsidRPr="003B14F3" w14:paraId="3CFE29E0" w14:textId="77777777" w:rsidTr="00ED234B">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E300048"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87C99D"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7E4E3E75"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ABF1813"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00B5743"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E1F6E52"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56D8167B"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3AE34C98"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8</w:t>
            </w:r>
          </w:p>
        </w:tc>
      </w:tr>
      <w:tr w:rsidR="003B14F3" w:rsidRPr="003B14F3" w14:paraId="1416965C" w14:textId="77777777" w:rsidTr="00ED234B">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D995B3A"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F4DACA3"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61E4F10F"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700B26E"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0C9E19A"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BE0C143"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38630BE5"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4ACC20E4" w14:textId="77777777" w:rsidR="003B14F3" w:rsidRPr="003B14F3" w:rsidRDefault="003B14F3" w:rsidP="003B14F3">
            <w:pPr>
              <w:spacing w:after="0" w:line="240" w:lineRule="auto"/>
              <w:jc w:val="center"/>
              <w:rPr>
                <w:rFonts w:ascii="Times New Roman" w:hAnsi="Times New Roman"/>
                <w:sz w:val="20"/>
                <w:szCs w:val="20"/>
              </w:rPr>
            </w:pPr>
            <w:r w:rsidRPr="003B14F3">
              <w:rPr>
                <w:rFonts w:ascii="Times New Roman" w:hAnsi="Times New Roman"/>
                <w:sz w:val="20"/>
                <w:szCs w:val="20"/>
              </w:rPr>
              <w:t>0</w:t>
            </w:r>
          </w:p>
        </w:tc>
      </w:tr>
      <w:tr w:rsidR="003B14F3" w:rsidRPr="003B14F3" w14:paraId="6A2E102E" w14:textId="77777777" w:rsidTr="00ED234B">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192FE7F" w14:textId="77777777" w:rsidR="003B14F3" w:rsidRPr="003B14F3" w:rsidRDefault="003B14F3" w:rsidP="003B14F3">
            <w:pPr>
              <w:spacing w:after="0" w:line="240" w:lineRule="auto"/>
              <w:jc w:val="center"/>
              <w:rPr>
                <w:rFonts w:ascii="Times New Roman" w:hAnsi="Times New Roman"/>
                <w:b/>
                <w:sz w:val="20"/>
                <w:szCs w:val="20"/>
              </w:rPr>
            </w:pPr>
            <w:r w:rsidRPr="003B14F3">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3F3A1505"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32453436" w14:textId="77777777" w:rsidR="003B14F3" w:rsidRPr="003B14F3" w:rsidRDefault="003B14F3" w:rsidP="003B14F3">
            <w:pPr>
              <w:spacing w:after="0" w:line="240" w:lineRule="auto"/>
              <w:rPr>
                <w:rFonts w:ascii="Times New Roman" w:hAnsi="Times New Roman"/>
                <w:sz w:val="20"/>
                <w:szCs w:val="20"/>
              </w:rPr>
            </w:pPr>
            <w:r w:rsidRPr="003B14F3">
              <w:rPr>
                <w:rFonts w:ascii="Times New Roman" w:hAnsi="Times New Roman"/>
                <w:sz w:val="20"/>
                <w:szCs w:val="20"/>
              </w:rPr>
              <w:t>Cтрок обмеження: д/н</w:t>
            </w:r>
          </w:p>
          <w:p w14:paraId="23F0DBD4" w14:textId="77777777" w:rsidR="003B14F3" w:rsidRPr="003B14F3" w:rsidRDefault="003B14F3" w:rsidP="003B14F3">
            <w:pPr>
              <w:spacing w:after="0" w:line="240" w:lineRule="auto"/>
              <w:rPr>
                <w:rFonts w:ascii="Times New Roman" w:hAnsi="Times New Roman"/>
                <w:b/>
                <w:sz w:val="20"/>
                <w:szCs w:val="20"/>
              </w:rPr>
            </w:pPr>
            <w:r w:rsidRPr="003B14F3">
              <w:rPr>
                <w:rFonts w:ascii="Times New Roman" w:hAnsi="Times New Roman"/>
                <w:sz w:val="20"/>
                <w:szCs w:val="20"/>
              </w:rPr>
              <w:t>Характеристика обмеження: д/н</w:t>
            </w:r>
          </w:p>
        </w:tc>
      </w:tr>
    </w:tbl>
    <w:p w14:paraId="042FAF73" w14:textId="77777777" w:rsidR="003B14F3" w:rsidRPr="00E1135C" w:rsidRDefault="003B14F3" w:rsidP="003B14F3">
      <w:pPr>
        <w:spacing w:after="0" w:line="240" w:lineRule="auto"/>
        <w:rPr>
          <w:rFonts w:ascii="Times New Roman" w:hAnsi="Times New Roman"/>
          <w:sz w:val="24"/>
          <w:szCs w:val="24"/>
          <w:lang w:val="ru-RU"/>
        </w:rPr>
      </w:pPr>
    </w:p>
    <w:p w14:paraId="75823B6B" w14:textId="77777777" w:rsidR="003B14F3" w:rsidRDefault="003B14F3">
      <w:pPr>
        <w:sectPr w:rsidR="003B14F3" w:rsidSect="003B14F3">
          <w:pgSz w:w="16838" w:h="11906" w:orient="landscape"/>
          <w:pgMar w:top="567" w:right="363" w:bottom="567" w:left="363" w:header="709" w:footer="709" w:gutter="0"/>
          <w:cols w:space="708"/>
          <w:docGrid w:linePitch="360"/>
        </w:sectPr>
      </w:pPr>
    </w:p>
    <w:p w14:paraId="202E62B9" w14:textId="77777777" w:rsidR="003B14F3" w:rsidRPr="003B14F3" w:rsidRDefault="003B14F3" w:rsidP="003B14F3">
      <w:pPr>
        <w:spacing w:after="60" w:line="240" w:lineRule="auto"/>
        <w:jc w:val="center"/>
        <w:outlineLvl w:val="0"/>
        <w:rPr>
          <w:rFonts w:ascii="Times New Roman" w:hAnsi="Times New Roman"/>
          <w:b/>
          <w:bCs/>
          <w:kern w:val="28"/>
          <w:sz w:val="28"/>
          <w:szCs w:val="28"/>
        </w:rPr>
      </w:pPr>
      <w:bookmarkStart w:id="10" w:name="_Toc209619190"/>
      <w:r w:rsidRPr="003B14F3">
        <w:rPr>
          <w:rFonts w:ascii="Times New Roman" w:hAnsi="Times New Roman"/>
          <w:b/>
          <w:bCs/>
          <w:kern w:val="28"/>
          <w:sz w:val="28"/>
          <w:szCs w:val="28"/>
          <w:lang w:val="en-US"/>
        </w:rPr>
        <w:lastRenderedPageBreak/>
        <w:t>III</w:t>
      </w:r>
      <w:r w:rsidRPr="00E1135C">
        <w:rPr>
          <w:rFonts w:ascii="Times New Roman" w:hAnsi="Times New Roman"/>
          <w:b/>
          <w:bCs/>
          <w:kern w:val="28"/>
          <w:sz w:val="28"/>
          <w:szCs w:val="28"/>
          <w:lang w:val="ru-RU"/>
        </w:rPr>
        <w:t xml:space="preserve">. </w:t>
      </w:r>
      <w:r w:rsidRPr="003B14F3">
        <w:rPr>
          <w:rFonts w:ascii="Times New Roman" w:hAnsi="Times New Roman"/>
          <w:b/>
          <w:bCs/>
          <w:kern w:val="28"/>
          <w:sz w:val="28"/>
          <w:szCs w:val="28"/>
        </w:rPr>
        <w:t>Фінансова інформація</w:t>
      </w:r>
      <w:bookmarkEnd w:id="10"/>
    </w:p>
    <w:p w14:paraId="2180A454" w14:textId="77777777" w:rsidR="003B14F3" w:rsidRPr="003B14F3" w:rsidRDefault="003B14F3" w:rsidP="003B14F3">
      <w:pPr>
        <w:spacing w:after="60" w:line="240" w:lineRule="auto"/>
        <w:jc w:val="center"/>
        <w:outlineLvl w:val="0"/>
        <w:rPr>
          <w:rFonts w:ascii="Times New Roman" w:hAnsi="Times New Roman"/>
          <w:b/>
          <w:bCs/>
          <w:kern w:val="28"/>
          <w:sz w:val="26"/>
          <w:szCs w:val="26"/>
        </w:rPr>
      </w:pPr>
      <w:bookmarkStart w:id="11" w:name="_Toc209619191"/>
      <w:r w:rsidRPr="00E1135C">
        <w:rPr>
          <w:rFonts w:ascii="Times New Roman" w:hAnsi="Times New Roman"/>
          <w:b/>
          <w:bCs/>
          <w:kern w:val="28"/>
          <w:sz w:val="26"/>
          <w:szCs w:val="26"/>
          <w:lang w:val="ru-RU"/>
        </w:rPr>
        <w:t>1. Проміжна</w:t>
      </w:r>
      <w:r w:rsidRPr="003B14F3">
        <w:rPr>
          <w:rFonts w:ascii="Times New Roman" w:hAnsi="Times New Roman"/>
          <w:b/>
          <w:bCs/>
          <w:kern w:val="28"/>
          <w:sz w:val="26"/>
          <w:szCs w:val="26"/>
        </w:rPr>
        <w:t xml:space="preserve"> фінансова звітність</w:t>
      </w:r>
      <w:bookmarkEnd w:id="11"/>
    </w:p>
    <w:p w14:paraId="5F2CF1C5" w14:textId="77777777" w:rsidR="003B14F3" w:rsidRPr="003B14F3" w:rsidRDefault="003B14F3" w:rsidP="003B14F3">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3B14F3">
        <w:rPr>
          <w:rFonts w:ascii="Times New Roman" w:hAnsi="Times New Roman"/>
          <w:bCs/>
          <w:iCs/>
          <w:color w:val="000000"/>
          <w:sz w:val="20"/>
          <w:szCs w:val="20"/>
        </w:rPr>
        <w:t xml:space="preserve">URL-адреса вебсайту особи, за якою розміщено </w:t>
      </w:r>
      <w:r w:rsidRPr="00E1135C">
        <w:rPr>
          <w:rFonts w:ascii="Times New Roman" w:hAnsi="Times New Roman"/>
          <w:bCs/>
          <w:iCs/>
          <w:color w:val="000000"/>
          <w:sz w:val="20"/>
          <w:szCs w:val="20"/>
          <w:lang w:val="ru-RU"/>
        </w:rPr>
        <w:t>проміжну</w:t>
      </w:r>
      <w:r w:rsidRPr="003B14F3">
        <w:rPr>
          <w:rFonts w:ascii="Times New Roman" w:hAnsi="Times New Roman"/>
          <w:bCs/>
          <w:iCs/>
          <w:color w:val="000000"/>
          <w:sz w:val="20"/>
          <w:szCs w:val="20"/>
        </w:rPr>
        <w:t xml:space="preserve"> фінансову звітність особи</w:t>
      </w:r>
      <w:r w:rsidRPr="003B14F3">
        <w:rPr>
          <w:rFonts w:ascii="Times New Roman" w:hAnsi="Times New Roman"/>
          <w:bCs/>
          <w:iCs/>
          <w:color w:val="000000"/>
          <w:sz w:val="20"/>
          <w:szCs w:val="20"/>
          <w:lang w:val="ru-RU"/>
        </w:rPr>
        <w:t xml:space="preserve"> </w:t>
      </w:r>
      <w:r w:rsidRPr="003B14F3">
        <w:rPr>
          <w:rFonts w:ascii="Times New Roman" w:hAnsi="Times New Roman"/>
          <w:bCs/>
          <w:iCs/>
          <w:color w:val="000000"/>
          <w:sz w:val="20"/>
          <w:szCs w:val="20"/>
        </w:rPr>
        <w:t>:</w:t>
      </w:r>
    </w:p>
    <w:p w14:paraId="5A4408CD" w14:textId="77777777" w:rsidR="003B14F3" w:rsidRPr="003B14F3" w:rsidRDefault="003B14F3" w:rsidP="003B14F3">
      <w:pPr>
        <w:spacing w:after="0" w:line="240" w:lineRule="auto"/>
        <w:rPr>
          <w:rFonts w:ascii="Times New Roman" w:hAnsi="Times New Roman"/>
          <w:sz w:val="20"/>
          <w:szCs w:val="20"/>
        </w:rPr>
      </w:pPr>
    </w:p>
    <w:p w14:paraId="7F12926F" w14:textId="77777777" w:rsidR="003B14F3" w:rsidRPr="00E1135C" w:rsidRDefault="003B14F3" w:rsidP="003B14F3">
      <w:pPr>
        <w:spacing w:after="0" w:line="240" w:lineRule="auto"/>
        <w:rPr>
          <w:rFonts w:ascii="Times New Roman" w:hAnsi="Times New Roman"/>
          <w:sz w:val="20"/>
          <w:szCs w:val="20"/>
        </w:rPr>
      </w:pPr>
      <w:r w:rsidRPr="003B14F3">
        <w:rPr>
          <w:rFonts w:ascii="Times New Roman" w:hAnsi="Times New Roman"/>
          <w:sz w:val="20"/>
          <w:szCs w:val="20"/>
          <w:lang w:val="en-US"/>
        </w:rPr>
        <w:t>http</w:t>
      </w:r>
      <w:r w:rsidRPr="00E1135C">
        <w:rPr>
          <w:rFonts w:ascii="Times New Roman" w:hAnsi="Times New Roman"/>
          <w:sz w:val="20"/>
          <w:szCs w:val="20"/>
        </w:rPr>
        <w:t>://</w:t>
      </w:r>
      <w:r w:rsidRPr="003B14F3">
        <w:rPr>
          <w:rFonts w:ascii="Times New Roman" w:hAnsi="Times New Roman"/>
          <w:sz w:val="20"/>
          <w:szCs w:val="20"/>
          <w:lang w:val="en-US"/>
        </w:rPr>
        <w:t>lekxim</w:t>
      </w:r>
      <w:r w:rsidRPr="00E1135C">
        <w:rPr>
          <w:rFonts w:ascii="Times New Roman" w:hAnsi="Times New Roman"/>
          <w:sz w:val="20"/>
          <w:szCs w:val="20"/>
        </w:rPr>
        <w:t>.</w:t>
      </w:r>
      <w:r w:rsidRPr="003B14F3">
        <w:rPr>
          <w:rFonts w:ascii="Times New Roman" w:hAnsi="Times New Roman"/>
          <w:sz w:val="20"/>
          <w:szCs w:val="20"/>
          <w:lang w:val="en-US"/>
        </w:rPr>
        <w:t>mbk</w:t>
      </w:r>
      <w:r w:rsidRPr="00E1135C">
        <w:rPr>
          <w:rFonts w:ascii="Times New Roman" w:hAnsi="Times New Roman"/>
          <w:sz w:val="20"/>
          <w:szCs w:val="20"/>
        </w:rPr>
        <w:t>.</w:t>
      </w:r>
      <w:r w:rsidRPr="003B14F3">
        <w:rPr>
          <w:rFonts w:ascii="Times New Roman" w:hAnsi="Times New Roman"/>
          <w:sz w:val="20"/>
          <w:szCs w:val="20"/>
          <w:lang w:val="en-US"/>
        </w:rPr>
        <w:t>biz</w:t>
      </w:r>
      <w:r w:rsidRPr="00E1135C">
        <w:rPr>
          <w:rFonts w:ascii="Times New Roman" w:hAnsi="Times New Roman"/>
          <w:sz w:val="20"/>
          <w:szCs w:val="20"/>
        </w:rPr>
        <w:t>.</w:t>
      </w:r>
      <w:r w:rsidRPr="003B14F3">
        <w:rPr>
          <w:rFonts w:ascii="Times New Roman" w:hAnsi="Times New Roman"/>
          <w:sz w:val="20"/>
          <w:szCs w:val="20"/>
          <w:lang w:val="en-US"/>
        </w:rPr>
        <w:t>ua</w:t>
      </w:r>
      <w:r w:rsidRPr="00E1135C">
        <w:rPr>
          <w:rFonts w:ascii="Times New Roman" w:hAnsi="Times New Roman"/>
          <w:sz w:val="20"/>
          <w:szCs w:val="20"/>
        </w:rPr>
        <w:t>/?</w:t>
      </w:r>
      <w:r w:rsidRPr="003B14F3">
        <w:rPr>
          <w:rFonts w:ascii="Times New Roman" w:hAnsi="Times New Roman"/>
          <w:sz w:val="20"/>
          <w:szCs w:val="20"/>
          <w:lang w:val="en-US"/>
        </w:rPr>
        <w:t>page</w:t>
      </w:r>
      <w:r w:rsidRPr="00E1135C">
        <w:rPr>
          <w:rFonts w:ascii="Times New Roman" w:hAnsi="Times New Roman"/>
          <w:sz w:val="20"/>
          <w:szCs w:val="20"/>
        </w:rPr>
        <w:t>_</w:t>
      </w:r>
      <w:r w:rsidRPr="003B14F3">
        <w:rPr>
          <w:rFonts w:ascii="Times New Roman" w:hAnsi="Times New Roman"/>
          <w:sz w:val="20"/>
          <w:szCs w:val="20"/>
          <w:lang w:val="en-US"/>
        </w:rPr>
        <w:t>id</w:t>
      </w:r>
      <w:r w:rsidRPr="00E1135C">
        <w:rPr>
          <w:rFonts w:ascii="Times New Roman" w:hAnsi="Times New Roman"/>
          <w:sz w:val="20"/>
          <w:szCs w:val="20"/>
        </w:rPr>
        <w:t>=519</w:t>
      </w:r>
    </w:p>
    <w:p w14:paraId="0688B718" w14:textId="77777777" w:rsidR="003B14F3" w:rsidRPr="00E1135C" w:rsidRDefault="003B14F3" w:rsidP="003B14F3">
      <w:pPr>
        <w:spacing w:after="0" w:line="240" w:lineRule="auto"/>
        <w:rPr>
          <w:rFonts w:ascii="Times New Roman" w:hAnsi="Times New Roman"/>
          <w:sz w:val="20"/>
          <w:szCs w:val="20"/>
        </w:rPr>
      </w:pPr>
    </w:p>
    <w:p w14:paraId="1A7A21FE" w14:textId="77777777" w:rsidR="003B14F3" w:rsidRPr="003B14F3" w:rsidRDefault="003B14F3" w:rsidP="003B14F3">
      <w:pPr>
        <w:spacing w:after="60" w:line="240" w:lineRule="auto"/>
        <w:jc w:val="center"/>
        <w:outlineLvl w:val="0"/>
        <w:rPr>
          <w:rFonts w:ascii="Times New Roman" w:hAnsi="Times New Roman"/>
          <w:b/>
          <w:bCs/>
          <w:kern w:val="28"/>
          <w:sz w:val="26"/>
          <w:szCs w:val="26"/>
        </w:rPr>
      </w:pPr>
      <w:r w:rsidRPr="00E1135C">
        <w:rPr>
          <w:rFonts w:ascii="Times New Roman" w:hAnsi="Times New Roman"/>
          <w:b/>
          <w:bCs/>
          <w:kern w:val="28"/>
          <w:sz w:val="26"/>
          <w:szCs w:val="26"/>
        </w:rPr>
        <w:t xml:space="preserve"> </w:t>
      </w:r>
      <w:r w:rsidRPr="003B14F3">
        <w:rPr>
          <w:rFonts w:ascii="Times New Roman" w:hAnsi="Times New Roman"/>
          <w:b/>
          <w:bCs/>
          <w:kern w:val="28"/>
          <w:sz w:val="26"/>
          <w:szCs w:val="26"/>
        </w:rPr>
        <w:t xml:space="preserve"> </w:t>
      </w:r>
      <w:bookmarkStart w:id="12" w:name="_Toc209619192"/>
      <w:r w:rsidRPr="00E1135C">
        <w:rPr>
          <w:rFonts w:ascii="Times New Roman" w:hAnsi="Times New Roman"/>
          <w:b/>
          <w:bCs/>
          <w:kern w:val="28"/>
          <w:sz w:val="26"/>
          <w:szCs w:val="26"/>
        </w:rPr>
        <w:t>3. Твердження щодо проміжної інформації</w:t>
      </w:r>
      <w:bookmarkEnd w:id="12"/>
      <w:r w:rsidRPr="00E1135C">
        <w:rPr>
          <w:rFonts w:ascii="Times New Roman" w:hAnsi="Times New Roman"/>
          <w:b/>
          <w:bCs/>
          <w:kern w:val="28"/>
          <w:sz w:val="26"/>
          <w:szCs w:val="26"/>
        </w:rPr>
        <w:t xml:space="preserve"> </w:t>
      </w:r>
    </w:p>
    <w:p w14:paraId="5A76BB21" w14:textId="77777777" w:rsidR="003B14F3" w:rsidRPr="003B14F3" w:rsidRDefault="003B14F3" w:rsidP="003B14F3">
      <w:pPr>
        <w:spacing w:after="0" w:line="240" w:lineRule="auto"/>
        <w:rPr>
          <w:rFonts w:ascii="Times New Roman" w:hAnsi="Times New Roman"/>
          <w:sz w:val="24"/>
          <w:szCs w:val="24"/>
        </w:rPr>
      </w:pPr>
    </w:p>
    <w:p w14:paraId="17F5C120" w14:textId="77777777" w:rsidR="003B14F3" w:rsidRPr="00E1135C" w:rsidRDefault="003B14F3" w:rsidP="003B14F3">
      <w:pPr>
        <w:spacing w:after="0" w:line="240" w:lineRule="auto"/>
        <w:rPr>
          <w:rFonts w:ascii="Times New Roman" w:hAnsi="Times New Roman"/>
          <w:sz w:val="20"/>
          <w:szCs w:val="20"/>
        </w:rPr>
      </w:pPr>
      <w:r w:rsidRPr="00E1135C">
        <w:rPr>
          <w:rFonts w:ascii="Times New Roman" w:hAnsi="Times New Roman"/>
          <w:sz w:val="20"/>
          <w:szCs w:val="20"/>
        </w:rPr>
        <w:t>Кер</w:t>
      </w:r>
      <w:r w:rsidRPr="003B14F3">
        <w:rPr>
          <w:rFonts w:ascii="Times New Roman" w:hAnsi="Times New Roman"/>
          <w:sz w:val="20"/>
          <w:szCs w:val="20"/>
          <w:lang w:val="en-US"/>
        </w:rPr>
        <w:t>i</w:t>
      </w:r>
      <w:r w:rsidRPr="00E1135C">
        <w:rPr>
          <w:rFonts w:ascii="Times New Roman" w:hAnsi="Times New Roman"/>
          <w:sz w:val="20"/>
          <w:szCs w:val="20"/>
        </w:rPr>
        <w:t>вництво АТ в</w:t>
      </w:r>
      <w:r w:rsidRPr="003B14F3">
        <w:rPr>
          <w:rFonts w:ascii="Times New Roman" w:hAnsi="Times New Roman"/>
          <w:sz w:val="20"/>
          <w:szCs w:val="20"/>
          <w:lang w:val="en-US"/>
        </w:rPr>
        <w:t>i</w:t>
      </w:r>
      <w:r w:rsidRPr="00E1135C">
        <w:rPr>
          <w:rFonts w:ascii="Times New Roman" w:hAnsi="Times New Roman"/>
          <w:sz w:val="20"/>
          <w:szCs w:val="20"/>
        </w:rPr>
        <w:t xml:space="preserve">д </w:t>
      </w:r>
      <w:r w:rsidRPr="003B14F3">
        <w:rPr>
          <w:rFonts w:ascii="Times New Roman" w:hAnsi="Times New Roman"/>
          <w:sz w:val="20"/>
          <w:szCs w:val="20"/>
          <w:lang w:val="en-US"/>
        </w:rPr>
        <w:t>i</w:t>
      </w:r>
      <w:r w:rsidRPr="00E1135C">
        <w:rPr>
          <w:rFonts w:ascii="Times New Roman" w:hAnsi="Times New Roman"/>
          <w:sz w:val="20"/>
          <w:szCs w:val="20"/>
        </w:rPr>
        <w:t>мен</w:t>
      </w:r>
      <w:r w:rsidRPr="003B14F3">
        <w:rPr>
          <w:rFonts w:ascii="Times New Roman" w:hAnsi="Times New Roman"/>
          <w:sz w:val="20"/>
          <w:szCs w:val="20"/>
          <w:lang w:val="en-US"/>
        </w:rPr>
        <w:t>i</w:t>
      </w:r>
      <w:r w:rsidRPr="00E1135C">
        <w:rPr>
          <w:rFonts w:ascii="Times New Roman" w:hAnsi="Times New Roman"/>
          <w:sz w:val="20"/>
          <w:szCs w:val="20"/>
        </w:rPr>
        <w:t xml:space="preserve"> ос</w:t>
      </w:r>
      <w:r w:rsidRPr="003B14F3">
        <w:rPr>
          <w:rFonts w:ascii="Times New Roman" w:hAnsi="Times New Roman"/>
          <w:sz w:val="20"/>
          <w:szCs w:val="20"/>
          <w:lang w:val="en-US"/>
        </w:rPr>
        <w:t>i</w:t>
      </w:r>
      <w:r w:rsidRPr="00E1135C">
        <w:rPr>
          <w:rFonts w:ascii="Times New Roman" w:hAnsi="Times New Roman"/>
          <w:sz w:val="20"/>
          <w:szCs w:val="20"/>
        </w:rPr>
        <w:t>б, які здійснюють управлінські функції та підписують проміжну інформацію емітента, заявляє, що наск</w:t>
      </w:r>
      <w:r w:rsidRPr="003B14F3">
        <w:rPr>
          <w:rFonts w:ascii="Times New Roman" w:hAnsi="Times New Roman"/>
          <w:sz w:val="20"/>
          <w:szCs w:val="20"/>
          <w:lang w:val="en-US"/>
        </w:rPr>
        <w:t>i</w:t>
      </w:r>
      <w:r w:rsidRPr="00E1135C">
        <w:rPr>
          <w:rFonts w:ascii="Times New Roman" w:hAnsi="Times New Roman"/>
          <w:sz w:val="20"/>
          <w:szCs w:val="20"/>
        </w:rPr>
        <w:t>льки це в</w:t>
      </w:r>
      <w:r w:rsidRPr="003B14F3">
        <w:rPr>
          <w:rFonts w:ascii="Times New Roman" w:hAnsi="Times New Roman"/>
          <w:sz w:val="20"/>
          <w:szCs w:val="20"/>
          <w:lang w:val="en-US"/>
        </w:rPr>
        <w:t>i</w:t>
      </w:r>
      <w:r w:rsidRPr="00E1135C">
        <w:rPr>
          <w:rFonts w:ascii="Times New Roman" w:hAnsi="Times New Roman"/>
          <w:sz w:val="20"/>
          <w:szCs w:val="20"/>
        </w:rPr>
        <w:t>домо в</w:t>
      </w:r>
      <w:r w:rsidRPr="003B14F3">
        <w:rPr>
          <w:rFonts w:ascii="Times New Roman" w:hAnsi="Times New Roman"/>
          <w:sz w:val="20"/>
          <w:szCs w:val="20"/>
          <w:lang w:val="en-US"/>
        </w:rPr>
        <w:t>i</w:t>
      </w:r>
      <w:r w:rsidRPr="00E1135C">
        <w:rPr>
          <w:rFonts w:ascii="Times New Roman" w:hAnsi="Times New Roman"/>
          <w:sz w:val="20"/>
          <w:szCs w:val="20"/>
        </w:rPr>
        <w:t>дпов</w:t>
      </w:r>
      <w:r w:rsidRPr="003B14F3">
        <w:rPr>
          <w:rFonts w:ascii="Times New Roman" w:hAnsi="Times New Roman"/>
          <w:sz w:val="20"/>
          <w:szCs w:val="20"/>
          <w:lang w:val="en-US"/>
        </w:rPr>
        <w:t>i</w:t>
      </w:r>
      <w:r w:rsidRPr="00E1135C">
        <w:rPr>
          <w:rFonts w:ascii="Times New Roman" w:hAnsi="Times New Roman"/>
          <w:sz w:val="20"/>
          <w:szCs w:val="20"/>
        </w:rPr>
        <w:t>дальним особам, проміжна ф</w:t>
      </w:r>
      <w:r w:rsidRPr="003B14F3">
        <w:rPr>
          <w:rFonts w:ascii="Times New Roman" w:hAnsi="Times New Roman"/>
          <w:sz w:val="20"/>
          <w:szCs w:val="20"/>
          <w:lang w:val="en-US"/>
        </w:rPr>
        <w:t>i</w:t>
      </w:r>
      <w:r w:rsidRPr="00E1135C">
        <w:rPr>
          <w:rFonts w:ascii="Times New Roman" w:hAnsi="Times New Roman"/>
          <w:sz w:val="20"/>
          <w:szCs w:val="20"/>
        </w:rPr>
        <w:t>нансова звітність Товариства, п</w:t>
      </w:r>
      <w:r w:rsidRPr="003B14F3">
        <w:rPr>
          <w:rFonts w:ascii="Times New Roman" w:hAnsi="Times New Roman"/>
          <w:sz w:val="20"/>
          <w:szCs w:val="20"/>
          <w:lang w:val="en-US"/>
        </w:rPr>
        <w:t>i</w:t>
      </w:r>
      <w:r w:rsidRPr="00E1135C">
        <w:rPr>
          <w:rFonts w:ascii="Times New Roman" w:hAnsi="Times New Roman"/>
          <w:sz w:val="20"/>
          <w:szCs w:val="20"/>
        </w:rPr>
        <w:t>дготовлена в</w:t>
      </w:r>
      <w:r w:rsidRPr="003B14F3">
        <w:rPr>
          <w:rFonts w:ascii="Times New Roman" w:hAnsi="Times New Roman"/>
          <w:sz w:val="20"/>
          <w:szCs w:val="20"/>
          <w:lang w:val="en-US"/>
        </w:rPr>
        <w:t>i</w:t>
      </w:r>
      <w:r w:rsidRPr="00E1135C">
        <w:rPr>
          <w:rFonts w:ascii="Times New Roman" w:hAnsi="Times New Roman"/>
          <w:sz w:val="20"/>
          <w:szCs w:val="20"/>
        </w:rPr>
        <w:t>дпов</w:t>
      </w:r>
      <w:r w:rsidRPr="003B14F3">
        <w:rPr>
          <w:rFonts w:ascii="Times New Roman" w:hAnsi="Times New Roman"/>
          <w:sz w:val="20"/>
          <w:szCs w:val="20"/>
          <w:lang w:val="en-US"/>
        </w:rPr>
        <w:t>i</w:t>
      </w:r>
      <w:r w:rsidRPr="00E1135C">
        <w:rPr>
          <w:rFonts w:ascii="Times New Roman" w:hAnsi="Times New Roman"/>
          <w:sz w:val="20"/>
          <w:szCs w:val="20"/>
        </w:rPr>
        <w:t>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w:t>
      </w:r>
      <w:r w:rsidRPr="003B14F3">
        <w:rPr>
          <w:rFonts w:ascii="Times New Roman" w:hAnsi="Times New Roman"/>
          <w:sz w:val="20"/>
          <w:szCs w:val="20"/>
          <w:lang w:val="en-US"/>
        </w:rPr>
        <w:t>i</w:t>
      </w:r>
      <w:r w:rsidRPr="00E1135C">
        <w:rPr>
          <w:rFonts w:ascii="Times New Roman" w:hAnsi="Times New Roman"/>
          <w:sz w:val="20"/>
          <w:szCs w:val="20"/>
        </w:rPr>
        <w:t>стить достов</w:t>
      </w:r>
      <w:r w:rsidRPr="003B14F3">
        <w:rPr>
          <w:rFonts w:ascii="Times New Roman" w:hAnsi="Times New Roman"/>
          <w:sz w:val="20"/>
          <w:szCs w:val="20"/>
          <w:lang w:val="en-US"/>
        </w:rPr>
        <w:t>i</w:t>
      </w:r>
      <w:r w:rsidRPr="00E1135C">
        <w:rPr>
          <w:rFonts w:ascii="Times New Roman" w:hAnsi="Times New Roman"/>
          <w:sz w:val="20"/>
          <w:szCs w:val="20"/>
        </w:rPr>
        <w:t xml:space="preserve">рне та об'єктивне подання </w:t>
      </w:r>
      <w:r w:rsidRPr="003B14F3">
        <w:rPr>
          <w:rFonts w:ascii="Times New Roman" w:hAnsi="Times New Roman"/>
          <w:sz w:val="20"/>
          <w:szCs w:val="20"/>
          <w:lang w:val="en-US"/>
        </w:rPr>
        <w:t>i</w:t>
      </w:r>
      <w:r w:rsidRPr="00E1135C">
        <w:rPr>
          <w:rFonts w:ascii="Times New Roman" w:hAnsi="Times New Roman"/>
          <w:sz w:val="20"/>
          <w:szCs w:val="20"/>
        </w:rPr>
        <w:t>нформац</w:t>
      </w:r>
      <w:r w:rsidRPr="003B14F3">
        <w:rPr>
          <w:rFonts w:ascii="Times New Roman" w:hAnsi="Times New Roman"/>
          <w:sz w:val="20"/>
          <w:szCs w:val="20"/>
          <w:lang w:val="en-US"/>
        </w:rPr>
        <w:t>i</w:t>
      </w:r>
      <w:r w:rsidRPr="00E1135C">
        <w:rPr>
          <w:rFonts w:ascii="Times New Roman" w:hAnsi="Times New Roman"/>
          <w:sz w:val="20"/>
          <w:szCs w:val="20"/>
        </w:rPr>
        <w:t>ї про стан актив</w:t>
      </w:r>
      <w:r w:rsidRPr="003B14F3">
        <w:rPr>
          <w:rFonts w:ascii="Times New Roman" w:hAnsi="Times New Roman"/>
          <w:sz w:val="20"/>
          <w:szCs w:val="20"/>
          <w:lang w:val="en-US"/>
        </w:rPr>
        <w:t>i</w:t>
      </w:r>
      <w:r w:rsidRPr="00E1135C">
        <w:rPr>
          <w:rFonts w:ascii="Times New Roman" w:hAnsi="Times New Roman"/>
          <w:sz w:val="20"/>
          <w:szCs w:val="20"/>
        </w:rPr>
        <w:t>в, пасив</w:t>
      </w:r>
      <w:r w:rsidRPr="003B14F3">
        <w:rPr>
          <w:rFonts w:ascii="Times New Roman" w:hAnsi="Times New Roman"/>
          <w:sz w:val="20"/>
          <w:szCs w:val="20"/>
          <w:lang w:val="en-US"/>
        </w:rPr>
        <w:t>i</w:t>
      </w:r>
      <w:r w:rsidRPr="00E1135C">
        <w:rPr>
          <w:rFonts w:ascii="Times New Roman" w:hAnsi="Times New Roman"/>
          <w:sz w:val="20"/>
          <w:szCs w:val="20"/>
        </w:rPr>
        <w:t>в, ф</w:t>
      </w:r>
      <w:r w:rsidRPr="003B14F3">
        <w:rPr>
          <w:rFonts w:ascii="Times New Roman" w:hAnsi="Times New Roman"/>
          <w:sz w:val="20"/>
          <w:szCs w:val="20"/>
          <w:lang w:val="en-US"/>
        </w:rPr>
        <w:t>i</w:t>
      </w:r>
      <w:r w:rsidRPr="00E1135C">
        <w:rPr>
          <w:rFonts w:ascii="Times New Roman" w:hAnsi="Times New Roman"/>
          <w:sz w:val="20"/>
          <w:szCs w:val="20"/>
        </w:rPr>
        <w:t>нансовий стан, прибутки та збитки АТ , фінансова звітність, що додається, відображає достовірно, в усіх суттєвих аспектах фінансовий стан Товариства , його фінансові результати і грошові потоки за звітній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w:t>
      </w:r>
      <w:r w:rsidRPr="003B14F3">
        <w:rPr>
          <w:rFonts w:ascii="Times New Roman" w:hAnsi="Times New Roman"/>
          <w:sz w:val="20"/>
          <w:szCs w:val="20"/>
          <w:lang w:val="en-US"/>
        </w:rPr>
        <w:t>XIV</w:t>
      </w:r>
      <w:r w:rsidRPr="00E1135C">
        <w:rPr>
          <w:rFonts w:ascii="Times New Roman" w:hAnsi="Times New Roman"/>
          <w:sz w:val="20"/>
          <w:szCs w:val="20"/>
        </w:rPr>
        <w:t xml:space="preserve"> (далі – ЗУ № 996-</w:t>
      </w:r>
      <w:r w:rsidRPr="003B14F3">
        <w:rPr>
          <w:rFonts w:ascii="Times New Roman" w:hAnsi="Times New Roman"/>
          <w:sz w:val="20"/>
          <w:szCs w:val="20"/>
          <w:lang w:val="en-US"/>
        </w:rPr>
        <w:t>XIV</w:t>
      </w:r>
      <w:r w:rsidRPr="00E1135C">
        <w:rPr>
          <w:rFonts w:ascii="Times New Roman" w:hAnsi="Times New Roman"/>
          <w:sz w:val="20"/>
          <w:szCs w:val="20"/>
        </w:rPr>
        <w:t>) щодо складання фінансової звітності, а також про те, що зв</w:t>
      </w:r>
      <w:r w:rsidRPr="003B14F3">
        <w:rPr>
          <w:rFonts w:ascii="Times New Roman" w:hAnsi="Times New Roman"/>
          <w:sz w:val="20"/>
          <w:szCs w:val="20"/>
          <w:lang w:val="en-US"/>
        </w:rPr>
        <w:t>i</w:t>
      </w:r>
      <w:r w:rsidRPr="00E1135C">
        <w:rPr>
          <w:rFonts w:ascii="Times New Roman" w:hAnsi="Times New Roman"/>
          <w:sz w:val="20"/>
          <w:szCs w:val="20"/>
        </w:rPr>
        <w:t>т кер</w:t>
      </w:r>
      <w:r w:rsidRPr="003B14F3">
        <w:rPr>
          <w:rFonts w:ascii="Times New Roman" w:hAnsi="Times New Roman"/>
          <w:sz w:val="20"/>
          <w:szCs w:val="20"/>
          <w:lang w:val="en-US"/>
        </w:rPr>
        <w:t>i</w:t>
      </w:r>
      <w:r w:rsidRPr="00E1135C">
        <w:rPr>
          <w:rFonts w:ascii="Times New Roman" w:hAnsi="Times New Roman"/>
          <w:sz w:val="20"/>
          <w:szCs w:val="20"/>
        </w:rPr>
        <w:t>вництва включає достов</w:t>
      </w:r>
      <w:r w:rsidRPr="003B14F3">
        <w:rPr>
          <w:rFonts w:ascii="Times New Roman" w:hAnsi="Times New Roman"/>
          <w:sz w:val="20"/>
          <w:szCs w:val="20"/>
          <w:lang w:val="en-US"/>
        </w:rPr>
        <w:t>i</w:t>
      </w:r>
      <w:r w:rsidRPr="00E1135C">
        <w:rPr>
          <w:rFonts w:ascii="Times New Roman" w:hAnsi="Times New Roman"/>
          <w:sz w:val="20"/>
          <w:szCs w:val="20"/>
        </w:rPr>
        <w:t xml:space="preserve">рне та об'єктивне подання </w:t>
      </w:r>
      <w:r w:rsidRPr="003B14F3">
        <w:rPr>
          <w:rFonts w:ascii="Times New Roman" w:hAnsi="Times New Roman"/>
          <w:sz w:val="20"/>
          <w:szCs w:val="20"/>
          <w:lang w:val="en-US"/>
        </w:rPr>
        <w:t>i</w:t>
      </w:r>
      <w:r w:rsidRPr="00E1135C">
        <w:rPr>
          <w:rFonts w:ascii="Times New Roman" w:hAnsi="Times New Roman"/>
          <w:sz w:val="20"/>
          <w:szCs w:val="20"/>
        </w:rPr>
        <w:t>нформац</w:t>
      </w:r>
      <w:r w:rsidRPr="003B14F3">
        <w:rPr>
          <w:rFonts w:ascii="Times New Roman" w:hAnsi="Times New Roman"/>
          <w:sz w:val="20"/>
          <w:szCs w:val="20"/>
          <w:lang w:val="en-US"/>
        </w:rPr>
        <w:t>i</w:t>
      </w:r>
      <w:r w:rsidRPr="00E1135C">
        <w:rPr>
          <w:rFonts w:ascii="Times New Roman" w:hAnsi="Times New Roman"/>
          <w:sz w:val="20"/>
          <w:szCs w:val="20"/>
        </w:rPr>
        <w:t>ї про розвиток і зд</w:t>
      </w:r>
      <w:r w:rsidRPr="003B14F3">
        <w:rPr>
          <w:rFonts w:ascii="Times New Roman" w:hAnsi="Times New Roman"/>
          <w:sz w:val="20"/>
          <w:szCs w:val="20"/>
          <w:lang w:val="en-US"/>
        </w:rPr>
        <w:t>i</w:t>
      </w:r>
      <w:r w:rsidRPr="00E1135C">
        <w:rPr>
          <w:rFonts w:ascii="Times New Roman" w:hAnsi="Times New Roman"/>
          <w:sz w:val="20"/>
          <w:szCs w:val="20"/>
        </w:rPr>
        <w:t>йснення господарської діяльності та стан емітента, разом з описом основних ризик</w:t>
      </w:r>
      <w:r w:rsidRPr="003B14F3">
        <w:rPr>
          <w:rFonts w:ascii="Times New Roman" w:hAnsi="Times New Roman"/>
          <w:sz w:val="20"/>
          <w:szCs w:val="20"/>
          <w:lang w:val="en-US"/>
        </w:rPr>
        <w:t>i</w:t>
      </w:r>
      <w:r w:rsidRPr="00E1135C">
        <w:rPr>
          <w:rFonts w:ascii="Times New Roman" w:hAnsi="Times New Roman"/>
          <w:sz w:val="20"/>
          <w:szCs w:val="20"/>
        </w:rPr>
        <w:t>в та невизначеностей, з якими вони стикаються у своїй господарськ</w:t>
      </w:r>
      <w:r w:rsidRPr="003B14F3">
        <w:rPr>
          <w:rFonts w:ascii="Times New Roman" w:hAnsi="Times New Roman"/>
          <w:sz w:val="20"/>
          <w:szCs w:val="20"/>
          <w:lang w:val="en-US"/>
        </w:rPr>
        <w:t>i</w:t>
      </w:r>
      <w:r w:rsidRPr="00E1135C">
        <w:rPr>
          <w:rFonts w:ascii="Times New Roman" w:hAnsi="Times New Roman"/>
          <w:sz w:val="20"/>
          <w:szCs w:val="20"/>
        </w:rPr>
        <w:t>й д</w:t>
      </w:r>
      <w:r w:rsidRPr="003B14F3">
        <w:rPr>
          <w:rFonts w:ascii="Times New Roman" w:hAnsi="Times New Roman"/>
          <w:sz w:val="20"/>
          <w:szCs w:val="20"/>
          <w:lang w:val="en-US"/>
        </w:rPr>
        <w:t>i</w:t>
      </w:r>
      <w:r w:rsidRPr="00E1135C">
        <w:rPr>
          <w:rFonts w:ascii="Times New Roman" w:hAnsi="Times New Roman"/>
          <w:sz w:val="20"/>
          <w:szCs w:val="20"/>
        </w:rPr>
        <w:t>яльност</w:t>
      </w:r>
      <w:r w:rsidRPr="003B14F3">
        <w:rPr>
          <w:rFonts w:ascii="Times New Roman" w:hAnsi="Times New Roman"/>
          <w:sz w:val="20"/>
          <w:szCs w:val="20"/>
          <w:lang w:val="en-US"/>
        </w:rPr>
        <w:t>i</w:t>
      </w:r>
      <w:r w:rsidRPr="00E1135C">
        <w:rPr>
          <w:rFonts w:ascii="Times New Roman" w:hAnsi="Times New Roman"/>
          <w:sz w:val="20"/>
          <w:szCs w:val="20"/>
        </w:rPr>
        <w:t>.</w:t>
      </w:r>
    </w:p>
    <w:p w14:paraId="777EFAF1" w14:textId="77777777" w:rsidR="003B14F3" w:rsidRPr="003B14F3" w:rsidRDefault="003B14F3" w:rsidP="003B14F3">
      <w:pPr>
        <w:spacing w:after="60" w:line="240" w:lineRule="auto"/>
        <w:jc w:val="center"/>
        <w:outlineLvl w:val="0"/>
        <w:rPr>
          <w:rFonts w:ascii="Times New Roman" w:hAnsi="Times New Roman"/>
          <w:b/>
          <w:bCs/>
          <w:kern w:val="28"/>
          <w:sz w:val="28"/>
          <w:szCs w:val="28"/>
        </w:rPr>
      </w:pPr>
      <w:bookmarkStart w:id="13" w:name="_Toc209619193"/>
      <w:r w:rsidRPr="003B14F3">
        <w:rPr>
          <w:rFonts w:ascii="Times New Roman" w:hAnsi="Times New Roman"/>
          <w:b/>
          <w:bCs/>
          <w:kern w:val="28"/>
          <w:sz w:val="28"/>
          <w:szCs w:val="28"/>
        </w:rPr>
        <w:t>IV. Нефінансова інформація</w:t>
      </w:r>
      <w:bookmarkEnd w:id="13"/>
    </w:p>
    <w:p w14:paraId="5D6DF166" w14:textId="77777777" w:rsidR="003B14F3" w:rsidRPr="003B14F3" w:rsidRDefault="003B14F3" w:rsidP="003B14F3">
      <w:pPr>
        <w:spacing w:after="60" w:line="240" w:lineRule="auto"/>
        <w:outlineLvl w:val="0"/>
        <w:rPr>
          <w:rFonts w:ascii="Calibri Light" w:hAnsi="Calibri Light"/>
          <w:b/>
          <w:bCs/>
          <w:kern w:val="28"/>
          <w:sz w:val="32"/>
          <w:szCs w:val="32"/>
        </w:rPr>
      </w:pPr>
      <w:bookmarkStart w:id="14" w:name="_Toc209619194"/>
      <w:r w:rsidRPr="003B14F3">
        <w:rPr>
          <w:rFonts w:ascii="Times New Roman" w:hAnsi="Times New Roman"/>
          <w:b/>
          <w:bCs/>
          <w:kern w:val="28"/>
          <w:sz w:val="26"/>
          <w:szCs w:val="26"/>
        </w:rPr>
        <w:t>1. Звіт керівництва (звіт про управління)</w:t>
      </w:r>
      <w:bookmarkEnd w:id="14"/>
    </w:p>
    <w:p w14:paraId="5DD2CE03" w14:textId="77777777" w:rsidR="003B14F3" w:rsidRPr="003B14F3" w:rsidRDefault="003B14F3" w:rsidP="003B14F3">
      <w:pPr>
        <w:rPr>
          <w:rFonts w:eastAsia="Calibri"/>
          <w:lang w:val="ru-RU" w:eastAsia="en-US"/>
        </w:rPr>
      </w:pPr>
    </w:p>
    <w:p w14:paraId="48588E56" w14:textId="77777777" w:rsidR="003B14F3" w:rsidRPr="003B14F3" w:rsidRDefault="003B14F3" w:rsidP="003B14F3">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3B14F3">
        <w:rPr>
          <w:rFonts w:ascii="Times New Roman" w:hAnsi="Times New Roman"/>
          <w:b/>
          <w:color w:val="000000"/>
        </w:rPr>
        <w:t>Звернення до акціонерів/учасників та інших стейкхолдерів від голови ради особи</w:t>
      </w:r>
    </w:p>
    <w:p w14:paraId="08594BBE" w14:textId="77777777" w:rsidR="003B14F3" w:rsidRPr="003B14F3" w:rsidRDefault="003B14F3" w:rsidP="003B14F3">
      <w:pPr>
        <w:spacing w:after="0" w:line="240" w:lineRule="auto"/>
        <w:rPr>
          <w:rFonts w:ascii="Times New Roman" w:hAnsi="Times New Roman"/>
          <w:sz w:val="20"/>
          <w:szCs w:val="20"/>
          <w:lang w:val="ru-RU"/>
        </w:rPr>
      </w:pPr>
    </w:p>
    <w:p w14:paraId="64BB6AF9"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Звернення до акціонерів від Голови правління </w:t>
      </w:r>
      <w:r w:rsidRPr="003B14F3">
        <w:rPr>
          <w:rFonts w:ascii="Times New Roman" w:hAnsi="Times New Roman"/>
          <w:sz w:val="20"/>
          <w:szCs w:val="20"/>
          <w:lang w:val="en-US"/>
        </w:rPr>
        <w:t>AT</w:t>
      </w:r>
      <w:r w:rsidRPr="00E1135C">
        <w:rPr>
          <w:rFonts w:ascii="Times New Roman" w:hAnsi="Times New Roman"/>
          <w:sz w:val="20"/>
          <w:szCs w:val="20"/>
          <w:lang w:val="ru-RU"/>
        </w:rPr>
        <w:t xml:space="preserve"> "Лекхім"</w:t>
      </w:r>
    </w:p>
    <w:p w14:paraId="0503C01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Шановні акціонери!</w:t>
      </w:r>
    </w:p>
    <w:p w14:paraId="7BEC8F23" w14:textId="77777777" w:rsidR="003B14F3" w:rsidRPr="00E1135C" w:rsidRDefault="003B14F3" w:rsidP="003B14F3">
      <w:pPr>
        <w:spacing w:after="0" w:line="240" w:lineRule="auto"/>
        <w:rPr>
          <w:rFonts w:ascii="Times New Roman" w:hAnsi="Times New Roman"/>
          <w:sz w:val="20"/>
          <w:szCs w:val="20"/>
          <w:lang w:val="ru-RU"/>
        </w:rPr>
      </w:pPr>
    </w:p>
    <w:p w14:paraId="3D3C23A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Квартал, що минув, став для </w:t>
      </w:r>
      <w:r w:rsidRPr="003B14F3">
        <w:rPr>
          <w:rFonts w:ascii="Times New Roman" w:hAnsi="Times New Roman"/>
          <w:sz w:val="20"/>
          <w:szCs w:val="20"/>
          <w:lang w:val="en-US"/>
        </w:rPr>
        <w:t>AT</w:t>
      </w:r>
      <w:r w:rsidRPr="00E1135C">
        <w:rPr>
          <w:rFonts w:ascii="Times New Roman" w:hAnsi="Times New Roman"/>
          <w:sz w:val="20"/>
          <w:szCs w:val="20"/>
          <w:lang w:val="ru-RU"/>
        </w:rPr>
        <w:t xml:space="preserve">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4731AEB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Основними напрямками діяльності </w:t>
      </w:r>
      <w:r w:rsidRPr="003B14F3">
        <w:rPr>
          <w:rFonts w:ascii="Times New Roman" w:hAnsi="Times New Roman"/>
          <w:sz w:val="20"/>
          <w:szCs w:val="20"/>
          <w:lang w:val="en-US"/>
        </w:rPr>
        <w:t>AT</w:t>
      </w:r>
      <w:r w:rsidRPr="00E1135C">
        <w:rPr>
          <w:rFonts w:ascii="Times New Roman" w:hAnsi="Times New Roman"/>
          <w:sz w:val="20"/>
          <w:szCs w:val="20"/>
          <w:lang w:val="ru-RU"/>
        </w:rPr>
        <w:t xml:space="preserve"> "Лекхім"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5807860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w:t>
      </w:r>
      <w:r w:rsidRPr="00E1135C">
        <w:rPr>
          <w:rFonts w:ascii="Times New Roman" w:hAnsi="Times New Roman"/>
          <w:sz w:val="20"/>
          <w:szCs w:val="20"/>
          <w:lang w:val="ru-RU"/>
        </w:rPr>
        <w:tab/>
        <w:t>Зберегти виробничі потужності, забезпечити безперебійне виробництво та постачання критично важливих лікарських засобів;</w:t>
      </w:r>
    </w:p>
    <w:p w14:paraId="33ADB08E"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w:t>
      </w:r>
      <w:r w:rsidRPr="00E1135C">
        <w:rPr>
          <w:rFonts w:ascii="Times New Roman" w:hAnsi="Times New Roman"/>
          <w:sz w:val="20"/>
          <w:szCs w:val="20"/>
          <w:lang w:val="ru-RU"/>
        </w:rPr>
        <w:tab/>
        <w:t>Оптимізувати операційні процеси;</w:t>
      </w:r>
    </w:p>
    <w:p w14:paraId="295B14A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w:t>
      </w:r>
      <w:r w:rsidRPr="00E1135C">
        <w:rPr>
          <w:rFonts w:ascii="Times New Roman" w:hAnsi="Times New Roman"/>
          <w:sz w:val="20"/>
          <w:szCs w:val="20"/>
          <w:lang w:val="ru-RU"/>
        </w:rPr>
        <w:tab/>
        <w:t>Підтримати гуманітарні ініціативи, надаючи допомогу лікарням та військовим.</w:t>
      </w:r>
    </w:p>
    <w:p w14:paraId="2633EEB6"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Наші пріоритети на майбутнє - це подальше вдосконалення виробництва, розширення ринків збуту та зміцнення науково-дослідницької бази.</w:t>
      </w:r>
    </w:p>
    <w:p w14:paraId="31597DC1"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w:t>
      </w:r>
      <w:proofErr w:type="gramStart"/>
      <w:r w:rsidRPr="00E1135C">
        <w:rPr>
          <w:rFonts w:ascii="Times New Roman" w:hAnsi="Times New Roman"/>
          <w:sz w:val="20"/>
          <w:szCs w:val="20"/>
          <w:lang w:val="ru-RU"/>
        </w:rPr>
        <w:t>на ринку</w:t>
      </w:r>
      <w:proofErr w:type="gramEnd"/>
      <w:r w:rsidRPr="00E1135C">
        <w:rPr>
          <w:rFonts w:ascii="Times New Roman" w:hAnsi="Times New Roman"/>
          <w:sz w:val="20"/>
          <w:szCs w:val="20"/>
          <w:lang w:val="ru-RU"/>
        </w:rPr>
        <w:t>, але і продемонструє високий темп розвитку та довгострокове зростання.</w:t>
      </w:r>
    </w:p>
    <w:p w14:paraId="513A3373"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40D4908E" w14:textId="77777777" w:rsidR="003B14F3" w:rsidRPr="00E1135C" w:rsidRDefault="003B14F3" w:rsidP="003B14F3">
      <w:pPr>
        <w:spacing w:after="0" w:line="240" w:lineRule="auto"/>
        <w:rPr>
          <w:rFonts w:ascii="Times New Roman" w:hAnsi="Times New Roman"/>
          <w:sz w:val="20"/>
          <w:szCs w:val="20"/>
          <w:lang w:val="ru-RU"/>
        </w:rPr>
      </w:pPr>
    </w:p>
    <w:p w14:paraId="35BA5FE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З повагою,</w:t>
      </w:r>
    </w:p>
    <w:p w14:paraId="49FD928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Валерій ПЕЧАЄВ</w:t>
      </w:r>
    </w:p>
    <w:p w14:paraId="1FEB4A0B" w14:textId="77777777" w:rsidR="003B14F3" w:rsidRPr="00E1135C" w:rsidRDefault="003B14F3" w:rsidP="003B14F3">
      <w:pPr>
        <w:spacing w:after="0" w:line="240" w:lineRule="auto"/>
        <w:rPr>
          <w:rFonts w:ascii="Times New Roman" w:hAnsi="Times New Roman"/>
          <w:sz w:val="20"/>
          <w:szCs w:val="20"/>
          <w:lang w:val="ru-RU"/>
        </w:rPr>
      </w:pPr>
    </w:p>
    <w:p w14:paraId="20844B49" w14:textId="77777777" w:rsidR="003B14F3" w:rsidRPr="003B14F3" w:rsidRDefault="003B14F3" w:rsidP="003B14F3">
      <w:pPr>
        <w:spacing w:after="0" w:line="240" w:lineRule="auto"/>
        <w:rPr>
          <w:rFonts w:ascii="Times New Roman" w:hAnsi="Times New Roman"/>
          <w:sz w:val="20"/>
          <w:szCs w:val="20"/>
          <w:lang w:val="ru-RU"/>
        </w:rPr>
      </w:pPr>
    </w:p>
    <w:p w14:paraId="0E48E758" w14:textId="77777777" w:rsidR="003B14F3" w:rsidRPr="003B14F3" w:rsidRDefault="003B14F3" w:rsidP="003B14F3">
      <w:pPr>
        <w:spacing w:after="0" w:line="240" w:lineRule="auto"/>
        <w:rPr>
          <w:rFonts w:ascii="Times New Roman" w:hAnsi="Times New Roman"/>
          <w:b/>
        </w:rPr>
      </w:pPr>
      <w:r w:rsidRPr="003B14F3">
        <w:rPr>
          <w:rFonts w:ascii="Times New Roman" w:hAnsi="Times New Roman"/>
          <w:b/>
        </w:rPr>
        <w:t>Звернення до акціонерів/учасників та інших стейкхолдерів від керівника особи</w:t>
      </w:r>
    </w:p>
    <w:p w14:paraId="1DDFDACF" w14:textId="77777777" w:rsidR="003B14F3" w:rsidRPr="003B14F3" w:rsidRDefault="003B14F3" w:rsidP="003B14F3">
      <w:pPr>
        <w:spacing w:after="0" w:line="240" w:lineRule="auto"/>
        <w:rPr>
          <w:rFonts w:ascii="Times New Roman" w:hAnsi="Times New Roman"/>
          <w:b/>
        </w:rPr>
      </w:pPr>
    </w:p>
    <w:p w14:paraId="2FDA07C0"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Звернення Генерального </w:t>
      </w:r>
      <w:proofErr w:type="gramStart"/>
      <w:r w:rsidRPr="00E1135C">
        <w:rPr>
          <w:rFonts w:ascii="Times New Roman" w:hAnsi="Times New Roman"/>
          <w:sz w:val="20"/>
          <w:szCs w:val="20"/>
          <w:lang w:val="ru-RU"/>
        </w:rPr>
        <w:t xml:space="preserve">директора  </w:t>
      </w:r>
      <w:r w:rsidRPr="003B14F3">
        <w:rPr>
          <w:rFonts w:ascii="Times New Roman" w:hAnsi="Times New Roman"/>
          <w:sz w:val="20"/>
          <w:szCs w:val="20"/>
          <w:lang w:val="en-US"/>
        </w:rPr>
        <w:t>AT</w:t>
      </w:r>
      <w:proofErr w:type="gramEnd"/>
      <w:r w:rsidRPr="00E1135C">
        <w:rPr>
          <w:rFonts w:ascii="Times New Roman" w:hAnsi="Times New Roman"/>
          <w:sz w:val="20"/>
          <w:szCs w:val="20"/>
          <w:lang w:val="ru-RU"/>
        </w:rPr>
        <w:t xml:space="preserve"> "Лекхім" до акціонерів</w:t>
      </w:r>
    </w:p>
    <w:p w14:paraId="5A680E57"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Шановні акціонери!</w:t>
      </w:r>
    </w:p>
    <w:p w14:paraId="64FB054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Щиро дякую Вам за довіру та плідну спіівпрацю протягом звітнього кварталу </w:t>
      </w:r>
    </w:p>
    <w:p w14:paraId="0D0687A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lastRenderedPageBreak/>
        <w:t xml:space="preserve">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w:t>
      </w:r>
      <w:proofErr w:type="gramStart"/>
      <w:r w:rsidRPr="00E1135C">
        <w:rPr>
          <w:rFonts w:ascii="Times New Roman" w:hAnsi="Times New Roman"/>
          <w:sz w:val="20"/>
          <w:szCs w:val="20"/>
          <w:lang w:val="ru-RU"/>
        </w:rPr>
        <w:t>на ринку</w:t>
      </w:r>
      <w:proofErr w:type="gramEnd"/>
      <w:r w:rsidRPr="00E1135C">
        <w:rPr>
          <w:rFonts w:ascii="Times New Roman" w:hAnsi="Times New Roman"/>
          <w:sz w:val="20"/>
          <w:szCs w:val="20"/>
          <w:lang w:val="ru-RU"/>
        </w:rPr>
        <w:t>.</w:t>
      </w:r>
    </w:p>
    <w:p w14:paraId="4E8EEC1B" w14:textId="77777777" w:rsidR="003B14F3" w:rsidRPr="00E1135C" w:rsidRDefault="003B14F3" w:rsidP="003B14F3">
      <w:pPr>
        <w:spacing w:after="0" w:line="240" w:lineRule="auto"/>
        <w:rPr>
          <w:rFonts w:ascii="Times New Roman" w:hAnsi="Times New Roman"/>
          <w:sz w:val="20"/>
          <w:szCs w:val="20"/>
          <w:lang w:val="ru-RU"/>
        </w:rPr>
      </w:pPr>
      <w:proofErr w:type="gramStart"/>
      <w:r w:rsidRPr="00E1135C">
        <w:rPr>
          <w:rFonts w:ascii="Times New Roman" w:hAnsi="Times New Roman"/>
          <w:sz w:val="20"/>
          <w:szCs w:val="20"/>
          <w:lang w:val="ru-RU"/>
        </w:rPr>
        <w:t>Протягом  кварталу</w:t>
      </w:r>
      <w:proofErr w:type="gramEnd"/>
      <w:r w:rsidRPr="00E1135C">
        <w:rPr>
          <w:rFonts w:ascii="Times New Roman" w:hAnsi="Times New Roman"/>
          <w:sz w:val="20"/>
          <w:szCs w:val="20"/>
          <w:lang w:val="ru-RU"/>
        </w:rPr>
        <w:t xml:space="preserve">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5C04AADD"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3A1BBF12"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557DE6C3" w14:textId="77777777" w:rsidR="003B14F3" w:rsidRPr="00E1135C" w:rsidRDefault="003B14F3" w:rsidP="003B14F3">
      <w:pPr>
        <w:spacing w:after="0" w:line="240" w:lineRule="auto"/>
        <w:rPr>
          <w:rFonts w:ascii="Times New Roman" w:hAnsi="Times New Roman"/>
          <w:sz w:val="20"/>
          <w:szCs w:val="20"/>
          <w:lang w:val="ru-RU"/>
        </w:rPr>
      </w:pPr>
    </w:p>
    <w:p w14:paraId="5A0A9CC8"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З повагою та вдячністю Тетяна ПЕЧАЄВА</w:t>
      </w:r>
    </w:p>
    <w:p w14:paraId="642D8B9B" w14:textId="77777777" w:rsidR="003B14F3" w:rsidRPr="00E1135C" w:rsidRDefault="003B14F3" w:rsidP="003B14F3">
      <w:pPr>
        <w:spacing w:after="0" w:line="240" w:lineRule="auto"/>
        <w:rPr>
          <w:rFonts w:ascii="Times New Roman" w:hAnsi="Times New Roman"/>
          <w:sz w:val="20"/>
          <w:szCs w:val="20"/>
          <w:lang w:val="ru-RU"/>
        </w:rPr>
      </w:pPr>
    </w:p>
    <w:p w14:paraId="4251A92D" w14:textId="77777777" w:rsidR="003B14F3" w:rsidRPr="003B14F3" w:rsidRDefault="003B14F3" w:rsidP="003B14F3">
      <w:pPr>
        <w:spacing w:after="0" w:line="240" w:lineRule="auto"/>
        <w:rPr>
          <w:rFonts w:ascii="Times New Roman" w:hAnsi="Times New Roman"/>
          <w:b/>
          <w:szCs w:val="24"/>
        </w:rPr>
      </w:pPr>
    </w:p>
    <w:p w14:paraId="51D40474" w14:textId="77777777" w:rsidR="003B14F3" w:rsidRPr="003B14F3" w:rsidRDefault="003B14F3" w:rsidP="003B14F3">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3B14F3">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4DBBBF90" w14:textId="77777777" w:rsidR="003B14F3" w:rsidRPr="003B14F3" w:rsidRDefault="003B14F3" w:rsidP="003B14F3">
      <w:pPr>
        <w:spacing w:after="0" w:line="240" w:lineRule="auto"/>
        <w:rPr>
          <w:rFonts w:ascii="Times New Roman" w:hAnsi="Times New Roman"/>
          <w:szCs w:val="24"/>
        </w:rPr>
      </w:pPr>
    </w:p>
    <w:p w14:paraId="36B0E6F5"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rPr>
        <w:t xml:space="preserve">Масштабні обстріли населених пунктів та руйнування інфраструктури посилюють ризики для економіки та фінансової стабільності. </w:t>
      </w:r>
      <w:r w:rsidRPr="00E1135C">
        <w:rPr>
          <w:rFonts w:ascii="Times New Roman" w:hAnsi="Times New Roman"/>
          <w:sz w:val="20"/>
          <w:szCs w:val="20"/>
          <w:lang w:val="ru-RU"/>
        </w:rPr>
        <w:t>Але Товариство, навіть у таких складних для всієї країни умовах, продовжує працювати, виплачувати стаб</w:t>
      </w:r>
      <w:r w:rsidRPr="003B14F3">
        <w:rPr>
          <w:rFonts w:ascii="Times New Roman" w:hAnsi="Times New Roman"/>
          <w:sz w:val="20"/>
          <w:szCs w:val="20"/>
          <w:lang w:val="en-US"/>
        </w:rPr>
        <w:t>i</w:t>
      </w:r>
      <w:r w:rsidRPr="00E1135C">
        <w:rPr>
          <w:rFonts w:ascii="Times New Roman" w:hAnsi="Times New Roman"/>
          <w:sz w:val="20"/>
          <w:szCs w:val="20"/>
          <w:lang w:val="ru-RU"/>
        </w:rPr>
        <w:t>льно заробітну плату сп</w:t>
      </w:r>
      <w:r w:rsidRPr="003B14F3">
        <w:rPr>
          <w:rFonts w:ascii="Times New Roman" w:hAnsi="Times New Roman"/>
          <w:sz w:val="20"/>
          <w:szCs w:val="20"/>
          <w:lang w:val="en-US"/>
        </w:rPr>
        <w:t>i</w:t>
      </w:r>
      <w:r w:rsidRPr="00E1135C">
        <w:rPr>
          <w:rFonts w:ascii="Times New Roman" w:hAnsi="Times New Roman"/>
          <w:sz w:val="20"/>
          <w:szCs w:val="20"/>
          <w:lang w:val="ru-RU"/>
        </w:rPr>
        <w:t>вроб</w:t>
      </w:r>
      <w:r w:rsidRPr="003B14F3">
        <w:rPr>
          <w:rFonts w:ascii="Times New Roman" w:hAnsi="Times New Roman"/>
          <w:sz w:val="20"/>
          <w:szCs w:val="20"/>
          <w:lang w:val="en-US"/>
        </w:rPr>
        <w:t>i</w:t>
      </w:r>
      <w:r w:rsidRPr="00E1135C">
        <w:rPr>
          <w:rFonts w:ascii="Times New Roman" w:hAnsi="Times New Roman"/>
          <w:sz w:val="20"/>
          <w:szCs w:val="20"/>
          <w:lang w:val="ru-RU"/>
        </w:rPr>
        <w:t>тникам. Важливих подій, які б мали вагоме або вирішальне значення для розвитку та/або діяльності АТ "ЛЕКХІМ", у звітному періоді не було. У д</w:t>
      </w:r>
      <w:r w:rsidRPr="003B14F3">
        <w:rPr>
          <w:rFonts w:ascii="Times New Roman" w:hAnsi="Times New Roman"/>
          <w:sz w:val="20"/>
          <w:szCs w:val="20"/>
          <w:lang w:val="en-US"/>
        </w:rPr>
        <w:t>i</w:t>
      </w:r>
      <w:r w:rsidRPr="00E1135C">
        <w:rPr>
          <w:rFonts w:ascii="Times New Roman" w:hAnsi="Times New Roman"/>
          <w:sz w:val="20"/>
          <w:szCs w:val="20"/>
          <w:lang w:val="ru-RU"/>
        </w:rPr>
        <w:t>яльност</w:t>
      </w:r>
      <w:r w:rsidRPr="003B14F3">
        <w:rPr>
          <w:rFonts w:ascii="Times New Roman" w:hAnsi="Times New Roman"/>
          <w:sz w:val="20"/>
          <w:szCs w:val="20"/>
          <w:lang w:val="en-US"/>
        </w:rPr>
        <w:t>i</w:t>
      </w:r>
      <w:r w:rsidRPr="00E1135C">
        <w:rPr>
          <w:rFonts w:ascii="Times New Roman" w:hAnsi="Times New Roman"/>
          <w:sz w:val="20"/>
          <w:szCs w:val="20"/>
          <w:lang w:val="ru-RU"/>
        </w:rPr>
        <w:t xml:space="preserve">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w:t>
      </w:r>
      <w:r w:rsidRPr="003B14F3">
        <w:rPr>
          <w:rFonts w:ascii="Times New Roman" w:hAnsi="Times New Roman"/>
          <w:sz w:val="20"/>
          <w:szCs w:val="20"/>
          <w:lang w:val="en-US"/>
        </w:rPr>
        <w:t>i</w:t>
      </w:r>
      <w:r w:rsidRPr="00E1135C">
        <w:rPr>
          <w:rFonts w:ascii="Times New Roman" w:hAnsi="Times New Roman"/>
          <w:sz w:val="20"/>
          <w:szCs w:val="20"/>
          <w:lang w:val="ru-RU"/>
        </w:rPr>
        <w:t>шньопол</w:t>
      </w:r>
      <w:r w:rsidRPr="003B14F3">
        <w:rPr>
          <w:rFonts w:ascii="Times New Roman" w:hAnsi="Times New Roman"/>
          <w:sz w:val="20"/>
          <w:szCs w:val="20"/>
          <w:lang w:val="en-US"/>
        </w:rPr>
        <w:t>i</w:t>
      </w:r>
      <w:r w:rsidRPr="00E1135C">
        <w:rPr>
          <w:rFonts w:ascii="Times New Roman" w:hAnsi="Times New Roman"/>
          <w:sz w:val="20"/>
          <w:szCs w:val="20"/>
          <w:lang w:val="ru-RU"/>
        </w:rPr>
        <w:t xml:space="preserve">тичними </w:t>
      </w:r>
      <w:r w:rsidRPr="003B14F3">
        <w:rPr>
          <w:rFonts w:ascii="Times New Roman" w:hAnsi="Times New Roman"/>
          <w:sz w:val="20"/>
          <w:szCs w:val="20"/>
          <w:lang w:val="en-US"/>
        </w:rPr>
        <w:t>i</w:t>
      </w:r>
      <w:r w:rsidRPr="00E1135C">
        <w:rPr>
          <w:rFonts w:ascii="Times New Roman" w:hAnsi="Times New Roman"/>
          <w:sz w:val="20"/>
          <w:szCs w:val="20"/>
          <w:lang w:val="ru-RU"/>
        </w:rPr>
        <w:t xml:space="preserve"> економічними чинниками, які не підлягають обґрунтованому прогнозуванню, в тому числі </w:t>
      </w:r>
      <w:r w:rsidRPr="003B14F3">
        <w:rPr>
          <w:rFonts w:ascii="Times New Roman" w:hAnsi="Times New Roman"/>
          <w:sz w:val="20"/>
          <w:szCs w:val="20"/>
          <w:lang w:val="en-US"/>
        </w:rPr>
        <w:t>i</w:t>
      </w:r>
      <w:r w:rsidRPr="00E1135C">
        <w:rPr>
          <w:rFonts w:ascii="Times New Roman" w:hAnsi="Times New Roman"/>
          <w:sz w:val="20"/>
          <w:szCs w:val="20"/>
          <w:lang w:val="ru-RU"/>
        </w:rPr>
        <w:t>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w:t>
      </w:r>
      <w:r w:rsidRPr="003B14F3">
        <w:rPr>
          <w:rFonts w:ascii="Times New Roman" w:hAnsi="Times New Roman"/>
          <w:sz w:val="20"/>
          <w:szCs w:val="20"/>
          <w:lang w:val="en-US"/>
        </w:rPr>
        <w:t>i</w:t>
      </w:r>
      <w:r w:rsidRPr="00E1135C">
        <w:rPr>
          <w:rFonts w:ascii="Times New Roman" w:hAnsi="Times New Roman"/>
          <w:sz w:val="20"/>
          <w:szCs w:val="20"/>
          <w:lang w:val="ru-RU"/>
        </w:rPr>
        <w:t>дрозд</w:t>
      </w:r>
      <w:r w:rsidRPr="003B14F3">
        <w:rPr>
          <w:rFonts w:ascii="Times New Roman" w:hAnsi="Times New Roman"/>
          <w:sz w:val="20"/>
          <w:szCs w:val="20"/>
          <w:lang w:val="en-US"/>
        </w:rPr>
        <w:t>i</w:t>
      </w:r>
      <w:r w:rsidRPr="00E1135C">
        <w:rPr>
          <w:rFonts w:ascii="Times New Roman" w:hAnsi="Times New Roman"/>
          <w:sz w:val="20"/>
          <w:szCs w:val="20"/>
          <w:lang w:val="ru-RU"/>
        </w:rPr>
        <w:t xml:space="preserve">ли </w:t>
      </w:r>
      <w:r w:rsidRPr="003B14F3">
        <w:rPr>
          <w:rFonts w:ascii="Times New Roman" w:hAnsi="Times New Roman"/>
          <w:sz w:val="20"/>
          <w:szCs w:val="20"/>
          <w:lang w:val="en-US"/>
        </w:rPr>
        <w:t>i</w:t>
      </w:r>
      <w:r w:rsidRPr="00E1135C">
        <w:rPr>
          <w:rFonts w:ascii="Times New Roman" w:hAnsi="Times New Roman"/>
          <w:sz w:val="20"/>
          <w:szCs w:val="20"/>
          <w:lang w:val="ru-RU"/>
        </w:rPr>
        <w:t xml:space="preserve"> сп</w:t>
      </w:r>
      <w:r w:rsidRPr="003B14F3">
        <w:rPr>
          <w:rFonts w:ascii="Times New Roman" w:hAnsi="Times New Roman"/>
          <w:sz w:val="20"/>
          <w:szCs w:val="20"/>
          <w:lang w:val="en-US"/>
        </w:rPr>
        <w:t>i</w:t>
      </w:r>
      <w:r w:rsidRPr="00E1135C">
        <w:rPr>
          <w:rFonts w:ascii="Times New Roman" w:hAnsi="Times New Roman"/>
          <w:sz w:val="20"/>
          <w:szCs w:val="20"/>
          <w:lang w:val="ru-RU"/>
        </w:rPr>
        <w:t>вроб</w:t>
      </w:r>
      <w:r w:rsidRPr="003B14F3">
        <w:rPr>
          <w:rFonts w:ascii="Times New Roman" w:hAnsi="Times New Roman"/>
          <w:sz w:val="20"/>
          <w:szCs w:val="20"/>
          <w:lang w:val="en-US"/>
        </w:rPr>
        <w:t>i</w:t>
      </w:r>
      <w:r w:rsidRPr="00E1135C">
        <w:rPr>
          <w:rFonts w:ascii="Times New Roman" w:hAnsi="Times New Roman"/>
          <w:sz w:val="20"/>
          <w:szCs w:val="20"/>
          <w:lang w:val="ru-RU"/>
        </w:rPr>
        <w:t>тник</w:t>
      </w:r>
      <w:r w:rsidRPr="003B14F3">
        <w:rPr>
          <w:rFonts w:ascii="Times New Roman" w:hAnsi="Times New Roman"/>
          <w:sz w:val="20"/>
          <w:szCs w:val="20"/>
          <w:lang w:val="en-US"/>
        </w:rPr>
        <w:t>i</w:t>
      </w:r>
      <w:r w:rsidRPr="00E1135C">
        <w:rPr>
          <w:rFonts w:ascii="Times New Roman" w:hAnsi="Times New Roman"/>
          <w:sz w:val="20"/>
          <w:szCs w:val="20"/>
          <w:lang w:val="ru-RU"/>
        </w:rPr>
        <w:t xml:space="preserve">в під час виконання ними своїх функцій </w:t>
      </w:r>
      <w:proofErr w:type="gramStart"/>
      <w:r w:rsidRPr="00E1135C">
        <w:rPr>
          <w:rFonts w:ascii="Times New Roman" w:hAnsi="Times New Roman"/>
          <w:sz w:val="20"/>
          <w:szCs w:val="20"/>
          <w:lang w:val="ru-RU"/>
        </w:rPr>
        <w:t>у рамках</w:t>
      </w:r>
      <w:proofErr w:type="gramEnd"/>
      <w:r w:rsidRPr="00E1135C">
        <w:rPr>
          <w:rFonts w:ascii="Times New Roman" w:hAnsi="Times New Roman"/>
          <w:sz w:val="20"/>
          <w:szCs w:val="20"/>
          <w:lang w:val="ru-RU"/>
        </w:rPr>
        <w:t xml:space="preserve"> будь-яких б</w:t>
      </w:r>
      <w:r w:rsidRPr="003B14F3">
        <w:rPr>
          <w:rFonts w:ascii="Times New Roman" w:hAnsi="Times New Roman"/>
          <w:sz w:val="20"/>
          <w:szCs w:val="20"/>
          <w:lang w:val="en-US"/>
        </w:rPr>
        <w:t>i</w:t>
      </w:r>
      <w:r w:rsidRPr="00E1135C">
        <w:rPr>
          <w:rFonts w:ascii="Times New Roman" w:hAnsi="Times New Roman"/>
          <w:sz w:val="20"/>
          <w:szCs w:val="20"/>
          <w:lang w:val="ru-RU"/>
        </w:rPr>
        <w:t>знес-процес</w:t>
      </w:r>
      <w:r w:rsidRPr="003B14F3">
        <w:rPr>
          <w:rFonts w:ascii="Times New Roman" w:hAnsi="Times New Roman"/>
          <w:sz w:val="20"/>
          <w:szCs w:val="20"/>
          <w:lang w:val="en-US"/>
        </w:rPr>
        <w:t>i</w:t>
      </w:r>
      <w:r w:rsidRPr="00E1135C">
        <w:rPr>
          <w:rFonts w:ascii="Times New Roman" w:hAnsi="Times New Roman"/>
          <w:sz w:val="20"/>
          <w:szCs w:val="20"/>
          <w:lang w:val="ru-RU"/>
        </w:rPr>
        <w:t>в Вище кер</w:t>
      </w:r>
      <w:r w:rsidRPr="003B14F3">
        <w:rPr>
          <w:rFonts w:ascii="Times New Roman" w:hAnsi="Times New Roman"/>
          <w:sz w:val="20"/>
          <w:szCs w:val="20"/>
          <w:lang w:val="en-US"/>
        </w:rPr>
        <w:t>i</w:t>
      </w:r>
      <w:r w:rsidRPr="00E1135C">
        <w:rPr>
          <w:rFonts w:ascii="Times New Roman" w:hAnsi="Times New Roman"/>
          <w:sz w:val="20"/>
          <w:szCs w:val="20"/>
          <w:lang w:val="ru-RU"/>
        </w:rPr>
        <w:t xml:space="preserve">вництво Товариства контролює процес управління даними ризиками </w:t>
      </w:r>
      <w:r w:rsidRPr="003B14F3">
        <w:rPr>
          <w:rFonts w:ascii="Times New Roman" w:hAnsi="Times New Roman"/>
          <w:sz w:val="20"/>
          <w:szCs w:val="20"/>
          <w:lang w:val="en-US"/>
        </w:rPr>
        <w:t>i</w:t>
      </w:r>
      <w:r w:rsidRPr="00E1135C">
        <w:rPr>
          <w:rFonts w:ascii="Times New Roman" w:hAnsi="Times New Roman"/>
          <w:sz w:val="20"/>
          <w:szCs w:val="20"/>
          <w:lang w:val="ru-RU"/>
        </w:rPr>
        <w:t xml:space="preserve"> надалі продовжує вживати всі необх</w:t>
      </w:r>
      <w:r w:rsidRPr="003B14F3">
        <w:rPr>
          <w:rFonts w:ascii="Times New Roman" w:hAnsi="Times New Roman"/>
          <w:sz w:val="20"/>
          <w:szCs w:val="20"/>
          <w:lang w:val="en-US"/>
        </w:rPr>
        <w:t>i</w:t>
      </w:r>
      <w:r w:rsidRPr="00E1135C">
        <w:rPr>
          <w:rFonts w:ascii="Times New Roman" w:hAnsi="Times New Roman"/>
          <w:sz w:val="20"/>
          <w:szCs w:val="20"/>
          <w:lang w:val="ru-RU"/>
        </w:rPr>
        <w:t>дн</w:t>
      </w:r>
      <w:r w:rsidRPr="003B14F3">
        <w:rPr>
          <w:rFonts w:ascii="Times New Roman" w:hAnsi="Times New Roman"/>
          <w:sz w:val="20"/>
          <w:szCs w:val="20"/>
          <w:lang w:val="en-US"/>
        </w:rPr>
        <w:t>i</w:t>
      </w:r>
      <w:r w:rsidRPr="00E1135C">
        <w:rPr>
          <w:rFonts w:ascii="Times New Roman" w:hAnsi="Times New Roman"/>
          <w:sz w:val="20"/>
          <w:szCs w:val="20"/>
          <w:lang w:val="ru-RU"/>
        </w:rPr>
        <w:t xml:space="preserve"> заходи для здійснення Товариством своєї д</w:t>
      </w:r>
      <w:r w:rsidRPr="003B14F3">
        <w:rPr>
          <w:rFonts w:ascii="Times New Roman" w:hAnsi="Times New Roman"/>
          <w:sz w:val="20"/>
          <w:szCs w:val="20"/>
          <w:lang w:val="en-US"/>
        </w:rPr>
        <w:t>i</w:t>
      </w:r>
      <w:r w:rsidRPr="00E1135C">
        <w:rPr>
          <w:rFonts w:ascii="Times New Roman" w:hAnsi="Times New Roman"/>
          <w:sz w:val="20"/>
          <w:szCs w:val="20"/>
          <w:lang w:val="ru-RU"/>
        </w:rPr>
        <w:t>яльност</w:t>
      </w:r>
      <w:r w:rsidRPr="003B14F3">
        <w:rPr>
          <w:rFonts w:ascii="Times New Roman" w:hAnsi="Times New Roman"/>
          <w:sz w:val="20"/>
          <w:szCs w:val="20"/>
          <w:lang w:val="en-US"/>
        </w:rPr>
        <w:t>i</w:t>
      </w:r>
      <w:r w:rsidRPr="00E1135C">
        <w:rPr>
          <w:rFonts w:ascii="Times New Roman" w:hAnsi="Times New Roman"/>
          <w:sz w:val="20"/>
          <w:szCs w:val="20"/>
          <w:lang w:val="ru-RU"/>
        </w:rPr>
        <w:t xml:space="preserve"> на безперервній основі. Також на діяльність АТ "ЛЕКХІМ" можуть мати вплив непрогнозован</w:t>
      </w:r>
      <w:r w:rsidRPr="003B14F3">
        <w:rPr>
          <w:rFonts w:ascii="Times New Roman" w:hAnsi="Times New Roman"/>
          <w:sz w:val="20"/>
          <w:szCs w:val="20"/>
          <w:lang w:val="en-US"/>
        </w:rPr>
        <w:t>i</w:t>
      </w:r>
      <w:r w:rsidRPr="00E1135C">
        <w:rPr>
          <w:rFonts w:ascii="Times New Roman" w:hAnsi="Times New Roman"/>
          <w:sz w:val="20"/>
          <w:szCs w:val="20"/>
          <w:lang w:val="ru-RU"/>
        </w:rPr>
        <w:t xml:space="preserve"> зміни норм законодавства України.</w:t>
      </w:r>
    </w:p>
    <w:p w14:paraId="3B991135" w14:textId="77777777" w:rsidR="003B14F3" w:rsidRPr="00E1135C" w:rsidRDefault="003B14F3" w:rsidP="003B14F3">
      <w:pPr>
        <w:spacing w:after="0" w:line="240" w:lineRule="auto"/>
        <w:rPr>
          <w:rFonts w:ascii="Times New Roman" w:hAnsi="Times New Roman"/>
          <w:sz w:val="20"/>
          <w:szCs w:val="20"/>
          <w:lang w:val="ru-RU"/>
        </w:rPr>
      </w:pPr>
    </w:p>
    <w:p w14:paraId="7A35EDAD" w14:textId="77777777" w:rsidR="003B14F3" w:rsidRPr="00E1135C" w:rsidRDefault="003B14F3" w:rsidP="003B14F3">
      <w:pPr>
        <w:spacing w:after="0" w:line="240" w:lineRule="auto"/>
        <w:rPr>
          <w:rFonts w:ascii="Times New Roman" w:hAnsi="Times New Roman"/>
          <w:sz w:val="20"/>
          <w:szCs w:val="20"/>
          <w:lang w:val="ru-RU"/>
        </w:rPr>
      </w:pPr>
    </w:p>
    <w:p w14:paraId="01EBF45F" w14:textId="77777777" w:rsidR="003B14F3" w:rsidRPr="00E1135C" w:rsidRDefault="003B14F3" w:rsidP="003B14F3">
      <w:pPr>
        <w:spacing w:after="0" w:line="240" w:lineRule="auto"/>
        <w:rPr>
          <w:rFonts w:ascii="Times New Roman" w:hAnsi="Times New Roman"/>
          <w:sz w:val="20"/>
          <w:szCs w:val="20"/>
          <w:lang w:val="ru-RU"/>
        </w:rPr>
      </w:pPr>
    </w:p>
    <w:p w14:paraId="3A7B0731" w14:textId="77777777" w:rsidR="003B14F3" w:rsidRPr="00E1135C" w:rsidRDefault="003B14F3" w:rsidP="003B14F3">
      <w:pPr>
        <w:widowControl w:val="0"/>
        <w:spacing w:after="0" w:line="240" w:lineRule="auto"/>
        <w:ind w:firstLine="567"/>
        <w:jc w:val="right"/>
        <w:rPr>
          <w:rFonts w:ascii="Times New Roman" w:hAnsi="Times New Roman"/>
          <w:b/>
          <w:lang w:val="ru-RU"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3B14F3" w:rsidRPr="003B14F3" w14:paraId="12CD7DDE" w14:textId="77777777" w:rsidTr="00ED234B">
        <w:tc>
          <w:tcPr>
            <w:tcW w:w="6082" w:type="dxa"/>
          </w:tcPr>
          <w:p w14:paraId="1CCFC3AF"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1956" w:type="dxa"/>
            <w:gridSpan w:val="3"/>
          </w:tcPr>
          <w:p w14:paraId="6992E517"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436B9F5D"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r w:rsidRPr="003B14F3">
              <w:rPr>
                <w:rFonts w:ascii="Times New Roman" w:hAnsi="Times New Roman"/>
                <w:sz w:val="18"/>
                <w:szCs w:val="18"/>
                <w:lang w:eastAsia="ru-RU"/>
              </w:rPr>
              <w:t>Коди</w:t>
            </w:r>
          </w:p>
        </w:tc>
      </w:tr>
      <w:tr w:rsidR="003B14F3" w:rsidRPr="003B14F3" w14:paraId="5C4FE584" w14:textId="77777777" w:rsidTr="00ED234B">
        <w:tc>
          <w:tcPr>
            <w:tcW w:w="6082" w:type="dxa"/>
          </w:tcPr>
          <w:p w14:paraId="70626145"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1956" w:type="dxa"/>
            <w:gridSpan w:val="3"/>
          </w:tcPr>
          <w:p w14:paraId="093A9A0B" w14:textId="77777777" w:rsidR="003B14F3" w:rsidRPr="003B14F3" w:rsidRDefault="003B14F3" w:rsidP="003B14F3">
            <w:pPr>
              <w:widowControl w:val="0"/>
              <w:spacing w:after="0" w:line="240" w:lineRule="auto"/>
              <w:jc w:val="center"/>
              <w:rPr>
                <w:rFonts w:ascii="Times New Roman" w:hAnsi="Times New Roman"/>
                <w:sz w:val="16"/>
                <w:szCs w:val="16"/>
                <w:lang w:val="ru-RU" w:eastAsia="ru-RU"/>
              </w:rPr>
            </w:pPr>
            <w:r w:rsidRPr="003B14F3">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283442C8"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2023</w:t>
            </w:r>
          </w:p>
        </w:tc>
        <w:tc>
          <w:tcPr>
            <w:tcW w:w="676" w:type="dxa"/>
            <w:tcBorders>
              <w:top w:val="nil"/>
              <w:left w:val="single" w:sz="6" w:space="0" w:color="auto"/>
              <w:bottom w:val="nil"/>
              <w:right w:val="single" w:sz="6" w:space="0" w:color="auto"/>
            </w:tcBorders>
          </w:tcPr>
          <w:p w14:paraId="77F2C1A1" w14:textId="77777777" w:rsidR="003B14F3" w:rsidRPr="003B14F3" w:rsidRDefault="003B14F3" w:rsidP="003B14F3">
            <w:pPr>
              <w:widowControl w:val="0"/>
              <w:spacing w:after="0" w:line="240" w:lineRule="auto"/>
              <w:rPr>
                <w:rFonts w:ascii="Times New Roman" w:hAnsi="Times New Roman"/>
                <w:bCs/>
                <w:sz w:val="18"/>
                <w:szCs w:val="18"/>
                <w:lang w:val="en-US" w:eastAsia="ru-RU"/>
              </w:rPr>
            </w:pPr>
            <w:r w:rsidRPr="003B14F3">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36FB2890" w14:textId="77777777" w:rsidR="003B14F3" w:rsidRPr="003B14F3" w:rsidRDefault="003B14F3" w:rsidP="003B14F3">
            <w:pPr>
              <w:widowControl w:val="0"/>
              <w:spacing w:after="0" w:line="240" w:lineRule="auto"/>
              <w:rPr>
                <w:rFonts w:ascii="Times New Roman" w:hAnsi="Times New Roman"/>
                <w:bCs/>
                <w:sz w:val="18"/>
                <w:szCs w:val="18"/>
                <w:lang w:val="en-US" w:eastAsia="ru-RU"/>
              </w:rPr>
            </w:pPr>
            <w:r w:rsidRPr="003B14F3">
              <w:rPr>
                <w:rFonts w:ascii="Times New Roman" w:hAnsi="Times New Roman"/>
                <w:bCs/>
                <w:sz w:val="18"/>
                <w:szCs w:val="18"/>
                <w:lang w:val="en-US" w:eastAsia="ru-RU"/>
              </w:rPr>
              <w:t>01</w:t>
            </w:r>
          </w:p>
        </w:tc>
      </w:tr>
      <w:tr w:rsidR="003B14F3" w:rsidRPr="003B14F3" w14:paraId="6A8B4001" w14:textId="77777777" w:rsidTr="00ED234B">
        <w:tc>
          <w:tcPr>
            <w:tcW w:w="6082" w:type="dxa"/>
          </w:tcPr>
          <w:p w14:paraId="0024E48E" w14:textId="77777777" w:rsidR="003B14F3" w:rsidRPr="00E1135C"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 xml:space="preserve">Підприємство  </w:t>
            </w:r>
            <w:r w:rsidRPr="00E1135C">
              <w:rPr>
                <w:rFonts w:ascii="Times New Roman" w:hAnsi="Times New Roman"/>
                <w:sz w:val="18"/>
                <w:szCs w:val="18"/>
                <w:lang w:val="ru-RU" w:eastAsia="ru-RU"/>
              </w:rPr>
              <w:t xml:space="preserve"> </w:t>
            </w:r>
            <w:r w:rsidRPr="00E1135C">
              <w:rPr>
                <w:rFonts w:ascii="Times New Roman" w:hAnsi="Times New Roman"/>
                <w:sz w:val="18"/>
                <w:szCs w:val="18"/>
                <w:u w:val="single"/>
                <w:lang w:val="ru-RU" w:eastAsia="ru-RU"/>
              </w:rPr>
              <w:t>ПРИВАТНЕ АКЦ</w:t>
            </w:r>
            <w:r w:rsidRPr="003B14F3">
              <w:rPr>
                <w:rFonts w:ascii="Times New Roman" w:hAnsi="Times New Roman"/>
                <w:sz w:val="18"/>
                <w:szCs w:val="18"/>
                <w:u w:val="single"/>
                <w:lang w:val="en-US" w:eastAsia="ru-RU"/>
              </w:rPr>
              <w:t>I</w:t>
            </w:r>
            <w:r w:rsidRPr="00E1135C">
              <w:rPr>
                <w:rFonts w:ascii="Times New Roman" w:hAnsi="Times New Roman"/>
                <w:sz w:val="18"/>
                <w:szCs w:val="18"/>
                <w:u w:val="single"/>
                <w:lang w:val="ru-RU" w:eastAsia="ru-RU"/>
              </w:rPr>
              <w:t>ОНЕРНЕ ТОВАРИСТВО "ЛЕКХ</w:t>
            </w:r>
            <w:r w:rsidRPr="003B14F3">
              <w:rPr>
                <w:rFonts w:ascii="Times New Roman" w:hAnsi="Times New Roman"/>
                <w:sz w:val="18"/>
                <w:szCs w:val="18"/>
                <w:u w:val="single"/>
                <w:lang w:val="en-US" w:eastAsia="ru-RU"/>
              </w:rPr>
              <w:t>I</w:t>
            </w:r>
            <w:r w:rsidRPr="00E1135C">
              <w:rPr>
                <w:rFonts w:ascii="Times New Roman" w:hAnsi="Times New Roman"/>
                <w:sz w:val="18"/>
                <w:szCs w:val="18"/>
                <w:u w:val="single"/>
                <w:lang w:val="ru-RU" w:eastAsia="ru-RU"/>
              </w:rPr>
              <w:t>М"</w:t>
            </w:r>
          </w:p>
        </w:tc>
        <w:tc>
          <w:tcPr>
            <w:tcW w:w="1956" w:type="dxa"/>
            <w:gridSpan w:val="3"/>
          </w:tcPr>
          <w:p w14:paraId="2260C8C5"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7602F559"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20029017</w:t>
            </w:r>
          </w:p>
        </w:tc>
      </w:tr>
      <w:tr w:rsidR="003B14F3" w:rsidRPr="003B14F3" w14:paraId="1BF30AE3" w14:textId="77777777" w:rsidTr="00ED234B">
        <w:trPr>
          <w:trHeight w:val="199"/>
        </w:trPr>
        <w:tc>
          <w:tcPr>
            <w:tcW w:w="6082" w:type="dxa"/>
          </w:tcPr>
          <w:p w14:paraId="7B235D1F" w14:textId="77777777" w:rsidR="003B14F3" w:rsidRPr="003B14F3" w:rsidRDefault="003B14F3" w:rsidP="003B14F3">
            <w:pPr>
              <w:widowControl w:val="0"/>
              <w:spacing w:after="0" w:line="240" w:lineRule="auto"/>
              <w:rPr>
                <w:rFonts w:ascii="Times New Roman" w:hAnsi="Times New Roman"/>
                <w:sz w:val="18"/>
                <w:szCs w:val="18"/>
                <w:lang w:val="en-US" w:eastAsia="ru-RU"/>
              </w:rPr>
            </w:pPr>
            <w:r w:rsidRPr="003B14F3">
              <w:rPr>
                <w:rFonts w:ascii="Times New Roman" w:hAnsi="Times New Roman"/>
                <w:sz w:val="18"/>
                <w:szCs w:val="18"/>
                <w:lang w:eastAsia="ru-RU"/>
              </w:rPr>
              <w:t xml:space="preserve">Територія </w:t>
            </w:r>
            <w:r w:rsidRPr="003B14F3">
              <w:rPr>
                <w:rFonts w:ascii="Times New Roman" w:hAnsi="Times New Roman"/>
                <w:sz w:val="18"/>
                <w:szCs w:val="18"/>
                <w:lang w:val="en-US" w:eastAsia="ru-RU"/>
              </w:rPr>
              <w:t xml:space="preserve"> </w:t>
            </w:r>
            <w:r w:rsidRPr="003B14F3">
              <w:rPr>
                <w:rFonts w:ascii="Times New Roman" w:hAnsi="Times New Roman"/>
                <w:sz w:val="18"/>
                <w:szCs w:val="18"/>
                <w:u w:val="single"/>
                <w:lang w:val="en-US" w:eastAsia="ru-RU"/>
              </w:rPr>
              <w:t>ПЕЧЕРСЬКИЙ</w:t>
            </w:r>
          </w:p>
        </w:tc>
        <w:tc>
          <w:tcPr>
            <w:tcW w:w="1956" w:type="dxa"/>
            <w:gridSpan w:val="3"/>
          </w:tcPr>
          <w:p w14:paraId="16B86AA5"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 xml:space="preserve">за </w:t>
            </w:r>
            <w:r w:rsidRPr="003B14F3">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3BE00380"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UA80000000000624772</w:t>
            </w:r>
          </w:p>
        </w:tc>
      </w:tr>
      <w:tr w:rsidR="003B14F3" w:rsidRPr="003B14F3" w14:paraId="704739FD" w14:textId="77777777" w:rsidTr="00ED234B">
        <w:trPr>
          <w:trHeight w:val="199"/>
        </w:trPr>
        <w:tc>
          <w:tcPr>
            <w:tcW w:w="6082" w:type="dxa"/>
          </w:tcPr>
          <w:p w14:paraId="55F56195"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Організаційно-правова форма господарювання</w:t>
            </w:r>
            <w:r w:rsidRPr="003B14F3">
              <w:rPr>
                <w:rFonts w:ascii="Times New Roman" w:hAnsi="Times New Roman"/>
                <w:sz w:val="18"/>
                <w:szCs w:val="18"/>
                <w:lang w:val="ru-RU" w:eastAsia="ru-RU"/>
              </w:rPr>
              <w:t xml:space="preserve">  </w:t>
            </w:r>
            <w:r w:rsidRPr="00E1135C">
              <w:rPr>
                <w:rFonts w:ascii="Times New Roman" w:hAnsi="Times New Roman"/>
                <w:sz w:val="18"/>
                <w:szCs w:val="18"/>
                <w:u w:val="single"/>
                <w:lang w:val="ru-RU" w:eastAsia="ru-RU"/>
              </w:rPr>
              <w:t>АКЦ</w:t>
            </w:r>
            <w:r w:rsidRPr="003B14F3">
              <w:rPr>
                <w:rFonts w:ascii="Times New Roman" w:hAnsi="Times New Roman"/>
                <w:sz w:val="18"/>
                <w:szCs w:val="18"/>
                <w:u w:val="single"/>
                <w:lang w:val="en-US" w:eastAsia="ru-RU"/>
              </w:rPr>
              <w:t>I</w:t>
            </w:r>
            <w:r w:rsidRPr="00E1135C">
              <w:rPr>
                <w:rFonts w:ascii="Times New Roman" w:hAnsi="Times New Roman"/>
                <w:sz w:val="18"/>
                <w:szCs w:val="18"/>
                <w:u w:val="single"/>
                <w:lang w:val="ru-RU" w:eastAsia="ru-RU"/>
              </w:rPr>
              <w:t>ОНЕРНЕ ТОВАРИСТВО</w:t>
            </w:r>
          </w:p>
        </w:tc>
        <w:tc>
          <w:tcPr>
            <w:tcW w:w="1956" w:type="dxa"/>
            <w:gridSpan w:val="3"/>
          </w:tcPr>
          <w:p w14:paraId="41AD7708" w14:textId="77777777" w:rsidR="003B14F3" w:rsidRPr="003B14F3" w:rsidRDefault="003B14F3" w:rsidP="003B14F3">
            <w:pPr>
              <w:widowControl w:val="0"/>
              <w:spacing w:after="0" w:line="240" w:lineRule="auto"/>
              <w:rPr>
                <w:rFonts w:ascii="Times New Roman" w:hAnsi="Times New Roman"/>
                <w:sz w:val="18"/>
                <w:szCs w:val="18"/>
                <w:lang w:eastAsia="ru-RU"/>
              </w:rPr>
            </w:pPr>
            <w:r w:rsidRPr="003B14F3">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36BC48F2"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230</w:t>
            </w:r>
          </w:p>
        </w:tc>
      </w:tr>
      <w:tr w:rsidR="003B14F3" w:rsidRPr="003B14F3" w14:paraId="05DA1D19" w14:textId="77777777" w:rsidTr="00ED234B">
        <w:tc>
          <w:tcPr>
            <w:tcW w:w="6082" w:type="dxa"/>
          </w:tcPr>
          <w:p w14:paraId="77888316" w14:textId="77777777" w:rsidR="003B14F3" w:rsidRPr="00E1135C"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val="ru-RU" w:eastAsia="ru-RU"/>
              </w:rPr>
              <w:t xml:space="preserve">Вид економічної </w:t>
            </w:r>
            <w:proofErr w:type="gramStart"/>
            <w:r w:rsidRPr="003B14F3">
              <w:rPr>
                <w:rFonts w:ascii="Times New Roman" w:hAnsi="Times New Roman"/>
                <w:sz w:val="18"/>
                <w:szCs w:val="18"/>
                <w:lang w:val="ru-RU" w:eastAsia="ru-RU"/>
              </w:rPr>
              <w:t xml:space="preserve">діяльності </w:t>
            </w:r>
            <w:r w:rsidRPr="00E1135C">
              <w:rPr>
                <w:rFonts w:ascii="Times New Roman" w:hAnsi="Times New Roman"/>
                <w:sz w:val="18"/>
                <w:szCs w:val="18"/>
                <w:lang w:val="ru-RU" w:eastAsia="ru-RU"/>
              </w:rPr>
              <w:t xml:space="preserve"> </w:t>
            </w:r>
            <w:r w:rsidRPr="00E1135C">
              <w:rPr>
                <w:rFonts w:ascii="Times New Roman" w:hAnsi="Times New Roman"/>
                <w:sz w:val="18"/>
                <w:szCs w:val="18"/>
                <w:u w:val="single"/>
                <w:lang w:val="ru-RU" w:eastAsia="ru-RU"/>
              </w:rPr>
              <w:t>[</w:t>
            </w:r>
            <w:proofErr w:type="gramEnd"/>
            <w:r w:rsidRPr="00E1135C">
              <w:rPr>
                <w:rFonts w:ascii="Times New Roman" w:hAnsi="Times New Roman"/>
                <w:sz w:val="18"/>
                <w:szCs w:val="18"/>
                <w:u w:val="single"/>
                <w:lang w:val="ru-RU"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4B19DDA6"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3A59107B"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46.46</w:t>
            </w:r>
          </w:p>
        </w:tc>
      </w:tr>
      <w:tr w:rsidR="003B14F3" w:rsidRPr="003B14F3" w14:paraId="1F538F9B" w14:textId="77777777" w:rsidTr="00ED234B">
        <w:tc>
          <w:tcPr>
            <w:tcW w:w="6082" w:type="dxa"/>
          </w:tcPr>
          <w:p w14:paraId="1B9AF677"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val="ru-RU" w:eastAsia="ru-RU"/>
              </w:rPr>
              <w:t>Середн</w:t>
            </w:r>
            <w:r w:rsidRPr="003B14F3">
              <w:rPr>
                <w:rFonts w:ascii="Times New Roman" w:hAnsi="Times New Roman"/>
                <w:sz w:val="18"/>
                <w:szCs w:val="18"/>
                <w:lang w:eastAsia="ru-RU"/>
              </w:rPr>
              <w:t xml:space="preserve">я кількість </w:t>
            </w:r>
            <w:proofErr w:type="gramStart"/>
            <w:r w:rsidRPr="003B14F3">
              <w:rPr>
                <w:rFonts w:ascii="Times New Roman" w:hAnsi="Times New Roman"/>
                <w:sz w:val="18"/>
                <w:szCs w:val="18"/>
                <w:lang w:eastAsia="ru-RU"/>
              </w:rPr>
              <w:t>працівників</w:t>
            </w:r>
            <w:r w:rsidRPr="003B14F3">
              <w:rPr>
                <w:rFonts w:ascii="Times New Roman" w:hAnsi="Times New Roman"/>
                <w:sz w:val="18"/>
                <w:szCs w:val="18"/>
                <w:lang w:val="ru-RU" w:eastAsia="ru-RU"/>
              </w:rPr>
              <w:t xml:space="preserve">  </w:t>
            </w:r>
            <w:r w:rsidRPr="003B14F3">
              <w:rPr>
                <w:rFonts w:ascii="Times New Roman" w:hAnsi="Times New Roman"/>
                <w:sz w:val="18"/>
                <w:szCs w:val="18"/>
                <w:u w:val="single"/>
                <w:lang w:val="en-US" w:eastAsia="ru-RU"/>
              </w:rPr>
              <w:t>133</w:t>
            </w:r>
            <w:proofErr w:type="gramEnd"/>
          </w:p>
        </w:tc>
        <w:tc>
          <w:tcPr>
            <w:tcW w:w="1956" w:type="dxa"/>
            <w:gridSpan w:val="3"/>
          </w:tcPr>
          <w:p w14:paraId="22EDF76B" w14:textId="77777777" w:rsidR="003B14F3" w:rsidRPr="003B14F3" w:rsidRDefault="003B14F3" w:rsidP="003B14F3">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1E398297"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p>
        </w:tc>
      </w:tr>
      <w:tr w:rsidR="003B14F3" w:rsidRPr="003B14F3" w14:paraId="2F9E025E" w14:textId="77777777" w:rsidTr="00ED234B">
        <w:tc>
          <w:tcPr>
            <w:tcW w:w="6082" w:type="dxa"/>
          </w:tcPr>
          <w:p w14:paraId="63B9025A"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Одиниця виміру</w:t>
            </w:r>
            <w:r w:rsidRPr="003B14F3">
              <w:rPr>
                <w:rFonts w:ascii="Times New Roman" w:hAnsi="Times New Roman"/>
                <w:noProof/>
                <w:sz w:val="18"/>
                <w:szCs w:val="18"/>
                <w:lang w:val="ru-RU" w:eastAsia="ru-RU"/>
              </w:rPr>
              <w:t xml:space="preserve"> :</w:t>
            </w:r>
            <w:r w:rsidRPr="003B14F3">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4B9C16C1"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2027" w:type="dxa"/>
            <w:gridSpan w:val="3"/>
          </w:tcPr>
          <w:p w14:paraId="3E21BEB5"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p>
        </w:tc>
      </w:tr>
      <w:tr w:rsidR="003B14F3" w:rsidRPr="003B14F3" w14:paraId="542D8D91" w14:textId="77777777" w:rsidTr="00ED234B">
        <w:tc>
          <w:tcPr>
            <w:tcW w:w="6082" w:type="dxa"/>
          </w:tcPr>
          <w:p w14:paraId="5BCD971B" w14:textId="77777777" w:rsidR="003B14F3" w:rsidRPr="00E1135C"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val="ru-RU" w:eastAsia="ru-RU"/>
              </w:rPr>
              <w:t>Адреса</w:t>
            </w:r>
            <w:r w:rsidRPr="003B14F3">
              <w:rPr>
                <w:rFonts w:ascii="Times New Roman" w:hAnsi="Times New Roman"/>
                <w:sz w:val="18"/>
                <w:szCs w:val="18"/>
                <w:lang w:eastAsia="ru-RU"/>
              </w:rPr>
              <w:t xml:space="preserve">, </w:t>
            </w:r>
            <w:proofErr w:type="gramStart"/>
            <w:r w:rsidRPr="003B14F3">
              <w:rPr>
                <w:rFonts w:ascii="Times New Roman" w:hAnsi="Times New Roman"/>
                <w:sz w:val="18"/>
                <w:szCs w:val="18"/>
                <w:lang w:eastAsia="ru-RU"/>
              </w:rPr>
              <w:t>телефон</w:t>
            </w:r>
            <w:r w:rsidRPr="003B14F3">
              <w:rPr>
                <w:rFonts w:ascii="Times New Roman" w:hAnsi="Times New Roman"/>
                <w:sz w:val="18"/>
                <w:szCs w:val="18"/>
                <w:lang w:val="ru-RU" w:eastAsia="ru-RU"/>
              </w:rPr>
              <w:t xml:space="preserve"> </w:t>
            </w:r>
            <w:r w:rsidRPr="00E1135C">
              <w:rPr>
                <w:rFonts w:ascii="Times New Roman" w:hAnsi="Times New Roman"/>
                <w:sz w:val="18"/>
                <w:szCs w:val="18"/>
                <w:u w:val="single"/>
                <w:lang w:val="ru-RU" w:eastAsia="ru-RU"/>
              </w:rPr>
              <w:t>,</w:t>
            </w:r>
            <w:proofErr w:type="gramEnd"/>
            <w:r w:rsidRPr="00E1135C">
              <w:rPr>
                <w:rFonts w:ascii="Times New Roman" w:hAnsi="Times New Roman"/>
                <w:sz w:val="18"/>
                <w:szCs w:val="18"/>
                <w:u w:val="single"/>
                <w:lang w:val="ru-RU" w:eastAsia="ru-RU"/>
              </w:rPr>
              <w:t xml:space="preserve"> т.</w:t>
            </w:r>
          </w:p>
          <w:p w14:paraId="792AC12B" w14:textId="77777777" w:rsidR="003B14F3" w:rsidRPr="003B14F3" w:rsidRDefault="003B14F3" w:rsidP="003B14F3">
            <w:pPr>
              <w:widowControl w:val="0"/>
              <w:spacing w:after="0" w:line="240" w:lineRule="auto"/>
              <w:rPr>
                <w:rFonts w:ascii="Times New Roman" w:hAnsi="Times New Roman"/>
                <w:sz w:val="18"/>
                <w:szCs w:val="18"/>
                <w:lang w:eastAsia="ru-RU"/>
              </w:rPr>
            </w:pPr>
          </w:p>
          <w:p w14:paraId="78419111"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06674286"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426FC035"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p>
        </w:tc>
      </w:tr>
      <w:tr w:rsidR="003B14F3" w:rsidRPr="003B14F3" w14:paraId="363B0837" w14:textId="77777777" w:rsidTr="00ED234B">
        <w:trPr>
          <w:gridAfter w:val="4"/>
          <w:wAfter w:w="3260" w:type="dxa"/>
        </w:trPr>
        <w:tc>
          <w:tcPr>
            <w:tcW w:w="6082" w:type="dxa"/>
          </w:tcPr>
          <w:p w14:paraId="729CC51F" w14:textId="77777777" w:rsidR="003B14F3" w:rsidRPr="003B14F3" w:rsidRDefault="003B14F3" w:rsidP="003B14F3">
            <w:pPr>
              <w:widowControl w:val="0"/>
              <w:spacing w:after="0" w:line="240" w:lineRule="auto"/>
              <w:rPr>
                <w:rFonts w:ascii="Times New Roman" w:hAnsi="Times New Roman"/>
                <w:sz w:val="20"/>
                <w:szCs w:val="20"/>
                <w:lang w:val="ru-RU" w:eastAsia="ru-RU"/>
              </w:rPr>
            </w:pPr>
            <w:r w:rsidRPr="003B14F3">
              <w:rPr>
                <w:rFonts w:ascii="Times New Roman" w:hAnsi="Times New Roman"/>
                <w:sz w:val="18"/>
                <w:szCs w:val="18"/>
                <w:lang w:val="ru-RU" w:eastAsia="ru-RU"/>
              </w:rPr>
              <w:t xml:space="preserve">за </w:t>
            </w:r>
            <w:r w:rsidRPr="003B14F3">
              <w:rPr>
                <w:rFonts w:ascii="Times New Roman" w:hAnsi="Times New Roman"/>
                <w:sz w:val="18"/>
                <w:szCs w:val="18"/>
                <w:lang w:eastAsia="ru-RU"/>
              </w:rPr>
              <w:t xml:space="preserve">національними </w:t>
            </w:r>
            <w:r w:rsidRPr="003B14F3">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0343211D" w14:textId="77777777" w:rsidR="003B14F3" w:rsidRPr="003B14F3" w:rsidRDefault="003B14F3" w:rsidP="003B14F3">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415A09E9" w14:textId="77777777" w:rsidR="003B14F3" w:rsidRPr="00E1135C" w:rsidRDefault="003B14F3" w:rsidP="003B14F3">
            <w:pPr>
              <w:widowControl w:val="0"/>
              <w:spacing w:after="0" w:line="240" w:lineRule="auto"/>
              <w:jc w:val="center"/>
              <w:rPr>
                <w:rFonts w:ascii="Times New Roman" w:hAnsi="Times New Roman"/>
                <w:sz w:val="20"/>
                <w:szCs w:val="20"/>
                <w:lang w:val="ru-RU" w:eastAsia="ru-RU"/>
              </w:rPr>
            </w:pPr>
            <w:r w:rsidRPr="00E1135C">
              <w:rPr>
                <w:rFonts w:ascii="Times New Roman" w:hAnsi="Times New Roman"/>
                <w:sz w:val="20"/>
                <w:szCs w:val="20"/>
                <w:lang w:val="ru-RU" w:eastAsia="ru-RU"/>
              </w:rPr>
              <w:t xml:space="preserve"> </w:t>
            </w:r>
          </w:p>
        </w:tc>
      </w:tr>
      <w:tr w:rsidR="003B14F3" w:rsidRPr="003B14F3" w14:paraId="38ADD1E9" w14:textId="77777777" w:rsidTr="00ED234B">
        <w:trPr>
          <w:gridAfter w:val="4"/>
          <w:wAfter w:w="3260" w:type="dxa"/>
        </w:trPr>
        <w:tc>
          <w:tcPr>
            <w:tcW w:w="6082" w:type="dxa"/>
          </w:tcPr>
          <w:p w14:paraId="11B6E4EC" w14:textId="77777777" w:rsidR="003B14F3" w:rsidRPr="003B14F3" w:rsidRDefault="003B14F3" w:rsidP="003B14F3">
            <w:pPr>
              <w:widowControl w:val="0"/>
              <w:spacing w:after="0" w:line="240" w:lineRule="auto"/>
              <w:rPr>
                <w:rFonts w:ascii="Times New Roman" w:hAnsi="Times New Roman"/>
                <w:sz w:val="20"/>
                <w:szCs w:val="20"/>
                <w:lang w:val="ru-RU" w:eastAsia="ru-RU"/>
              </w:rPr>
            </w:pPr>
            <w:r w:rsidRPr="003B14F3">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3078FB64" w14:textId="77777777" w:rsidR="003B14F3" w:rsidRPr="003B14F3" w:rsidRDefault="003B14F3" w:rsidP="003B14F3">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2C50F403" w14:textId="77777777" w:rsidR="003B14F3" w:rsidRPr="003B14F3" w:rsidRDefault="003B14F3" w:rsidP="003B14F3">
            <w:pPr>
              <w:widowControl w:val="0"/>
              <w:spacing w:after="0" w:line="240" w:lineRule="auto"/>
              <w:jc w:val="center"/>
              <w:rPr>
                <w:rFonts w:ascii="Times New Roman" w:hAnsi="Times New Roman"/>
                <w:sz w:val="20"/>
                <w:szCs w:val="20"/>
                <w:lang w:val="en-US" w:eastAsia="ru-RU"/>
              </w:rPr>
            </w:pPr>
            <w:r w:rsidRPr="003B14F3">
              <w:rPr>
                <w:rFonts w:ascii="Times New Roman" w:hAnsi="Times New Roman"/>
                <w:sz w:val="20"/>
                <w:szCs w:val="20"/>
                <w:lang w:val="en-US" w:eastAsia="ru-RU"/>
              </w:rPr>
              <w:t>V</w:t>
            </w:r>
          </w:p>
        </w:tc>
      </w:tr>
    </w:tbl>
    <w:p w14:paraId="7F5AA1AC" w14:textId="77777777" w:rsidR="003B14F3" w:rsidRPr="003B14F3" w:rsidRDefault="003B14F3" w:rsidP="003B14F3">
      <w:pPr>
        <w:widowControl w:val="0"/>
        <w:spacing w:after="0" w:line="240" w:lineRule="auto"/>
        <w:jc w:val="center"/>
        <w:rPr>
          <w:rFonts w:ascii="Times New Roman" w:hAnsi="Times New Roman"/>
          <w:b/>
          <w:bCs/>
          <w:lang w:eastAsia="ru-RU"/>
        </w:rPr>
      </w:pPr>
    </w:p>
    <w:p w14:paraId="52F92F01" w14:textId="77777777" w:rsidR="003B14F3" w:rsidRPr="003B14F3" w:rsidRDefault="003B14F3" w:rsidP="003B14F3">
      <w:pPr>
        <w:widowControl w:val="0"/>
        <w:spacing w:after="0" w:line="240" w:lineRule="auto"/>
        <w:jc w:val="center"/>
        <w:rPr>
          <w:rFonts w:ascii="Times New Roman" w:hAnsi="Times New Roman"/>
          <w:b/>
          <w:bCs/>
          <w:lang w:val="ru-RU" w:eastAsia="ru-RU"/>
        </w:rPr>
      </w:pPr>
      <w:r w:rsidRPr="00E1135C">
        <w:rPr>
          <w:rFonts w:ascii="Times New Roman" w:hAnsi="Times New Roman"/>
          <w:b/>
          <w:bCs/>
          <w:lang w:val="ru-RU" w:eastAsia="ru-RU"/>
        </w:rPr>
        <w:t>Баланс</w:t>
      </w:r>
      <w:r w:rsidRPr="003B14F3">
        <w:rPr>
          <w:rFonts w:ascii="Times New Roman" w:hAnsi="Times New Roman"/>
          <w:b/>
          <w:bCs/>
          <w:lang w:val="ru-RU" w:eastAsia="ru-RU"/>
        </w:rPr>
        <w:t xml:space="preserve"> </w:t>
      </w:r>
      <w:proofErr w:type="gramStart"/>
      <w:r w:rsidRPr="003B14F3">
        <w:rPr>
          <w:rFonts w:ascii="Times New Roman" w:hAnsi="Times New Roman"/>
          <w:b/>
          <w:bCs/>
          <w:lang w:val="ru-RU" w:eastAsia="ru-RU"/>
        </w:rPr>
        <w:t>( Звіт</w:t>
      </w:r>
      <w:proofErr w:type="gramEnd"/>
      <w:r w:rsidRPr="003B14F3">
        <w:rPr>
          <w:rFonts w:ascii="Times New Roman" w:hAnsi="Times New Roman"/>
          <w:b/>
          <w:bCs/>
          <w:lang w:val="ru-RU" w:eastAsia="ru-RU"/>
        </w:rPr>
        <w:t xml:space="preserve"> про фінансовий стан ) на </w:t>
      </w:r>
      <w:r w:rsidRPr="00E1135C">
        <w:rPr>
          <w:rFonts w:ascii="Times New Roman" w:hAnsi="Times New Roman"/>
          <w:b/>
          <w:bCs/>
          <w:lang w:val="ru-RU" w:eastAsia="ru-RU"/>
        </w:rPr>
        <w:t>"30" вересня 2023 р.</w:t>
      </w:r>
      <w:r w:rsidRPr="003B14F3">
        <w:rPr>
          <w:rFonts w:ascii="Times New Roman" w:hAnsi="Times New Roman"/>
          <w:b/>
          <w:bCs/>
          <w:lang w:val="ru-RU" w:eastAsia="ru-RU"/>
        </w:rPr>
        <w:t xml:space="preserve"> </w:t>
      </w:r>
    </w:p>
    <w:p w14:paraId="3C8D2C61" w14:textId="77777777" w:rsidR="003B14F3" w:rsidRPr="003B14F3" w:rsidRDefault="003B14F3" w:rsidP="003B14F3">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3B14F3" w:rsidRPr="003B14F3" w14:paraId="53F47FBF" w14:textId="77777777" w:rsidTr="00ED234B">
        <w:trPr>
          <w:jc w:val="right"/>
        </w:trPr>
        <w:tc>
          <w:tcPr>
            <w:tcW w:w="8640" w:type="dxa"/>
            <w:tcBorders>
              <w:right w:val="single" w:sz="4" w:space="0" w:color="auto"/>
            </w:tcBorders>
            <w:vAlign w:val="center"/>
          </w:tcPr>
          <w:p w14:paraId="0EEC581D" w14:textId="77777777" w:rsidR="003B14F3" w:rsidRPr="003B14F3" w:rsidRDefault="003B14F3" w:rsidP="003B14F3">
            <w:pPr>
              <w:widowControl w:val="0"/>
              <w:spacing w:after="0" w:line="240" w:lineRule="auto"/>
              <w:rPr>
                <w:rFonts w:ascii="Times New Roman" w:hAnsi="Times New Roman"/>
                <w:lang w:val="ru-RU" w:eastAsia="ru-RU"/>
              </w:rPr>
            </w:pPr>
            <w:r w:rsidRPr="003B14F3">
              <w:rPr>
                <w:rFonts w:ascii="Times New Roman" w:hAnsi="Times New Roman"/>
                <w:lang w:val="ru-RU" w:eastAsia="ru-RU"/>
              </w:rPr>
              <w:t xml:space="preserve">                                                                    </w:t>
            </w:r>
            <w:r w:rsidRPr="003B14F3">
              <w:rPr>
                <w:rFonts w:ascii="Times New Roman" w:hAnsi="Times New Roman"/>
                <w:lang w:val="en-US" w:eastAsia="ru-RU"/>
              </w:rPr>
              <w:t>Форма № 1</w:t>
            </w:r>
            <w:r w:rsidRPr="003B14F3">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1BFCFFF8" w14:textId="77777777" w:rsidR="003B14F3" w:rsidRPr="003B14F3" w:rsidRDefault="003B14F3" w:rsidP="003B14F3">
            <w:pPr>
              <w:keepNext/>
              <w:keepLines/>
              <w:widowControl w:val="0"/>
              <w:suppressAutoHyphens/>
              <w:spacing w:after="0" w:line="240" w:lineRule="auto"/>
              <w:rPr>
                <w:rFonts w:ascii="Times New Roman" w:hAnsi="Times New Roman"/>
                <w:lang w:val="en-US" w:eastAsia="ru-RU"/>
              </w:rPr>
            </w:pPr>
            <w:r w:rsidRPr="003B14F3">
              <w:rPr>
                <w:rFonts w:ascii="Times New Roman" w:hAnsi="Times New Roman"/>
                <w:lang w:val="en-US" w:eastAsia="ru-RU"/>
              </w:rPr>
              <w:t>1801001</w:t>
            </w:r>
          </w:p>
        </w:tc>
      </w:tr>
    </w:tbl>
    <w:p w14:paraId="65D59422" w14:textId="77777777" w:rsidR="003B14F3" w:rsidRPr="003B14F3" w:rsidRDefault="003B14F3" w:rsidP="003B14F3">
      <w:pPr>
        <w:widowControl w:val="0"/>
        <w:spacing w:after="0" w:line="240" w:lineRule="auto"/>
        <w:jc w:val="center"/>
        <w:rPr>
          <w:rFonts w:ascii="Times New Roman" w:hAnsi="Times New Roman"/>
          <w:b/>
          <w:bCs/>
          <w:sz w:val="10"/>
          <w:szCs w:val="10"/>
          <w:lang w:val="ru-RU" w:eastAsia="ru-RU"/>
        </w:rPr>
      </w:pPr>
    </w:p>
    <w:p w14:paraId="4DA0BCB5" w14:textId="77777777" w:rsidR="003B14F3" w:rsidRPr="003B14F3" w:rsidRDefault="003B14F3" w:rsidP="003B14F3">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B14F3" w:rsidRPr="003B14F3" w14:paraId="21FF5961" w14:textId="77777777" w:rsidTr="00ED234B">
        <w:tc>
          <w:tcPr>
            <w:tcW w:w="5107" w:type="dxa"/>
            <w:tcBorders>
              <w:top w:val="single" w:sz="6" w:space="0" w:color="auto"/>
              <w:left w:val="single" w:sz="6" w:space="0" w:color="auto"/>
              <w:bottom w:val="single" w:sz="6" w:space="0" w:color="auto"/>
              <w:right w:val="single" w:sz="6" w:space="0" w:color="auto"/>
            </w:tcBorders>
            <w:vAlign w:val="center"/>
          </w:tcPr>
          <w:p w14:paraId="2A745C39" w14:textId="77777777" w:rsidR="003B14F3" w:rsidRPr="003B14F3" w:rsidRDefault="003B14F3" w:rsidP="003B14F3">
            <w:pPr>
              <w:widowControl w:val="0"/>
              <w:spacing w:after="0" w:line="240" w:lineRule="auto"/>
              <w:ind w:firstLine="567"/>
              <w:jc w:val="center"/>
              <w:rPr>
                <w:rFonts w:ascii="Times New Roman" w:hAnsi="Times New Roman"/>
                <w:b/>
                <w:sz w:val="20"/>
                <w:szCs w:val="20"/>
                <w:lang w:val="ru-RU" w:eastAsia="ru-RU"/>
              </w:rPr>
            </w:pPr>
            <w:r w:rsidRPr="003B14F3">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4D02C2D5"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7DF95432"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val="ru-RU" w:eastAsia="ru-RU"/>
              </w:rPr>
              <w:t xml:space="preserve">На початок звітного </w:t>
            </w:r>
            <w:r w:rsidRPr="003B14F3">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611FF4CD"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На кінець звітного періоду</w:t>
            </w:r>
          </w:p>
        </w:tc>
      </w:tr>
      <w:tr w:rsidR="003B14F3" w:rsidRPr="003B14F3" w14:paraId="57D64D5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C14B035"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b/>
                <w:bCs/>
                <w:sz w:val="20"/>
                <w:szCs w:val="20"/>
                <w:lang w:val="en-US" w:eastAsia="ru-RU"/>
              </w:rPr>
              <w:t xml:space="preserve">                                                  </w:t>
            </w:r>
            <w:r w:rsidRPr="003B14F3">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B8D685"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0A6A0E"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938EB4"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4</w:t>
            </w:r>
          </w:p>
        </w:tc>
      </w:tr>
      <w:tr w:rsidR="003B14F3" w:rsidRPr="003B14F3" w14:paraId="36B8BCE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3627E37"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 xml:space="preserve">I. Необоротні активи </w:t>
            </w:r>
          </w:p>
          <w:p w14:paraId="0490DBE0"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Нематеріальні активи</w:t>
            </w:r>
          </w:p>
          <w:p w14:paraId="444FD653" w14:textId="77777777" w:rsidR="003B14F3" w:rsidRPr="003B14F3" w:rsidRDefault="003B14F3" w:rsidP="003B14F3">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DDFF9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lastRenderedPageBreak/>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A37B6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2995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C3058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5295</w:t>
            </w:r>
          </w:p>
        </w:tc>
      </w:tr>
      <w:tr w:rsidR="003B14F3" w:rsidRPr="003B14F3" w14:paraId="5E7BD4B7"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834AD9B"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F5078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2E6EF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8924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63673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12933</w:t>
            </w:r>
          </w:p>
        </w:tc>
      </w:tr>
      <w:tr w:rsidR="003B14F3" w:rsidRPr="003B14F3" w14:paraId="631DF22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F9C569B"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B3684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B3475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5929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C4207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7638</w:t>
            </w:r>
          </w:p>
        </w:tc>
      </w:tr>
      <w:tr w:rsidR="003B14F3" w:rsidRPr="003B14F3" w14:paraId="03644CC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EDFD794"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5E039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BC5B8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60628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0FE8D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147609</w:t>
            </w:r>
          </w:p>
        </w:tc>
      </w:tr>
      <w:tr w:rsidR="003B14F3" w:rsidRPr="003B14F3" w14:paraId="017EF284"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9E18159"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2C092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66E9A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113326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1E0A5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105280</w:t>
            </w:r>
          </w:p>
        </w:tc>
      </w:tr>
      <w:tr w:rsidR="003B14F3" w:rsidRPr="003B14F3" w14:paraId="4AEB672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E2A55B1"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2659C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4F94B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141733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0A084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142979</w:t>
            </w:r>
          </w:p>
        </w:tc>
      </w:tr>
      <w:tr w:rsidR="003B14F3" w:rsidRPr="003B14F3" w14:paraId="25064D14"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3E200CA"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451E3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A6411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28407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1AC50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37699</w:t>
            </w:r>
          </w:p>
        </w:tc>
      </w:tr>
      <w:tr w:rsidR="003B14F3" w:rsidRPr="003B14F3" w14:paraId="2F3E1DA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DC7CB6F"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D452F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80A2E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F56C0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07201E8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D04C36B"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AC9D6B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3EBAE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948E3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79CF9006"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6411A3B" w14:textId="77777777" w:rsidR="003B14F3" w:rsidRPr="00E1135C" w:rsidRDefault="003B14F3" w:rsidP="003B14F3">
            <w:pPr>
              <w:widowControl w:val="0"/>
              <w:spacing w:after="0" w:line="240" w:lineRule="auto"/>
              <w:rPr>
                <w:rFonts w:ascii="Times New Roman" w:hAnsi="Times New Roman"/>
                <w:bCs/>
                <w:sz w:val="20"/>
                <w:szCs w:val="20"/>
                <w:lang w:eastAsia="ru-RU"/>
              </w:rPr>
            </w:pPr>
            <w:r w:rsidRPr="00E1135C">
              <w:rPr>
                <w:rFonts w:ascii="Times New Roman" w:hAnsi="Times New Roman"/>
                <w:bCs/>
                <w:sz w:val="20"/>
                <w:szCs w:val="20"/>
                <w:lang w:eastAsia="ru-RU"/>
              </w:rPr>
              <w:t>Довгострокові фінансові інвестиції:</w:t>
            </w:r>
          </w:p>
          <w:p w14:paraId="3A9831CF" w14:textId="77777777" w:rsidR="003B14F3" w:rsidRPr="00E1135C" w:rsidRDefault="003B14F3" w:rsidP="003B14F3">
            <w:pPr>
              <w:widowControl w:val="0"/>
              <w:spacing w:after="0" w:line="240" w:lineRule="auto"/>
              <w:rPr>
                <w:rFonts w:ascii="Times New Roman" w:hAnsi="Times New Roman"/>
                <w:bCs/>
                <w:sz w:val="20"/>
                <w:szCs w:val="20"/>
                <w:lang w:eastAsia="ru-RU"/>
              </w:rPr>
            </w:pPr>
            <w:r w:rsidRPr="00E1135C">
              <w:rPr>
                <w:rFonts w:ascii="Times New Roman" w:hAnsi="Times New Roman"/>
                <w:bCs/>
                <w:sz w:val="20"/>
                <w:szCs w:val="20"/>
                <w:lang w:eastAsia="ru-RU"/>
              </w:rPr>
              <w:t>які обліковуються за методом участі в капіталі інших підприємств</w:t>
            </w:r>
          </w:p>
          <w:p w14:paraId="7BBBAD15" w14:textId="77777777" w:rsidR="003B14F3" w:rsidRPr="00E1135C" w:rsidRDefault="003B14F3" w:rsidP="003B14F3">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9EC0B7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81CD3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A9CAA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2DA7437"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AD53AF4"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43776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47D52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274619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C8F7E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329914</w:t>
            </w:r>
          </w:p>
        </w:tc>
      </w:tr>
      <w:tr w:rsidR="003B14F3" w:rsidRPr="003B14F3" w14:paraId="2D99CB87"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1A93706"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B0C13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F215C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2871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3969B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2871</w:t>
            </w:r>
          </w:p>
        </w:tc>
      </w:tr>
      <w:tr w:rsidR="003B14F3" w:rsidRPr="003B14F3" w14:paraId="26000309"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021D469"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DE75D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5CA88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BB2ED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3D9FF1F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9813474"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C62B3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74DE7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87038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43B891D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C1378D6"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0F823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03FF2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454439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5F6BD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590969</w:t>
            </w:r>
          </w:p>
        </w:tc>
      </w:tr>
      <w:tr w:rsidR="003B14F3" w:rsidRPr="003B14F3" w14:paraId="7484ABD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AC089B4"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 xml:space="preserve">II. Оборотні активи </w:t>
            </w:r>
          </w:p>
          <w:p w14:paraId="676F7DA1"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336F0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36CB0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285020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1714C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170400</w:t>
            </w:r>
          </w:p>
        </w:tc>
      </w:tr>
      <w:tr w:rsidR="003B14F3" w:rsidRPr="003B14F3" w14:paraId="154774E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0C26FD7"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495F4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D7F36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1381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A2093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1878</w:t>
            </w:r>
          </w:p>
        </w:tc>
      </w:tr>
      <w:tr w:rsidR="003B14F3" w:rsidRPr="003B14F3" w14:paraId="2E7A0BC4"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15D2639"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90442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93784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283639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7A8CD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168522</w:t>
            </w:r>
          </w:p>
        </w:tc>
      </w:tr>
      <w:tr w:rsidR="003B14F3" w:rsidRPr="003B14F3" w14:paraId="2A72FAC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B223B1E"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42AA5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8EA20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EAC42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6106F989"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80CA25B"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Дебіторська заборгованість за продукцію, 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BD37A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0CDD2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372018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8D190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300379</w:t>
            </w:r>
          </w:p>
        </w:tc>
      </w:tr>
      <w:tr w:rsidR="003B14F3" w:rsidRPr="003B14F3" w14:paraId="1AB4459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39FF999"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Дебіторська заборгованість за розрахунками:</w:t>
            </w:r>
          </w:p>
          <w:p w14:paraId="0B3753F4"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за виданими авансами</w:t>
            </w:r>
          </w:p>
          <w:p w14:paraId="649C644C" w14:textId="77777777" w:rsidR="003B14F3" w:rsidRPr="00E1135C" w:rsidRDefault="003B14F3" w:rsidP="003B14F3">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C09B5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14296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142261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8440B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101016</w:t>
            </w:r>
          </w:p>
        </w:tc>
      </w:tr>
      <w:tr w:rsidR="003B14F3" w:rsidRPr="003B14F3" w14:paraId="0DC0C31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0DF5F4C"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57901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40C0D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10807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33C2B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5684</w:t>
            </w:r>
          </w:p>
        </w:tc>
      </w:tr>
      <w:tr w:rsidR="003B14F3" w:rsidRPr="003B14F3" w14:paraId="0687D927"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7081095"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7100D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391FD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87C47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765D9B6"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4A26631"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Дебіторська заборгованість за розрахунками з нарахованих доходів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37220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21DB5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E835D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467</w:t>
            </w:r>
          </w:p>
        </w:tc>
      </w:tr>
      <w:tr w:rsidR="003B14F3" w:rsidRPr="003B14F3" w14:paraId="382F582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95DF0D7"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ED13C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1D024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4623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EC316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5379</w:t>
            </w:r>
          </w:p>
        </w:tc>
      </w:tr>
      <w:tr w:rsidR="003B14F3" w:rsidRPr="003B14F3" w14:paraId="17A805E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B561BC0"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735C1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A0687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D4B17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3BEDFE0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3F8590C"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7CF62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FD0DD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373257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09B83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311759</w:t>
            </w:r>
          </w:p>
        </w:tc>
      </w:tr>
      <w:tr w:rsidR="003B14F3" w:rsidRPr="003B14F3" w14:paraId="7B02A30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4368A9D"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70747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31B5E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1B43B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60</w:t>
            </w:r>
          </w:p>
        </w:tc>
      </w:tr>
      <w:tr w:rsidR="003B14F3" w:rsidRPr="003B14F3" w14:paraId="0BBA0A5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F35C0BA"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2F706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F8925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373041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12C27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311591</w:t>
            </w:r>
          </w:p>
        </w:tc>
      </w:tr>
      <w:tr w:rsidR="003B14F3" w:rsidRPr="003B14F3" w14:paraId="3874AFE5"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B2ACF24"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5992B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5F1D7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FA895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14511</w:t>
            </w:r>
          </w:p>
        </w:tc>
      </w:tr>
      <w:tr w:rsidR="003B14F3" w:rsidRPr="003B14F3" w14:paraId="4A640A7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F8CA860"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244FF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1C1ED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D7870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598</w:t>
            </w:r>
          </w:p>
        </w:tc>
      </w:tr>
      <w:tr w:rsidR="003B14F3" w:rsidRPr="003B14F3" w14:paraId="5193F26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AF302F2"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C4FE3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58767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1189333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C4A25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910193</w:t>
            </w:r>
          </w:p>
        </w:tc>
      </w:tr>
      <w:tr w:rsidR="003B14F3" w:rsidRPr="003B14F3" w14:paraId="6A22CB16"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3C6AE8F"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en-US" w:eastAsia="ru-RU"/>
              </w:rPr>
              <w:t>III</w:t>
            </w:r>
            <w:r w:rsidRPr="00E1135C">
              <w:rPr>
                <w:rFonts w:ascii="Times New Roman" w:hAnsi="Times New Roman"/>
                <w:bCs/>
                <w:sz w:val="20"/>
                <w:szCs w:val="20"/>
                <w:lang w:val="ru-RU" w:eastAsia="ru-RU"/>
              </w:rPr>
              <w:t>.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82381A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32F95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93F4C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0297FDF4"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3D605CC"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A9582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A7790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1643772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D9F4F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1501162</w:t>
            </w:r>
          </w:p>
        </w:tc>
      </w:tr>
    </w:tbl>
    <w:p w14:paraId="1BF63908"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B14F3" w:rsidRPr="003B14F3" w14:paraId="3DD17E27" w14:textId="77777777" w:rsidTr="00ED234B">
        <w:tc>
          <w:tcPr>
            <w:tcW w:w="5107" w:type="dxa"/>
            <w:tcBorders>
              <w:top w:val="single" w:sz="6" w:space="0" w:color="auto"/>
              <w:left w:val="single" w:sz="6" w:space="0" w:color="auto"/>
              <w:bottom w:val="single" w:sz="6" w:space="0" w:color="auto"/>
              <w:right w:val="single" w:sz="6" w:space="0" w:color="auto"/>
            </w:tcBorders>
            <w:vAlign w:val="center"/>
          </w:tcPr>
          <w:p w14:paraId="4FF6B502" w14:textId="77777777" w:rsidR="003B14F3" w:rsidRPr="003B14F3" w:rsidRDefault="003B14F3" w:rsidP="003B14F3">
            <w:pPr>
              <w:widowControl w:val="0"/>
              <w:spacing w:after="0" w:line="240" w:lineRule="auto"/>
              <w:ind w:firstLine="567"/>
              <w:jc w:val="center"/>
              <w:rPr>
                <w:rFonts w:ascii="Times New Roman" w:hAnsi="Times New Roman"/>
                <w:b/>
                <w:sz w:val="20"/>
                <w:szCs w:val="20"/>
                <w:lang w:val="ru-RU" w:eastAsia="ru-RU"/>
              </w:rPr>
            </w:pPr>
            <w:r w:rsidRPr="003B14F3">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468AFB0C"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CCDD5B9"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5F8CF64B"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На кінець звітного періоду</w:t>
            </w:r>
          </w:p>
        </w:tc>
      </w:tr>
      <w:tr w:rsidR="003B14F3" w:rsidRPr="003B14F3" w14:paraId="4D8E01E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8E16F04"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b/>
                <w:bCs/>
                <w:sz w:val="20"/>
                <w:szCs w:val="20"/>
                <w:lang w:val="en-US" w:eastAsia="ru-RU"/>
              </w:rPr>
              <w:t xml:space="preserve">                                                   </w:t>
            </w:r>
            <w:r w:rsidRPr="003B14F3">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6CC5EA"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F19D91"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368B62"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4</w:t>
            </w:r>
          </w:p>
        </w:tc>
      </w:tr>
      <w:tr w:rsidR="003B14F3" w:rsidRPr="003B14F3" w14:paraId="5A5DF95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BEC93F9"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І. Власний капітал</w:t>
            </w:r>
          </w:p>
          <w:p w14:paraId="1DF59E1C"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 xml:space="preserve">Зареєстрований (пайовий) капітал </w:t>
            </w:r>
          </w:p>
          <w:p w14:paraId="72BF6C2A" w14:textId="77777777" w:rsidR="003B14F3" w:rsidRPr="00E1135C" w:rsidRDefault="003B14F3" w:rsidP="003B14F3">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A578D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1A04C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355DD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21400</w:t>
            </w:r>
          </w:p>
        </w:tc>
      </w:tr>
      <w:tr w:rsidR="003B14F3" w:rsidRPr="003B14F3" w14:paraId="07B37B2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2345314"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640E7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8CC4A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60FC1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7580F93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B87A876"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5679E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9068B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0F0D5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1D3164C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FE65939"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F9C53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106D6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42FEA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11218</w:t>
            </w:r>
          </w:p>
        </w:tc>
      </w:tr>
      <w:tr w:rsidR="003B14F3" w:rsidRPr="003B14F3" w14:paraId="4E794DE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AF4F587"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7BE27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AC697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1198229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57D45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1236152</w:t>
            </w:r>
          </w:p>
        </w:tc>
      </w:tr>
      <w:tr w:rsidR="003B14F3" w:rsidRPr="003B14F3" w14:paraId="512D6E3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EAEFB14"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E2E56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87E15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DD55B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6B090902"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6EB45E5"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E5485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143B5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366D3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3873CC94"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4AB81BE"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9D452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725E3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1230847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95C35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1268770</w:t>
            </w:r>
          </w:p>
        </w:tc>
      </w:tr>
      <w:tr w:rsidR="003B14F3" w:rsidRPr="003B14F3" w14:paraId="100F880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D7C19CA" w14:textId="77777777" w:rsidR="003B14F3" w:rsidRPr="00E1135C" w:rsidRDefault="003B14F3" w:rsidP="003B14F3">
            <w:pPr>
              <w:widowControl w:val="0"/>
              <w:spacing w:after="0" w:line="240" w:lineRule="auto"/>
              <w:rPr>
                <w:rFonts w:ascii="Times New Roman" w:hAnsi="Times New Roman"/>
                <w:bCs/>
                <w:sz w:val="20"/>
                <w:szCs w:val="20"/>
                <w:lang w:eastAsia="ru-RU"/>
              </w:rPr>
            </w:pPr>
            <w:r w:rsidRPr="003B14F3">
              <w:rPr>
                <w:rFonts w:ascii="Times New Roman" w:hAnsi="Times New Roman"/>
                <w:bCs/>
                <w:sz w:val="20"/>
                <w:szCs w:val="20"/>
                <w:lang w:val="en-US" w:eastAsia="ru-RU"/>
              </w:rPr>
              <w:t>II</w:t>
            </w:r>
            <w:r w:rsidRPr="00E1135C">
              <w:rPr>
                <w:rFonts w:ascii="Times New Roman" w:hAnsi="Times New Roman"/>
                <w:bCs/>
                <w:sz w:val="20"/>
                <w:szCs w:val="20"/>
                <w:lang w:eastAsia="ru-RU"/>
              </w:rPr>
              <w:t>. Довгострокові зобов'язання і забезпечення</w:t>
            </w:r>
          </w:p>
          <w:p w14:paraId="2CF633EC" w14:textId="77777777" w:rsidR="003B14F3" w:rsidRPr="00E1135C" w:rsidRDefault="003B14F3" w:rsidP="003B14F3">
            <w:pPr>
              <w:widowControl w:val="0"/>
              <w:spacing w:after="0" w:line="240" w:lineRule="auto"/>
              <w:rPr>
                <w:rFonts w:ascii="Times New Roman" w:hAnsi="Times New Roman"/>
                <w:bCs/>
                <w:sz w:val="20"/>
                <w:szCs w:val="20"/>
                <w:lang w:eastAsia="ru-RU"/>
              </w:rPr>
            </w:pPr>
            <w:r w:rsidRPr="00E1135C">
              <w:rPr>
                <w:rFonts w:ascii="Times New Roman" w:hAnsi="Times New Roman"/>
                <w:bCs/>
                <w:sz w:val="20"/>
                <w:szCs w:val="20"/>
                <w:lang w:eastAsia="ru-RU"/>
              </w:rPr>
              <w:t>Відстрочені податкові зобов'язання</w:t>
            </w:r>
          </w:p>
          <w:p w14:paraId="7C32C0E5" w14:textId="77777777" w:rsidR="003B14F3" w:rsidRPr="00E1135C" w:rsidRDefault="003B14F3" w:rsidP="003B14F3">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1EFB1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9287F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3420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7762A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3420</w:t>
            </w:r>
          </w:p>
        </w:tc>
      </w:tr>
      <w:tr w:rsidR="003B14F3" w:rsidRPr="003B14F3" w14:paraId="704B1A1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EE2C166"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2230C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B55FF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303AC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411A3F7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C35AB1F"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lastRenderedPageBreak/>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F27CF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B1964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14650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DF0D9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14650</w:t>
            </w:r>
          </w:p>
        </w:tc>
      </w:tr>
      <w:tr w:rsidR="003B14F3" w:rsidRPr="003B14F3" w14:paraId="3C4D9C6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7027721"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A0E2D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2C02C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72E1C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329810C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8765CA9"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CD842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54A8C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DCEDB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538685F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EC925FF"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C370D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CCD3B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18070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DE273E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18070</w:t>
            </w:r>
          </w:p>
        </w:tc>
      </w:tr>
      <w:tr w:rsidR="003B14F3" w:rsidRPr="003B14F3" w14:paraId="35A3048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ACE5561"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en-US" w:eastAsia="ru-RU"/>
              </w:rPr>
              <w:t>I</w:t>
            </w:r>
            <w:r w:rsidRPr="00E1135C">
              <w:rPr>
                <w:rFonts w:ascii="Times New Roman" w:hAnsi="Times New Roman"/>
                <w:bCs/>
                <w:sz w:val="20"/>
                <w:szCs w:val="20"/>
                <w:lang w:val="ru-RU" w:eastAsia="ru-RU"/>
              </w:rPr>
              <w:t>ІІ. Поточні зобов'язання і забезпечення</w:t>
            </w:r>
          </w:p>
          <w:p w14:paraId="08AE65B9"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 xml:space="preserve">Короткострокові кредити банків </w:t>
            </w:r>
          </w:p>
          <w:p w14:paraId="25812ADF" w14:textId="77777777" w:rsidR="003B14F3" w:rsidRPr="00E1135C" w:rsidRDefault="003B14F3" w:rsidP="003B14F3">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567D7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18DB0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97ABB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47F127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9F0F38D"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Поточна кредиторська заборгованість за:</w:t>
            </w:r>
          </w:p>
          <w:p w14:paraId="3BBC3985"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 xml:space="preserve">довгостроковими зобов'язаннями </w:t>
            </w:r>
          </w:p>
          <w:p w14:paraId="3EF7803A" w14:textId="77777777" w:rsidR="003B14F3" w:rsidRPr="00E1135C" w:rsidRDefault="003B14F3" w:rsidP="003B14F3">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FF13E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AB4EC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3445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FAC5B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3445</w:t>
            </w:r>
          </w:p>
        </w:tc>
      </w:tr>
      <w:tr w:rsidR="003B14F3" w:rsidRPr="003B14F3" w14:paraId="4431F0B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9F4EA33"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C9877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5F7B8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348712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13084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169103</w:t>
            </w:r>
          </w:p>
        </w:tc>
      </w:tr>
      <w:tr w:rsidR="003B14F3" w:rsidRPr="003B14F3" w14:paraId="613B1655"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AEBD97F"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03A82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56401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9285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E5E2C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2071</w:t>
            </w:r>
          </w:p>
        </w:tc>
      </w:tr>
      <w:tr w:rsidR="003B14F3" w:rsidRPr="003B14F3" w14:paraId="2015BA6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2D4B3E4"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05F2B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3D3BD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9285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2E378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1452</w:t>
            </w:r>
          </w:p>
        </w:tc>
      </w:tr>
      <w:tr w:rsidR="003B14F3" w:rsidRPr="003B14F3" w14:paraId="467A237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C9D7C80"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BE2E5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04928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7707F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521</w:t>
            </w:r>
          </w:p>
        </w:tc>
      </w:tr>
      <w:tr w:rsidR="003B14F3" w:rsidRPr="003B14F3" w14:paraId="3E0E8C9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6AE782C"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450CD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09B02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B7965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2463</w:t>
            </w:r>
          </w:p>
        </w:tc>
      </w:tr>
      <w:tr w:rsidR="003B14F3" w:rsidRPr="003B14F3" w14:paraId="53C8625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F33B380"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7A160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AB22C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3572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61A37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6202</w:t>
            </w:r>
          </w:p>
        </w:tc>
      </w:tr>
      <w:tr w:rsidR="003B14F3" w:rsidRPr="003B14F3" w14:paraId="3B4AB626"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971B591"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4F4F3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9F057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11909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A266B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11969</w:t>
            </w:r>
          </w:p>
        </w:tc>
      </w:tr>
      <w:tr w:rsidR="003B14F3" w:rsidRPr="003B14F3" w14:paraId="327F856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C3A9078"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C51C1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D2952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B12FB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1DD7C282"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12E5E31"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E0757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070CC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17914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82112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18548</w:t>
            </w:r>
          </w:p>
        </w:tc>
      </w:tr>
      <w:tr w:rsidR="003B14F3" w:rsidRPr="003B14F3" w14:paraId="0385861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94DAC72"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DD8C9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6794B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394855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C1D14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214322</w:t>
            </w:r>
          </w:p>
        </w:tc>
      </w:tr>
      <w:tr w:rsidR="003B14F3" w:rsidRPr="003B14F3" w14:paraId="61E019F6"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47664F8"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І</w:t>
            </w:r>
            <w:r w:rsidRPr="003B14F3">
              <w:rPr>
                <w:rFonts w:ascii="Times New Roman" w:hAnsi="Times New Roman"/>
                <w:bCs/>
                <w:sz w:val="20"/>
                <w:szCs w:val="20"/>
                <w:lang w:val="en-US" w:eastAsia="ru-RU"/>
              </w:rPr>
              <w:t>V</w:t>
            </w:r>
            <w:r w:rsidRPr="00E1135C">
              <w:rPr>
                <w:rFonts w:ascii="Times New Roman" w:hAnsi="Times New Roman"/>
                <w:bCs/>
                <w:sz w:val="20"/>
                <w:szCs w:val="20"/>
                <w:lang w:val="ru-RU" w:eastAsia="ru-RU"/>
              </w:rPr>
              <w:t>. Зобов'язання, пов'язані з необоротними активами,</w:t>
            </w:r>
          </w:p>
          <w:p w14:paraId="3D0C608A" w14:textId="77777777" w:rsidR="003B14F3" w:rsidRPr="00E1135C" w:rsidRDefault="003B14F3" w:rsidP="003B14F3">
            <w:pPr>
              <w:widowControl w:val="0"/>
              <w:spacing w:after="0" w:line="240" w:lineRule="auto"/>
              <w:rPr>
                <w:rFonts w:ascii="Times New Roman" w:hAnsi="Times New Roman"/>
                <w:bCs/>
                <w:sz w:val="20"/>
                <w:szCs w:val="20"/>
                <w:lang w:val="ru-RU" w:eastAsia="ru-RU"/>
              </w:rPr>
            </w:pPr>
            <w:r w:rsidRPr="00E1135C">
              <w:rPr>
                <w:rFonts w:ascii="Times New Roman" w:hAnsi="Times New Roman"/>
                <w:bCs/>
                <w:sz w:val="20"/>
                <w:szCs w:val="20"/>
                <w:lang w:val="ru-RU" w:eastAsia="ru-RU"/>
              </w:rPr>
              <w:t xml:space="preserve"> утримуваними </w:t>
            </w:r>
            <w:proofErr w:type="gramStart"/>
            <w:r w:rsidRPr="00E1135C">
              <w:rPr>
                <w:rFonts w:ascii="Times New Roman" w:hAnsi="Times New Roman"/>
                <w:bCs/>
                <w:sz w:val="20"/>
                <w:szCs w:val="20"/>
                <w:lang w:val="ru-RU" w:eastAsia="ru-RU"/>
              </w:rPr>
              <w:t>для продажу</w:t>
            </w:r>
            <w:proofErr w:type="gramEnd"/>
            <w:r w:rsidRPr="00E1135C">
              <w:rPr>
                <w:rFonts w:ascii="Times New Roman" w:hAnsi="Times New Roman"/>
                <w:bCs/>
                <w:sz w:val="20"/>
                <w:szCs w:val="20"/>
                <w:lang w:val="ru-RU" w:eastAsia="ru-RU"/>
              </w:rPr>
              <w:t>, та групами вибуття</w:t>
            </w:r>
          </w:p>
          <w:p w14:paraId="1EE072A7" w14:textId="77777777" w:rsidR="003B14F3" w:rsidRPr="00E1135C" w:rsidRDefault="003B14F3" w:rsidP="003B14F3">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9B2AA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2C085D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DC3B6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6FB87B4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D50E514" w14:textId="77777777" w:rsidR="003B14F3" w:rsidRPr="003B14F3" w:rsidRDefault="003B14F3" w:rsidP="003B14F3">
            <w:pPr>
              <w:widowControl w:val="0"/>
              <w:spacing w:after="0" w:line="240" w:lineRule="auto"/>
              <w:rPr>
                <w:rFonts w:ascii="Times New Roman" w:hAnsi="Times New Roman"/>
                <w:bCs/>
                <w:sz w:val="20"/>
                <w:szCs w:val="20"/>
                <w:lang w:val="en-US" w:eastAsia="ru-RU"/>
              </w:rPr>
            </w:pPr>
            <w:r w:rsidRPr="003B14F3">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37133F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E4575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1643772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F763B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1501162</w:t>
            </w:r>
          </w:p>
        </w:tc>
      </w:tr>
    </w:tbl>
    <w:p w14:paraId="135D536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7E55EB70"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41361109" w14:textId="77777777" w:rsidR="003B14F3" w:rsidRPr="00E1135C"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E1135C">
        <w:rPr>
          <w:rFonts w:ascii="Times New Roman" w:hAnsi="Times New Roman"/>
          <w:sz w:val="20"/>
          <w:szCs w:val="20"/>
          <w:lang w:val="ru-RU" w:eastAsia="ru-RU"/>
        </w:rPr>
        <w:t>звіт складено за міжнародними стандартами фінансової звітності</w:t>
      </w:r>
    </w:p>
    <w:p w14:paraId="52386F18" w14:textId="77777777" w:rsidR="003B14F3" w:rsidRPr="00E1135C"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5A0AC9FA" w14:textId="77777777" w:rsidR="003B14F3" w:rsidRPr="00E1135C"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3B14F3" w:rsidRPr="003B14F3" w14:paraId="610DC437" w14:textId="77777777" w:rsidTr="00ED234B">
        <w:tc>
          <w:tcPr>
            <w:tcW w:w="2943" w:type="dxa"/>
            <w:shd w:val="clear" w:color="auto" w:fill="auto"/>
          </w:tcPr>
          <w:p w14:paraId="6AF368FD"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Голова правління</w:t>
            </w:r>
          </w:p>
        </w:tc>
        <w:tc>
          <w:tcPr>
            <w:tcW w:w="2765" w:type="dxa"/>
            <w:shd w:val="clear" w:color="auto" w:fill="auto"/>
            <w:vAlign w:val="center"/>
          </w:tcPr>
          <w:p w14:paraId="170FA4B4"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20"/>
                <w:szCs w:val="20"/>
                <w:lang w:val="en-US" w:eastAsia="ru-RU"/>
              </w:rPr>
              <w:t>________________</w:t>
            </w:r>
          </w:p>
        </w:tc>
        <w:tc>
          <w:tcPr>
            <w:tcW w:w="4147" w:type="dxa"/>
            <w:shd w:val="clear" w:color="auto" w:fill="auto"/>
          </w:tcPr>
          <w:p w14:paraId="4E2E4B5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Печаєв В.К.</w:t>
            </w:r>
          </w:p>
        </w:tc>
      </w:tr>
      <w:tr w:rsidR="003B14F3" w:rsidRPr="003B14F3" w14:paraId="42A1A16E" w14:textId="77777777" w:rsidTr="00ED234B">
        <w:tc>
          <w:tcPr>
            <w:tcW w:w="2943" w:type="dxa"/>
            <w:shd w:val="clear" w:color="auto" w:fill="auto"/>
          </w:tcPr>
          <w:p w14:paraId="682D49DF"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2C77CC53"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16"/>
                <w:szCs w:val="16"/>
                <w:lang w:val="en-US" w:eastAsia="ru-RU"/>
              </w:rPr>
              <w:t>(</w:t>
            </w:r>
            <w:r w:rsidRPr="003B14F3">
              <w:rPr>
                <w:rFonts w:ascii="Times New Roman" w:hAnsi="Times New Roman"/>
                <w:b/>
                <w:color w:val="000000"/>
                <w:sz w:val="16"/>
                <w:szCs w:val="16"/>
                <w:lang w:val="ru-RU" w:eastAsia="ru-RU"/>
              </w:rPr>
              <w:t>підпис</w:t>
            </w:r>
            <w:r w:rsidRPr="003B14F3">
              <w:rPr>
                <w:rFonts w:ascii="Times New Roman" w:hAnsi="Times New Roman"/>
                <w:b/>
                <w:color w:val="000000"/>
                <w:sz w:val="16"/>
                <w:szCs w:val="16"/>
                <w:lang w:val="en-US" w:eastAsia="ru-RU"/>
              </w:rPr>
              <w:t>)</w:t>
            </w:r>
          </w:p>
        </w:tc>
        <w:tc>
          <w:tcPr>
            <w:tcW w:w="4147" w:type="dxa"/>
            <w:shd w:val="clear" w:color="auto" w:fill="auto"/>
          </w:tcPr>
          <w:p w14:paraId="0AE65D9A"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B14F3" w:rsidRPr="003B14F3" w14:paraId="4B75A3A2" w14:textId="77777777" w:rsidTr="00ED234B">
        <w:tc>
          <w:tcPr>
            <w:tcW w:w="2943" w:type="dxa"/>
            <w:shd w:val="clear" w:color="auto" w:fill="auto"/>
          </w:tcPr>
          <w:p w14:paraId="4DBAD38C"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35292D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61D88BBC"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B14F3" w:rsidRPr="003B14F3" w14:paraId="0B6D7C75" w14:textId="77777777" w:rsidTr="00ED234B">
        <w:tc>
          <w:tcPr>
            <w:tcW w:w="2943" w:type="dxa"/>
            <w:shd w:val="clear" w:color="auto" w:fill="auto"/>
          </w:tcPr>
          <w:p w14:paraId="7B134CBF"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ru-RU" w:eastAsia="ru-RU"/>
              </w:rPr>
              <w:t>Головний бухгалтер</w:t>
            </w:r>
            <w:r w:rsidRPr="003B14F3">
              <w:rPr>
                <w:rFonts w:ascii="Times New Roman" w:hAnsi="Times New Roman"/>
                <w:b/>
                <w:color w:val="000000"/>
                <w:sz w:val="20"/>
                <w:szCs w:val="20"/>
                <w:lang w:val="ru-RU" w:eastAsia="ru-RU"/>
              </w:rPr>
              <w:t xml:space="preserve"> </w:t>
            </w:r>
            <w:r w:rsidRPr="003B14F3">
              <w:rPr>
                <w:rFonts w:ascii="Times New Roman" w:hAnsi="Times New Roman"/>
                <w:b/>
                <w:color w:val="000000"/>
                <w:sz w:val="20"/>
                <w:szCs w:val="20"/>
                <w:lang w:eastAsia="ru-RU"/>
              </w:rPr>
              <w:t xml:space="preserve">   </w:t>
            </w:r>
          </w:p>
        </w:tc>
        <w:tc>
          <w:tcPr>
            <w:tcW w:w="2765" w:type="dxa"/>
            <w:shd w:val="clear" w:color="auto" w:fill="auto"/>
            <w:vAlign w:val="center"/>
          </w:tcPr>
          <w:p w14:paraId="2E7445D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20"/>
                <w:szCs w:val="20"/>
                <w:lang w:val="en-US" w:eastAsia="ru-RU"/>
              </w:rPr>
              <w:t>________________</w:t>
            </w:r>
          </w:p>
        </w:tc>
        <w:tc>
          <w:tcPr>
            <w:tcW w:w="4147" w:type="dxa"/>
            <w:shd w:val="clear" w:color="auto" w:fill="auto"/>
          </w:tcPr>
          <w:p w14:paraId="3DA8AFCF"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Мішута Діна Яківна</w:t>
            </w:r>
          </w:p>
        </w:tc>
      </w:tr>
      <w:tr w:rsidR="003B14F3" w:rsidRPr="003B14F3" w14:paraId="4D257628" w14:textId="77777777" w:rsidTr="00ED234B">
        <w:tc>
          <w:tcPr>
            <w:tcW w:w="2943" w:type="dxa"/>
            <w:shd w:val="clear" w:color="auto" w:fill="auto"/>
          </w:tcPr>
          <w:p w14:paraId="024C4955"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43A5F787"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16"/>
                <w:szCs w:val="16"/>
                <w:lang w:val="en-US" w:eastAsia="ru-RU"/>
              </w:rPr>
              <w:t>(</w:t>
            </w:r>
            <w:r w:rsidRPr="003B14F3">
              <w:rPr>
                <w:rFonts w:ascii="Times New Roman" w:hAnsi="Times New Roman"/>
                <w:b/>
                <w:color w:val="000000"/>
                <w:sz w:val="16"/>
                <w:szCs w:val="16"/>
                <w:lang w:val="ru-RU" w:eastAsia="ru-RU"/>
              </w:rPr>
              <w:t>підпис</w:t>
            </w:r>
            <w:r w:rsidRPr="003B14F3">
              <w:rPr>
                <w:rFonts w:ascii="Times New Roman" w:hAnsi="Times New Roman"/>
                <w:b/>
                <w:color w:val="000000"/>
                <w:sz w:val="16"/>
                <w:szCs w:val="16"/>
                <w:lang w:val="en-US" w:eastAsia="ru-RU"/>
              </w:rPr>
              <w:t>)</w:t>
            </w:r>
          </w:p>
        </w:tc>
        <w:tc>
          <w:tcPr>
            <w:tcW w:w="4147" w:type="dxa"/>
            <w:shd w:val="clear" w:color="auto" w:fill="auto"/>
          </w:tcPr>
          <w:p w14:paraId="5115D1F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3132AC8E"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BFE5281" w14:textId="77777777" w:rsidR="003B14F3" w:rsidRPr="003B14F3" w:rsidRDefault="003B14F3" w:rsidP="003B14F3">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B14F3" w:rsidRPr="003B14F3" w14:paraId="35B6D2A8" w14:textId="77777777" w:rsidTr="00ED234B">
        <w:tc>
          <w:tcPr>
            <w:tcW w:w="6082" w:type="dxa"/>
          </w:tcPr>
          <w:p w14:paraId="26AFF70E"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1956" w:type="dxa"/>
          </w:tcPr>
          <w:p w14:paraId="47A5A5E8"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38DA9C9C"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r w:rsidRPr="003B14F3">
              <w:rPr>
                <w:rFonts w:ascii="Times New Roman" w:hAnsi="Times New Roman"/>
                <w:sz w:val="18"/>
                <w:szCs w:val="18"/>
                <w:lang w:eastAsia="ru-RU"/>
              </w:rPr>
              <w:t>Коди</w:t>
            </w:r>
          </w:p>
        </w:tc>
      </w:tr>
      <w:tr w:rsidR="003B14F3" w:rsidRPr="003B14F3" w14:paraId="31D75BDF" w14:textId="77777777" w:rsidTr="00ED234B">
        <w:tc>
          <w:tcPr>
            <w:tcW w:w="6082" w:type="dxa"/>
          </w:tcPr>
          <w:p w14:paraId="41BC4389"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1956" w:type="dxa"/>
          </w:tcPr>
          <w:p w14:paraId="6E77A3B3" w14:textId="77777777" w:rsidR="003B14F3" w:rsidRPr="003B14F3" w:rsidRDefault="003B14F3" w:rsidP="003B14F3">
            <w:pPr>
              <w:widowControl w:val="0"/>
              <w:spacing w:after="0" w:line="240" w:lineRule="auto"/>
              <w:jc w:val="center"/>
              <w:rPr>
                <w:rFonts w:ascii="Times New Roman" w:hAnsi="Times New Roman"/>
                <w:sz w:val="16"/>
                <w:szCs w:val="16"/>
                <w:lang w:val="ru-RU" w:eastAsia="ru-RU"/>
              </w:rPr>
            </w:pPr>
            <w:r w:rsidRPr="003B14F3">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7ED00E6C"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2023</w:t>
            </w:r>
          </w:p>
        </w:tc>
        <w:tc>
          <w:tcPr>
            <w:tcW w:w="676" w:type="dxa"/>
            <w:tcBorders>
              <w:top w:val="nil"/>
              <w:left w:val="single" w:sz="6" w:space="0" w:color="auto"/>
              <w:bottom w:val="nil"/>
              <w:right w:val="single" w:sz="6" w:space="0" w:color="auto"/>
            </w:tcBorders>
          </w:tcPr>
          <w:p w14:paraId="0EC643F1" w14:textId="77777777" w:rsidR="003B14F3" w:rsidRPr="003B14F3" w:rsidRDefault="003B14F3" w:rsidP="003B14F3">
            <w:pPr>
              <w:widowControl w:val="0"/>
              <w:spacing w:after="0" w:line="240" w:lineRule="auto"/>
              <w:rPr>
                <w:rFonts w:ascii="Times New Roman" w:hAnsi="Times New Roman"/>
                <w:bCs/>
                <w:sz w:val="18"/>
                <w:szCs w:val="18"/>
                <w:lang w:val="en-US" w:eastAsia="ru-RU"/>
              </w:rPr>
            </w:pPr>
            <w:r w:rsidRPr="003B14F3">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67292E05" w14:textId="77777777" w:rsidR="003B14F3" w:rsidRPr="003B14F3" w:rsidRDefault="003B14F3" w:rsidP="003B14F3">
            <w:pPr>
              <w:widowControl w:val="0"/>
              <w:spacing w:after="0" w:line="240" w:lineRule="auto"/>
              <w:rPr>
                <w:rFonts w:ascii="Times New Roman" w:hAnsi="Times New Roman"/>
                <w:bCs/>
                <w:sz w:val="18"/>
                <w:szCs w:val="18"/>
                <w:lang w:val="en-US" w:eastAsia="ru-RU"/>
              </w:rPr>
            </w:pPr>
            <w:r w:rsidRPr="003B14F3">
              <w:rPr>
                <w:rFonts w:ascii="Times New Roman" w:hAnsi="Times New Roman"/>
                <w:bCs/>
                <w:sz w:val="18"/>
                <w:szCs w:val="18"/>
                <w:lang w:val="en-US" w:eastAsia="ru-RU"/>
              </w:rPr>
              <w:t>01</w:t>
            </w:r>
          </w:p>
        </w:tc>
      </w:tr>
      <w:tr w:rsidR="003B14F3" w:rsidRPr="003B14F3" w14:paraId="33921000" w14:textId="77777777" w:rsidTr="00ED234B">
        <w:tc>
          <w:tcPr>
            <w:tcW w:w="6082" w:type="dxa"/>
          </w:tcPr>
          <w:p w14:paraId="2DEC3CA0" w14:textId="77777777" w:rsidR="003B14F3" w:rsidRPr="00E1135C" w:rsidRDefault="003B14F3" w:rsidP="003B14F3">
            <w:pPr>
              <w:widowControl w:val="0"/>
              <w:spacing w:after="0" w:line="240" w:lineRule="auto"/>
              <w:rPr>
                <w:rFonts w:ascii="Times New Roman" w:hAnsi="Times New Roman"/>
                <w:sz w:val="20"/>
                <w:szCs w:val="20"/>
                <w:lang w:val="ru-RU" w:eastAsia="ru-RU"/>
              </w:rPr>
            </w:pPr>
            <w:r w:rsidRPr="003B14F3">
              <w:rPr>
                <w:rFonts w:ascii="Times New Roman" w:hAnsi="Times New Roman"/>
                <w:sz w:val="20"/>
                <w:szCs w:val="20"/>
                <w:lang w:eastAsia="ru-RU"/>
              </w:rPr>
              <w:t xml:space="preserve">Підприємство  </w:t>
            </w:r>
            <w:r w:rsidRPr="00E1135C">
              <w:rPr>
                <w:rFonts w:ascii="Times New Roman" w:hAnsi="Times New Roman"/>
                <w:sz w:val="20"/>
                <w:szCs w:val="20"/>
                <w:lang w:val="ru-RU" w:eastAsia="ru-RU"/>
              </w:rPr>
              <w:t xml:space="preserve"> </w:t>
            </w:r>
            <w:r w:rsidRPr="00E1135C">
              <w:rPr>
                <w:rFonts w:ascii="Times New Roman" w:hAnsi="Times New Roman"/>
                <w:sz w:val="20"/>
                <w:szCs w:val="20"/>
                <w:u w:val="single"/>
                <w:lang w:val="ru-RU" w:eastAsia="ru-RU"/>
              </w:rPr>
              <w:t>ПРИВАТНЕ АКЦ</w:t>
            </w:r>
            <w:r w:rsidRPr="003B14F3">
              <w:rPr>
                <w:rFonts w:ascii="Times New Roman" w:hAnsi="Times New Roman"/>
                <w:sz w:val="20"/>
                <w:szCs w:val="20"/>
                <w:u w:val="single"/>
                <w:lang w:val="en-US" w:eastAsia="ru-RU"/>
              </w:rPr>
              <w:t>I</w:t>
            </w:r>
            <w:r w:rsidRPr="00E1135C">
              <w:rPr>
                <w:rFonts w:ascii="Times New Roman" w:hAnsi="Times New Roman"/>
                <w:sz w:val="20"/>
                <w:szCs w:val="20"/>
                <w:u w:val="single"/>
                <w:lang w:val="ru-RU" w:eastAsia="ru-RU"/>
              </w:rPr>
              <w:t>ОНЕРНЕ ТОВАРИСТВО "ЛЕКХ</w:t>
            </w:r>
            <w:r w:rsidRPr="003B14F3">
              <w:rPr>
                <w:rFonts w:ascii="Times New Roman" w:hAnsi="Times New Roman"/>
                <w:sz w:val="20"/>
                <w:szCs w:val="20"/>
                <w:u w:val="single"/>
                <w:lang w:val="en-US" w:eastAsia="ru-RU"/>
              </w:rPr>
              <w:t>I</w:t>
            </w:r>
            <w:r w:rsidRPr="00E1135C">
              <w:rPr>
                <w:rFonts w:ascii="Times New Roman" w:hAnsi="Times New Roman"/>
                <w:sz w:val="20"/>
                <w:szCs w:val="20"/>
                <w:u w:val="single"/>
                <w:lang w:val="ru-RU" w:eastAsia="ru-RU"/>
              </w:rPr>
              <w:t>М"</w:t>
            </w:r>
          </w:p>
        </w:tc>
        <w:tc>
          <w:tcPr>
            <w:tcW w:w="1956" w:type="dxa"/>
          </w:tcPr>
          <w:p w14:paraId="5ADE8BF5"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26AC1AEF"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20029017</w:t>
            </w:r>
          </w:p>
        </w:tc>
      </w:tr>
    </w:tbl>
    <w:p w14:paraId="057CAD4A" w14:textId="77777777" w:rsidR="003B14F3" w:rsidRPr="003B14F3" w:rsidRDefault="003B14F3" w:rsidP="003B14F3">
      <w:pPr>
        <w:widowControl w:val="0"/>
        <w:spacing w:after="0" w:line="240" w:lineRule="auto"/>
        <w:jc w:val="center"/>
        <w:rPr>
          <w:rFonts w:ascii="Times New Roman" w:hAnsi="Times New Roman"/>
          <w:b/>
          <w:bCs/>
          <w:lang w:eastAsia="ru-RU"/>
        </w:rPr>
      </w:pPr>
    </w:p>
    <w:p w14:paraId="1B10A8D5" w14:textId="77777777" w:rsidR="003B14F3" w:rsidRPr="00E1135C" w:rsidRDefault="003B14F3" w:rsidP="003B14F3">
      <w:pPr>
        <w:widowControl w:val="0"/>
        <w:spacing w:after="0" w:line="240" w:lineRule="auto"/>
        <w:jc w:val="center"/>
        <w:rPr>
          <w:rFonts w:ascii="Times New Roman" w:hAnsi="Times New Roman"/>
          <w:b/>
          <w:bCs/>
          <w:lang w:val="ru-RU" w:eastAsia="ru-RU"/>
        </w:rPr>
      </w:pPr>
      <w:r w:rsidRPr="00E1135C">
        <w:rPr>
          <w:rFonts w:ascii="Times New Roman" w:hAnsi="Times New Roman"/>
          <w:b/>
          <w:bCs/>
          <w:lang w:val="ru-RU" w:eastAsia="ru-RU"/>
        </w:rPr>
        <w:t>Звіт про фінансові результати</w:t>
      </w:r>
      <w:r w:rsidRPr="003B14F3">
        <w:rPr>
          <w:rFonts w:ascii="Times New Roman" w:hAnsi="Times New Roman"/>
          <w:b/>
          <w:bCs/>
          <w:lang w:eastAsia="ru-RU"/>
        </w:rPr>
        <w:t xml:space="preserve"> </w:t>
      </w:r>
      <w:proofErr w:type="gramStart"/>
      <w:r w:rsidRPr="003B14F3">
        <w:rPr>
          <w:rFonts w:ascii="Times New Roman" w:hAnsi="Times New Roman"/>
          <w:b/>
          <w:bCs/>
          <w:lang w:eastAsia="ru-RU"/>
        </w:rPr>
        <w:t xml:space="preserve">( </w:t>
      </w:r>
      <w:r w:rsidRPr="003B14F3">
        <w:rPr>
          <w:rFonts w:ascii="Times New Roman" w:hAnsi="Times New Roman"/>
          <w:b/>
          <w:bCs/>
          <w:color w:val="000000"/>
          <w:lang w:eastAsia="ru-RU"/>
        </w:rPr>
        <w:t>Звіт</w:t>
      </w:r>
      <w:proofErr w:type="gramEnd"/>
      <w:r w:rsidRPr="003B14F3">
        <w:rPr>
          <w:rFonts w:ascii="Times New Roman" w:hAnsi="Times New Roman"/>
          <w:b/>
          <w:bCs/>
          <w:color w:val="000000"/>
          <w:lang w:eastAsia="ru-RU"/>
        </w:rPr>
        <w:t xml:space="preserve"> про сукупний дохід</w:t>
      </w:r>
      <w:r w:rsidRPr="003B14F3">
        <w:rPr>
          <w:rFonts w:ascii="Times New Roman" w:hAnsi="Times New Roman"/>
          <w:bCs/>
          <w:color w:val="000000"/>
          <w:sz w:val="20"/>
          <w:szCs w:val="20"/>
          <w:lang w:eastAsia="ru-RU"/>
        </w:rPr>
        <w:t xml:space="preserve"> </w:t>
      </w:r>
      <w:r w:rsidRPr="003B14F3">
        <w:rPr>
          <w:rFonts w:ascii="Times New Roman" w:hAnsi="Times New Roman"/>
          <w:b/>
          <w:bCs/>
          <w:lang w:eastAsia="ru-RU"/>
        </w:rPr>
        <w:t xml:space="preserve">) </w:t>
      </w:r>
    </w:p>
    <w:p w14:paraId="6929A8A7" w14:textId="77777777" w:rsidR="003B14F3" w:rsidRPr="003B14F3" w:rsidRDefault="003B14F3" w:rsidP="003B14F3">
      <w:pPr>
        <w:widowControl w:val="0"/>
        <w:spacing w:after="0" w:line="240" w:lineRule="auto"/>
        <w:jc w:val="center"/>
        <w:rPr>
          <w:rFonts w:ascii="Times New Roman" w:hAnsi="Times New Roman"/>
          <w:b/>
          <w:bCs/>
          <w:lang w:eastAsia="ru-RU"/>
        </w:rPr>
      </w:pPr>
      <w:r w:rsidRPr="003B14F3">
        <w:rPr>
          <w:rFonts w:ascii="Times New Roman" w:hAnsi="Times New Roman"/>
          <w:b/>
          <w:bCs/>
          <w:lang w:val="en-US" w:eastAsia="ru-RU"/>
        </w:rPr>
        <w:t>з</w:t>
      </w:r>
      <w:r w:rsidRPr="003B14F3">
        <w:rPr>
          <w:rFonts w:ascii="Times New Roman" w:hAnsi="Times New Roman"/>
          <w:b/>
          <w:bCs/>
          <w:lang w:eastAsia="ru-RU"/>
        </w:rPr>
        <w:t xml:space="preserve">а </w:t>
      </w:r>
      <w:r w:rsidRPr="003B14F3">
        <w:rPr>
          <w:rFonts w:ascii="Times New Roman" w:hAnsi="Times New Roman"/>
          <w:b/>
          <w:bCs/>
          <w:lang w:val="en-US" w:eastAsia="ru-RU"/>
        </w:rPr>
        <w:t>3 квартал 2023 року</w:t>
      </w:r>
      <w:r w:rsidRPr="003B14F3">
        <w:rPr>
          <w:rFonts w:ascii="Times New Roman" w:hAnsi="Times New Roman"/>
          <w:b/>
          <w:bCs/>
          <w:lang w:eastAsia="ru-RU"/>
        </w:rPr>
        <w:t xml:space="preserve"> </w:t>
      </w:r>
    </w:p>
    <w:p w14:paraId="7E37EE20" w14:textId="77777777" w:rsidR="003B14F3" w:rsidRPr="003B14F3" w:rsidRDefault="003B14F3" w:rsidP="003B14F3">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B14F3" w:rsidRPr="003B14F3" w14:paraId="2D6EB538" w14:textId="77777777" w:rsidTr="00ED234B">
        <w:trPr>
          <w:jc w:val="right"/>
        </w:trPr>
        <w:tc>
          <w:tcPr>
            <w:tcW w:w="8613" w:type="dxa"/>
            <w:tcBorders>
              <w:right w:val="single" w:sz="4" w:space="0" w:color="auto"/>
            </w:tcBorders>
            <w:vAlign w:val="center"/>
          </w:tcPr>
          <w:p w14:paraId="42B72B33" w14:textId="77777777" w:rsidR="003B14F3" w:rsidRPr="003B14F3" w:rsidRDefault="003B14F3" w:rsidP="003B14F3">
            <w:pPr>
              <w:widowControl w:val="0"/>
              <w:spacing w:after="0" w:line="240" w:lineRule="auto"/>
              <w:rPr>
                <w:rFonts w:ascii="Times New Roman" w:hAnsi="Times New Roman"/>
                <w:lang w:val="ru-RU" w:eastAsia="ru-RU"/>
              </w:rPr>
            </w:pPr>
            <w:r w:rsidRPr="003B14F3">
              <w:rPr>
                <w:rFonts w:ascii="Times New Roman" w:hAnsi="Times New Roman"/>
                <w:lang w:eastAsia="ru-RU"/>
              </w:rPr>
              <w:t xml:space="preserve">                                                                    </w:t>
            </w:r>
            <w:r w:rsidRPr="003B14F3">
              <w:rPr>
                <w:rFonts w:ascii="Times New Roman" w:hAnsi="Times New Roman"/>
                <w:lang w:val="en-US" w:eastAsia="ru-RU"/>
              </w:rPr>
              <w:t>Форма № 2</w:t>
            </w:r>
            <w:r w:rsidRPr="003B14F3">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08011AD3" w14:textId="77777777" w:rsidR="003B14F3" w:rsidRPr="003B14F3" w:rsidRDefault="003B14F3" w:rsidP="003B14F3">
            <w:pPr>
              <w:keepNext/>
              <w:keepLines/>
              <w:widowControl w:val="0"/>
              <w:suppressAutoHyphens/>
              <w:spacing w:after="0" w:line="240" w:lineRule="auto"/>
              <w:rPr>
                <w:rFonts w:ascii="Times New Roman" w:hAnsi="Times New Roman"/>
                <w:lang w:val="en-US" w:eastAsia="ru-RU"/>
              </w:rPr>
            </w:pPr>
            <w:r w:rsidRPr="003B14F3">
              <w:rPr>
                <w:rFonts w:ascii="Times New Roman" w:hAnsi="Times New Roman"/>
                <w:lang w:val="en-US" w:eastAsia="ru-RU"/>
              </w:rPr>
              <w:t>1801003</w:t>
            </w:r>
          </w:p>
        </w:tc>
      </w:tr>
    </w:tbl>
    <w:p w14:paraId="0B2AF166" w14:textId="77777777" w:rsidR="003B14F3" w:rsidRPr="003B14F3" w:rsidRDefault="003B14F3" w:rsidP="003B14F3">
      <w:pPr>
        <w:widowControl w:val="0"/>
        <w:spacing w:after="0" w:line="240" w:lineRule="auto"/>
        <w:jc w:val="center"/>
        <w:rPr>
          <w:rFonts w:ascii="Times New Roman" w:hAnsi="Times New Roman"/>
          <w:b/>
          <w:bCs/>
          <w:sz w:val="10"/>
          <w:szCs w:val="10"/>
          <w:lang w:val="ru-RU" w:eastAsia="ru-RU"/>
        </w:rPr>
      </w:pPr>
    </w:p>
    <w:p w14:paraId="097B978C" w14:textId="77777777" w:rsidR="003B14F3" w:rsidRPr="003B14F3" w:rsidRDefault="003B14F3" w:rsidP="003B14F3">
      <w:pPr>
        <w:widowControl w:val="0"/>
        <w:spacing w:after="0" w:line="240" w:lineRule="auto"/>
        <w:ind w:firstLine="567"/>
        <w:jc w:val="center"/>
        <w:rPr>
          <w:rFonts w:ascii="Times New Roman" w:hAnsi="Times New Roman"/>
          <w:b/>
          <w:lang w:eastAsia="ru-RU"/>
        </w:rPr>
      </w:pPr>
      <w:r w:rsidRPr="003B14F3">
        <w:rPr>
          <w:rFonts w:ascii="Times New Roman" w:hAnsi="Times New Roman"/>
          <w:b/>
          <w:lang w:eastAsia="ru-RU"/>
        </w:rPr>
        <w:t>І. ФІНАНСОВІ РЕЗУЛЬТАТИ</w:t>
      </w:r>
    </w:p>
    <w:p w14:paraId="65717FE4" w14:textId="77777777" w:rsidR="003B14F3" w:rsidRPr="003B14F3" w:rsidRDefault="003B14F3" w:rsidP="003B14F3">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B14F3" w:rsidRPr="003B14F3" w14:paraId="34725369" w14:textId="77777777" w:rsidTr="00ED234B">
        <w:tc>
          <w:tcPr>
            <w:tcW w:w="5107" w:type="dxa"/>
            <w:tcBorders>
              <w:top w:val="single" w:sz="6" w:space="0" w:color="auto"/>
              <w:left w:val="single" w:sz="6" w:space="0" w:color="auto"/>
              <w:bottom w:val="single" w:sz="6" w:space="0" w:color="auto"/>
              <w:right w:val="single" w:sz="6" w:space="0" w:color="auto"/>
            </w:tcBorders>
            <w:vAlign w:val="center"/>
          </w:tcPr>
          <w:p w14:paraId="4E444A35" w14:textId="77777777" w:rsidR="003B14F3" w:rsidRPr="003B14F3" w:rsidRDefault="003B14F3" w:rsidP="003B14F3">
            <w:pPr>
              <w:widowControl w:val="0"/>
              <w:spacing w:after="0" w:line="240" w:lineRule="auto"/>
              <w:ind w:firstLine="567"/>
              <w:jc w:val="center"/>
              <w:rPr>
                <w:rFonts w:ascii="Times New Roman" w:hAnsi="Times New Roman"/>
                <w:b/>
                <w:sz w:val="20"/>
                <w:szCs w:val="20"/>
                <w:lang w:eastAsia="ru-RU"/>
              </w:rPr>
            </w:pPr>
            <w:r w:rsidRPr="003B14F3">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2CDFC12D"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F02A0BC"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За</w:t>
            </w:r>
            <w:r w:rsidRPr="003B14F3">
              <w:rPr>
                <w:rFonts w:ascii="Times New Roman" w:hAnsi="Times New Roman"/>
                <w:b/>
                <w:bCs/>
                <w:sz w:val="20"/>
                <w:szCs w:val="20"/>
                <w:lang w:val="ru-RU" w:eastAsia="ru-RU"/>
              </w:rPr>
              <w:t xml:space="preserve"> звітн</w:t>
            </w:r>
            <w:r w:rsidRPr="003B14F3">
              <w:rPr>
                <w:rFonts w:ascii="Times New Roman" w:hAnsi="Times New Roman"/>
                <w:b/>
                <w:bCs/>
                <w:sz w:val="20"/>
                <w:szCs w:val="20"/>
                <w:lang w:eastAsia="ru-RU"/>
              </w:rPr>
              <w:t>ий</w:t>
            </w:r>
            <w:r w:rsidRPr="003B14F3">
              <w:rPr>
                <w:rFonts w:ascii="Times New Roman" w:hAnsi="Times New Roman"/>
                <w:b/>
                <w:bCs/>
                <w:sz w:val="20"/>
                <w:szCs w:val="20"/>
                <w:lang w:val="ru-RU" w:eastAsia="ru-RU"/>
              </w:rPr>
              <w:t xml:space="preserve"> </w:t>
            </w:r>
            <w:r w:rsidRPr="003B14F3">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42DD076A"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color w:val="000000"/>
                <w:sz w:val="20"/>
                <w:szCs w:val="20"/>
                <w:lang w:eastAsia="ru-RU"/>
              </w:rPr>
              <w:t>За аналогічний</w:t>
            </w:r>
            <w:r w:rsidRPr="003B14F3">
              <w:rPr>
                <w:rFonts w:ascii="Times New Roman" w:hAnsi="Times New Roman"/>
                <w:b/>
                <w:color w:val="000000"/>
                <w:sz w:val="20"/>
                <w:szCs w:val="20"/>
                <w:lang w:eastAsia="ru-RU"/>
              </w:rPr>
              <w:br/>
              <w:t>період попереднього року</w:t>
            </w:r>
          </w:p>
        </w:tc>
      </w:tr>
      <w:tr w:rsidR="003B14F3" w:rsidRPr="003B14F3" w14:paraId="775B7255"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0F6BE2F"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EADF27"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7F98FC"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1CCFC5"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4</w:t>
            </w:r>
          </w:p>
        </w:tc>
      </w:tr>
      <w:tr w:rsidR="003B14F3" w:rsidRPr="003B14F3" w14:paraId="02F7A3B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A3E28CF"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B03F7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80009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1307716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A36F7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2423843</w:t>
            </w:r>
          </w:p>
        </w:tc>
      </w:tr>
      <w:tr w:rsidR="003B14F3" w:rsidRPr="003B14F3" w14:paraId="568372C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151410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38B2A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2AFDB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(1136417)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5567F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(2055117)</w:t>
            </w:r>
          </w:p>
        </w:tc>
      </w:tr>
      <w:tr w:rsidR="003B14F3" w:rsidRPr="003B14F3" w14:paraId="0BF8253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BD757FF"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Валовий:  </w:t>
            </w:r>
          </w:p>
          <w:p w14:paraId="5F57965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2F9D7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B89C7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171299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588BC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368726</w:t>
            </w:r>
          </w:p>
        </w:tc>
      </w:tr>
      <w:tr w:rsidR="003B14F3" w:rsidRPr="003B14F3" w14:paraId="6D6200E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9B99955"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3C3B9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C7681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F1695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6A21A0C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3CA35E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8396F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447C9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111686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6BAEE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187630</w:t>
            </w:r>
          </w:p>
        </w:tc>
      </w:tr>
      <w:tr w:rsidR="003B14F3" w:rsidRPr="003B14F3" w14:paraId="48E7F2A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7227386"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B6A51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E8FD4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(50464)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4AAD5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(35154)</w:t>
            </w:r>
          </w:p>
        </w:tc>
      </w:tr>
      <w:tr w:rsidR="003B14F3" w:rsidRPr="003B14F3" w14:paraId="32F44F80"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5552F5D"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06C0D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2047C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(132174)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6E711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(98442)</w:t>
            </w:r>
          </w:p>
        </w:tc>
      </w:tr>
      <w:tr w:rsidR="003B14F3" w:rsidRPr="003B14F3" w14:paraId="31817E0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19AAF6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lastRenderedPageBreak/>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48BED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CE1A9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(57760)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DE0C1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(162428)</w:t>
            </w:r>
          </w:p>
        </w:tc>
      </w:tr>
      <w:tr w:rsidR="003B14F3" w:rsidRPr="003B14F3" w14:paraId="58B16E8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FCDBA6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Фінансовий результат від операційної діяльності:  </w:t>
            </w:r>
          </w:p>
          <w:p w14:paraId="2275AB2F"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34FDC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F8444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42587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D60769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260332</w:t>
            </w:r>
          </w:p>
        </w:tc>
      </w:tr>
      <w:tr w:rsidR="003B14F3" w:rsidRPr="003B14F3" w14:paraId="26480F2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9EAAA7B"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9AFE5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1AFD6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7951E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5B426DB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57AAEF4"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968CD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A4D25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26381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7C36C56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E7821D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B7ABA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3FBD2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3962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48DC4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2162</w:t>
            </w:r>
          </w:p>
        </w:tc>
      </w:tr>
      <w:tr w:rsidR="003B14F3" w:rsidRPr="003B14F3" w14:paraId="1AA7FCA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C3F5914"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4946A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29690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B05B3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7</w:t>
            </w:r>
          </w:p>
        </w:tc>
      </w:tr>
      <w:tr w:rsidR="003B14F3" w:rsidRPr="003B14F3" w14:paraId="0363D8F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993C0C6"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57314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0BAB8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C0D97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584C8EA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88745B0"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8892F2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E1D5A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CF8C7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04662F6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C09FD15"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3EC2A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BD769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(70)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7AC86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(5123)</w:t>
            </w:r>
          </w:p>
        </w:tc>
      </w:tr>
      <w:tr w:rsidR="003B14F3" w:rsidRPr="003B14F3" w14:paraId="627E681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F35F136"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Фінансовий результат до оподаткування:</w:t>
            </w:r>
          </w:p>
          <w:p w14:paraId="3373A08D"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E3055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506BF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46479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54BA82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257378</w:t>
            </w:r>
          </w:p>
        </w:tc>
      </w:tr>
      <w:tr w:rsidR="003B14F3" w:rsidRPr="003B14F3" w14:paraId="7007F81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66CDDC1"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83F7F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CC000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29720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7C68E1D5"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CC6699E"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CEC09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C04EB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-8556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9933E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-47119</w:t>
            </w:r>
          </w:p>
        </w:tc>
      </w:tr>
      <w:tr w:rsidR="003B14F3" w:rsidRPr="003B14F3" w14:paraId="655164B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EAC9C11" w14:textId="77777777" w:rsidR="003B14F3" w:rsidRPr="00E1135C" w:rsidRDefault="003B14F3" w:rsidP="003B14F3">
            <w:pPr>
              <w:widowControl w:val="0"/>
              <w:spacing w:after="0" w:line="240" w:lineRule="auto"/>
              <w:rPr>
                <w:rFonts w:ascii="Times New Roman" w:hAnsi="Times New Roman"/>
                <w:bCs/>
                <w:sz w:val="20"/>
                <w:szCs w:val="20"/>
                <w:lang w:eastAsia="ru-RU"/>
              </w:rPr>
            </w:pPr>
            <w:r w:rsidRPr="00E1135C">
              <w:rPr>
                <w:rFonts w:ascii="Times New Roman" w:hAnsi="Times New Roman"/>
                <w:bCs/>
                <w:sz w:val="20"/>
                <w:szCs w:val="20"/>
                <w:lang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EC236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16D71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479CA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50B6F55"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E91CD91"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Чистий фінансовий результат:  </w:t>
            </w:r>
          </w:p>
          <w:p w14:paraId="3A883501"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662E9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1759A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37923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D68DD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210259</w:t>
            </w:r>
          </w:p>
        </w:tc>
      </w:tr>
      <w:tr w:rsidR="003B14F3" w:rsidRPr="003B14F3" w14:paraId="28730845"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2BAD2A4"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2FB15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B3800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430DB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bl>
    <w:p w14:paraId="6010F53D"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59D0B84" w14:textId="77777777" w:rsidR="003B14F3" w:rsidRPr="003B14F3" w:rsidRDefault="003B14F3" w:rsidP="003B14F3">
      <w:pPr>
        <w:widowControl w:val="0"/>
        <w:spacing w:after="0" w:line="240" w:lineRule="auto"/>
        <w:ind w:firstLine="567"/>
        <w:jc w:val="center"/>
        <w:rPr>
          <w:rFonts w:ascii="Times New Roman" w:hAnsi="Times New Roman"/>
          <w:b/>
          <w:lang w:val="en-US" w:eastAsia="ru-RU"/>
        </w:rPr>
      </w:pPr>
      <w:r w:rsidRPr="003B14F3">
        <w:rPr>
          <w:rFonts w:ascii="Times New Roman" w:hAnsi="Times New Roman"/>
          <w:b/>
          <w:color w:val="000000"/>
          <w:lang w:eastAsia="ru-RU"/>
        </w:rPr>
        <w:t xml:space="preserve">II. </w:t>
      </w:r>
      <w:r w:rsidRPr="003B14F3">
        <w:rPr>
          <w:rFonts w:ascii="Times New Roman" w:hAnsi="Times New Roman"/>
          <w:b/>
          <w:lang w:eastAsia="ru-RU"/>
        </w:rPr>
        <w:t>СУКУПНИЙ ДОХІД</w:t>
      </w:r>
    </w:p>
    <w:p w14:paraId="74CF7F12" w14:textId="77777777" w:rsidR="003B14F3" w:rsidRPr="003B14F3" w:rsidRDefault="003B14F3" w:rsidP="003B14F3">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B14F3" w:rsidRPr="003B14F3" w14:paraId="0CE708C9" w14:textId="77777777" w:rsidTr="00ED234B">
        <w:tc>
          <w:tcPr>
            <w:tcW w:w="5107" w:type="dxa"/>
            <w:tcBorders>
              <w:top w:val="single" w:sz="6" w:space="0" w:color="auto"/>
              <w:left w:val="single" w:sz="6" w:space="0" w:color="auto"/>
              <w:bottom w:val="single" w:sz="6" w:space="0" w:color="auto"/>
              <w:right w:val="single" w:sz="6" w:space="0" w:color="auto"/>
            </w:tcBorders>
            <w:vAlign w:val="center"/>
          </w:tcPr>
          <w:p w14:paraId="574AD79D" w14:textId="77777777" w:rsidR="003B14F3" w:rsidRPr="003B14F3" w:rsidRDefault="003B14F3" w:rsidP="003B14F3">
            <w:pPr>
              <w:widowControl w:val="0"/>
              <w:spacing w:after="0" w:line="240" w:lineRule="auto"/>
              <w:ind w:firstLine="567"/>
              <w:jc w:val="center"/>
              <w:rPr>
                <w:rFonts w:ascii="Times New Roman" w:hAnsi="Times New Roman"/>
                <w:b/>
                <w:sz w:val="20"/>
                <w:szCs w:val="20"/>
                <w:lang w:eastAsia="ru-RU"/>
              </w:rPr>
            </w:pPr>
            <w:r w:rsidRPr="003B14F3">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6D3E8876"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305FC53"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За</w:t>
            </w:r>
            <w:r w:rsidRPr="003B14F3">
              <w:rPr>
                <w:rFonts w:ascii="Times New Roman" w:hAnsi="Times New Roman"/>
                <w:b/>
                <w:bCs/>
                <w:sz w:val="20"/>
                <w:szCs w:val="20"/>
                <w:lang w:val="ru-RU" w:eastAsia="ru-RU"/>
              </w:rPr>
              <w:t xml:space="preserve"> звітн</w:t>
            </w:r>
            <w:r w:rsidRPr="003B14F3">
              <w:rPr>
                <w:rFonts w:ascii="Times New Roman" w:hAnsi="Times New Roman"/>
                <w:b/>
                <w:bCs/>
                <w:sz w:val="20"/>
                <w:szCs w:val="20"/>
                <w:lang w:eastAsia="ru-RU"/>
              </w:rPr>
              <w:t>ий</w:t>
            </w:r>
            <w:r w:rsidRPr="003B14F3">
              <w:rPr>
                <w:rFonts w:ascii="Times New Roman" w:hAnsi="Times New Roman"/>
                <w:b/>
                <w:bCs/>
                <w:sz w:val="20"/>
                <w:szCs w:val="20"/>
                <w:lang w:val="ru-RU" w:eastAsia="ru-RU"/>
              </w:rPr>
              <w:t xml:space="preserve"> </w:t>
            </w:r>
            <w:r w:rsidRPr="003B14F3">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67ADAD87"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color w:val="000000"/>
                <w:sz w:val="20"/>
                <w:szCs w:val="20"/>
                <w:lang w:eastAsia="ru-RU"/>
              </w:rPr>
              <w:t>За аналогічний</w:t>
            </w:r>
            <w:r w:rsidRPr="003B14F3">
              <w:rPr>
                <w:rFonts w:ascii="Times New Roman" w:hAnsi="Times New Roman"/>
                <w:b/>
                <w:color w:val="000000"/>
                <w:sz w:val="20"/>
                <w:szCs w:val="20"/>
                <w:lang w:eastAsia="ru-RU"/>
              </w:rPr>
              <w:br/>
              <w:t>період попереднього року</w:t>
            </w:r>
          </w:p>
        </w:tc>
      </w:tr>
      <w:tr w:rsidR="003B14F3" w:rsidRPr="003B14F3" w14:paraId="7EDEDA8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648BA59"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21AC10"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D2E9CF"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6077C0"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4</w:t>
            </w:r>
          </w:p>
        </w:tc>
      </w:tr>
      <w:tr w:rsidR="003B14F3" w:rsidRPr="003B14F3" w14:paraId="1EBB4419"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671C4A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923E9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79083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3D178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1B5CB48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1302836"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834AC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D87FB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A998E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6C49A605"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E85B51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8139B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8F7C0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95862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18D373B9"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072EBDA"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CEE28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D5818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D6F72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0DE14A6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30B45AB"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7C733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5C9A0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8E3DB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7BFD9AA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6F10800"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CC97A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E2CF9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42993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1CFCB77"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B226B7B"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8228B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610F4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94215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34548B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BBD6B4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CA1EF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13F50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ACDA7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6E7935D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4046822"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1BA24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2DC4B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37923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E0F73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210259</w:t>
            </w:r>
          </w:p>
        </w:tc>
      </w:tr>
    </w:tbl>
    <w:p w14:paraId="3B14A8FE"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22A3F137" w14:textId="77777777" w:rsidR="003B14F3" w:rsidRPr="003B14F3" w:rsidRDefault="003B14F3" w:rsidP="003B14F3">
      <w:pPr>
        <w:widowControl w:val="0"/>
        <w:spacing w:after="0" w:line="240" w:lineRule="auto"/>
        <w:ind w:firstLine="567"/>
        <w:jc w:val="center"/>
        <w:rPr>
          <w:rFonts w:ascii="Times New Roman" w:hAnsi="Times New Roman"/>
          <w:b/>
          <w:lang w:eastAsia="ru-RU"/>
        </w:rPr>
      </w:pPr>
      <w:r w:rsidRPr="003B14F3">
        <w:rPr>
          <w:rFonts w:ascii="Times New Roman" w:hAnsi="Times New Roman"/>
          <w:b/>
          <w:lang w:val="en-US" w:eastAsia="ru-RU"/>
        </w:rPr>
        <w:t xml:space="preserve">III. </w:t>
      </w:r>
      <w:r w:rsidRPr="003B14F3">
        <w:rPr>
          <w:rFonts w:ascii="Times New Roman" w:hAnsi="Times New Roman"/>
          <w:b/>
          <w:lang w:eastAsia="ru-RU"/>
        </w:rPr>
        <w:t>ЕЛЕМЕНТИ ОПЕРАЦІЙНИХ ВИТРАТ</w:t>
      </w:r>
    </w:p>
    <w:p w14:paraId="066995C3" w14:textId="77777777" w:rsidR="003B14F3" w:rsidRPr="003B14F3" w:rsidRDefault="003B14F3" w:rsidP="003B14F3">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B14F3" w:rsidRPr="003B14F3" w14:paraId="62A53B39" w14:textId="77777777" w:rsidTr="00ED234B">
        <w:tc>
          <w:tcPr>
            <w:tcW w:w="5107" w:type="dxa"/>
            <w:tcBorders>
              <w:top w:val="single" w:sz="6" w:space="0" w:color="auto"/>
              <w:left w:val="single" w:sz="6" w:space="0" w:color="auto"/>
              <w:bottom w:val="single" w:sz="6" w:space="0" w:color="auto"/>
              <w:right w:val="single" w:sz="6" w:space="0" w:color="auto"/>
            </w:tcBorders>
            <w:vAlign w:val="center"/>
          </w:tcPr>
          <w:p w14:paraId="1BA317F5" w14:textId="77777777" w:rsidR="003B14F3" w:rsidRPr="003B14F3" w:rsidRDefault="003B14F3" w:rsidP="003B14F3">
            <w:pPr>
              <w:widowControl w:val="0"/>
              <w:spacing w:after="0" w:line="240" w:lineRule="auto"/>
              <w:ind w:firstLine="567"/>
              <w:jc w:val="center"/>
              <w:rPr>
                <w:rFonts w:ascii="Times New Roman" w:hAnsi="Times New Roman"/>
                <w:b/>
                <w:sz w:val="20"/>
                <w:szCs w:val="20"/>
                <w:lang w:eastAsia="ru-RU"/>
              </w:rPr>
            </w:pPr>
            <w:r w:rsidRPr="003B14F3">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5ADADBBB"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92C8AF3"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eastAsia="ru-RU"/>
              </w:rPr>
              <w:t>За</w:t>
            </w:r>
            <w:r w:rsidRPr="003B14F3">
              <w:rPr>
                <w:rFonts w:ascii="Times New Roman" w:hAnsi="Times New Roman"/>
                <w:b/>
                <w:bCs/>
                <w:sz w:val="20"/>
                <w:szCs w:val="20"/>
                <w:lang w:val="ru-RU" w:eastAsia="ru-RU"/>
              </w:rPr>
              <w:t xml:space="preserve"> звітн</w:t>
            </w:r>
            <w:r w:rsidRPr="003B14F3">
              <w:rPr>
                <w:rFonts w:ascii="Times New Roman" w:hAnsi="Times New Roman"/>
                <w:b/>
                <w:bCs/>
                <w:sz w:val="20"/>
                <w:szCs w:val="20"/>
                <w:lang w:eastAsia="ru-RU"/>
              </w:rPr>
              <w:t>ий</w:t>
            </w:r>
            <w:r w:rsidRPr="003B14F3">
              <w:rPr>
                <w:rFonts w:ascii="Times New Roman" w:hAnsi="Times New Roman"/>
                <w:b/>
                <w:bCs/>
                <w:sz w:val="20"/>
                <w:szCs w:val="20"/>
                <w:lang w:val="ru-RU" w:eastAsia="ru-RU"/>
              </w:rPr>
              <w:t xml:space="preserve"> </w:t>
            </w:r>
            <w:r w:rsidRPr="003B14F3">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CDB42F9"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color w:val="000000"/>
                <w:sz w:val="20"/>
                <w:szCs w:val="20"/>
                <w:lang w:eastAsia="ru-RU"/>
              </w:rPr>
              <w:t>За аналогічний</w:t>
            </w:r>
            <w:r w:rsidRPr="003B14F3">
              <w:rPr>
                <w:rFonts w:ascii="Times New Roman" w:hAnsi="Times New Roman"/>
                <w:b/>
                <w:color w:val="000000"/>
                <w:sz w:val="20"/>
                <w:szCs w:val="20"/>
                <w:lang w:eastAsia="ru-RU"/>
              </w:rPr>
              <w:br/>
              <w:t>період попереднього року</w:t>
            </w:r>
          </w:p>
        </w:tc>
      </w:tr>
      <w:tr w:rsidR="003B14F3" w:rsidRPr="003B14F3" w14:paraId="6710C2A0"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7DDE1B4"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28BB17"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9E2F35"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85D387"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4</w:t>
            </w:r>
          </w:p>
        </w:tc>
      </w:tr>
      <w:tr w:rsidR="003B14F3" w:rsidRPr="003B14F3" w14:paraId="1B69228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9075323" w14:textId="77777777" w:rsidR="003B14F3" w:rsidRPr="003B14F3" w:rsidRDefault="003B14F3" w:rsidP="003B14F3">
            <w:pPr>
              <w:widowControl w:val="0"/>
              <w:spacing w:after="0" w:line="240" w:lineRule="auto"/>
              <w:rPr>
                <w:rFonts w:ascii="Times New Roman" w:hAnsi="Times New Roman"/>
                <w:b/>
                <w:bCs/>
                <w:sz w:val="20"/>
                <w:szCs w:val="20"/>
                <w:lang w:val="en-US" w:eastAsia="ru-RU"/>
              </w:rPr>
            </w:pPr>
            <w:r w:rsidRPr="003B14F3">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0D257A"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63A944"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48556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615790"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9568</w:t>
            </w:r>
          </w:p>
        </w:tc>
      </w:tr>
      <w:tr w:rsidR="003B14F3" w:rsidRPr="003B14F3" w14:paraId="6C805A2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B5F6326" w14:textId="77777777" w:rsidR="003B14F3" w:rsidRPr="003B14F3" w:rsidRDefault="003B14F3" w:rsidP="003B14F3">
            <w:pPr>
              <w:widowControl w:val="0"/>
              <w:spacing w:after="0" w:line="240" w:lineRule="auto"/>
              <w:rPr>
                <w:rFonts w:ascii="Times New Roman" w:hAnsi="Times New Roman"/>
                <w:b/>
                <w:bCs/>
                <w:sz w:val="20"/>
                <w:szCs w:val="20"/>
                <w:lang w:val="en-US" w:eastAsia="ru-RU"/>
              </w:rPr>
            </w:pPr>
            <w:r w:rsidRPr="003B14F3">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6B802D"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20E9E2"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56424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B94B08"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41692</w:t>
            </w:r>
          </w:p>
        </w:tc>
      </w:tr>
      <w:tr w:rsidR="003B14F3" w:rsidRPr="003B14F3" w14:paraId="5933AE8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30E974E" w14:textId="77777777" w:rsidR="003B14F3" w:rsidRPr="003B14F3" w:rsidRDefault="003B14F3" w:rsidP="003B14F3">
            <w:pPr>
              <w:widowControl w:val="0"/>
              <w:spacing w:after="0" w:line="240" w:lineRule="auto"/>
              <w:rPr>
                <w:rFonts w:ascii="Times New Roman" w:hAnsi="Times New Roman"/>
                <w:b/>
                <w:bCs/>
                <w:sz w:val="20"/>
                <w:szCs w:val="20"/>
                <w:lang w:val="en-US" w:eastAsia="ru-RU"/>
              </w:rPr>
            </w:pPr>
            <w:r w:rsidRPr="003B14F3">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CF53C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CE5F05"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8932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203F92"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7652</w:t>
            </w:r>
          </w:p>
        </w:tc>
      </w:tr>
      <w:tr w:rsidR="003B14F3" w:rsidRPr="003B14F3" w14:paraId="195336E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EBAB5C7" w14:textId="77777777" w:rsidR="003B14F3" w:rsidRPr="003B14F3" w:rsidRDefault="003B14F3" w:rsidP="003B14F3">
            <w:pPr>
              <w:widowControl w:val="0"/>
              <w:spacing w:after="0" w:line="240" w:lineRule="auto"/>
              <w:rPr>
                <w:rFonts w:ascii="Times New Roman" w:hAnsi="Times New Roman"/>
                <w:sz w:val="20"/>
                <w:szCs w:val="20"/>
                <w:lang w:eastAsia="ru-RU"/>
              </w:rPr>
            </w:pPr>
            <w:r w:rsidRPr="003B14F3">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DC532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6E0FE6"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11599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64CE82"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8684</w:t>
            </w:r>
          </w:p>
        </w:tc>
      </w:tr>
      <w:tr w:rsidR="003B14F3" w:rsidRPr="003B14F3" w14:paraId="28A69AF6"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86E286A" w14:textId="77777777" w:rsidR="003B14F3" w:rsidRPr="003B14F3" w:rsidRDefault="003B14F3" w:rsidP="003B14F3">
            <w:pPr>
              <w:widowControl w:val="0"/>
              <w:spacing w:after="0" w:line="240" w:lineRule="auto"/>
              <w:rPr>
                <w:rFonts w:ascii="Times New Roman" w:hAnsi="Times New Roman"/>
                <w:sz w:val="20"/>
                <w:szCs w:val="20"/>
                <w:lang w:eastAsia="ru-RU"/>
              </w:rPr>
            </w:pPr>
            <w:r w:rsidRPr="003B14F3">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1144F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8EDAF9"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114887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D733AE0"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228428</w:t>
            </w:r>
          </w:p>
        </w:tc>
      </w:tr>
      <w:tr w:rsidR="003B14F3" w:rsidRPr="003B14F3" w14:paraId="1C6A06C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A93A550" w14:textId="77777777" w:rsidR="003B14F3" w:rsidRPr="003B14F3" w:rsidRDefault="003B14F3" w:rsidP="003B14F3">
            <w:pPr>
              <w:widowControl w:val="0"/>
              <w:spacing w:after="0" w:line="240" w:lineRule="auto"/>
              <w:rPr>
                <w:rFonts w:ascii="Times New Roman" w:hAnsi="Times New Roman"/>
                <w:sz w:val="20"/>
                <w:szCs w:val="20"/>
                <w:lang w:eastAsia="ru-RU"/>
              </w:rPr>
            </w:pPr>
            <w:r w:rsidRPr="003B14F3">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39AEA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EE062D"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240398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6FA717"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296024</w:t>
            </w:r>
          </w:p>
        </w:tc>
      </w:tr>
    </w:tbl>
    <w:p w14:paraId="2A92F003"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620E7642"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FDBB3A4" w14:textId="77777777" w:rsidR="003B14F3" w:rsidRPr="003B14F3" w:rsidRDefault="003B14F3" w:rsidP="003B14F3">
      <w:pPr>
        <w:widowControl w:val="0"/>
        <w:spacing w:after="0" w:line="240" w:lineRule="auto"/>
        <w:ind w:firstLine="567"/>
        <w:jc w:val="center"/>
        <w:rPr>
          <w:rFonts w:ascii="Times New Roman" w:hAnsi="Times New Roman"/>
          <w:b/>
          <w:lang w:eastAsia="ru-RU"/>
        </w:rPr>
      </w:pPr>
      <w:r w:rsidRPr="003B14F3">
        <w:rPr>
          <w:rFonts w:ascii="Times New Roman" w:hAnsi="Times New Roman"/>
          <w:b/>
          <w:lang w:eastAsia="ru-RU"/>
        </w:rPr>
        <w:t>ІV.</w:t>
      </w:r>
      <w:r w:rsidRPr="003B14F3">
        <w:rPr>
          <w:rFonts w:ascii="Times New Roman" w:hAnsi="Times New Roman"/>
          <w:b/>
          <w:lang w:val="ru-RU" w:eastAsia="ru-RU"/>
        </w:rPr>
        <w:t xml:space="preserve"> </w:t>
      </w:r>
      <w:r w:rsidRPr="003B14F3">
        <w:rPr>
          <w:rFonts w:ascii="Times New Roman" w:hAnsi="Times New Roman"/>
          <w:b/>
          <w:lang w:eastAsia="ru-RU"/>
        </w:rPr>
        <w:t xml:space="preserve"> РОЗРАХУНОК ПОКАЗНИКІВ ПРИБУТКОВОСТІ АКЦІЙ</w:t>
      </w:r>
    </w:p>
    <w:p w14:paraId="0A87897A" w14:textId="77777777" w:rsidR="003B14F3" w:rsidRPr="003B14F3" w:rsidRDefault="003B14F3" w:rsidP="003B14F3">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B14F3" w:rsidRPr="003B14F3" w14:paraId="5A3AC0C6" w14:textId="77777777" w:rsidTr="00ED234B">
        <w:tc>
          <w:tcPr>
            <w:tcW w:w="5107" w:type="dxa"/>
            <w:tcBorders>
              <w:top w:val="single" w:sz="6" w:space="0" w:color="auto"/>
              <w:left w:val="single" w:sz="6" w:space="0" w:color="auto"/>
              <w:bottom w:val="single" w:sz="6" w:space="0" w:color="auto"/>
              <w:right w:val="single" w:sz="6" w:space="0" w:color="auto"/>
            </w:tcBorders>
            <w:vAlign w:val="center"/>
          </w:tcPr>
          <w:p w14:paraId="0CB1BA35" w14:textId="77777777" w:rsidR="003B14F3" w:rsidRPr="003B14F3" w:rsidRDefault="003B14F3" w:rsidP="003B14F3">
            <w:pPr>
              <w:widowControl w:val="0"/>
              <w:spacing w:after="0" w:line="240" w:lineRule="auto"/>
              <w:ind w:firstLine="567"/>
              <w:jc w:val="center"/>
              <w:rPr>
                <w:rFonts w:ascii="Times New Roman" w:hAnsi="Times New Roman"/>
                <w:b/>
                <w:lang w:eastAsia="ru-RU"/>
              </w:rPr>
            </w:pPr>
            <w:r w:rsidRPr="003B14F3">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19412F2A"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74BB22AA"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eastAsia="ru-RU"/>
              </w:rPr>
              <w:t>За</w:t>
            </w:r>
            <w:r w:rsidRPr="003B14F3">
              <w:rPr>
                <w:rFonts w:ascii="Times New Roman" w:hAnsi="Times New Roman"/>
                <w:b/>
                <w:bCs/>
                <w:sz w:val="20"/>
                <w:szCs w:val="20"/>
                <w:lang w:val="ru-RU" w:eastAsia="ru-RU"/>
              </w:rPr>
              <w:t xml:space="preserve"> звітн</w:t>
            </w:r>
            <w:r w:rsidRPr="003B14F3">
              <w:rPr>
                <w:rFonts w:ascii="Times New Roman" w:hAnsi="Times New Roman"/>
                <w:b/>
                <w:bCs/>
                <w:sz w:val="20"/>
                <w:szCs w:val="20"/>
                <w:lang w:eastAsia="ru-RU"/>
              </w:rPr>
              <w:t>ий</w:t>
            </w:r>
            <w:r w:rsidRPr="003B14F3">
              <w:rPr>
                <w:rFonts w:ascii="Times New Roman" w:hAnsi="Times New Roman"/>
                <w:b/>
                <w:bCs/>
                <w:sz w:val="20"/>
                <w:szCs w:val="20"/>
                <w:lang w:val="ru-RU" w:eastAsia="ru-RU"/>
              </w:rPr>
              <w:t xml:space="preserve"> </w:t>
            </w:r>
            <w:r w:rsidRPr="003B14F3">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4A2DCDBE"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color w:val="000000"/>
                <w:sz w:val="20"/>
                <w:szCs w:val="20"/>
                <w:lang w:eastAsia="ru-RU"/>
              </w:rPr>
              <w:t>За аналогічний</w:t>
            </w:r>
            <w:r w:rsidRPr="003B14F3">
              <w:rPr>
                <w:rFonts w:ascii="Times New Roman" w:hAnsi="Times New Roman"/>
                <w:b/>
                <w:color w:val="000000"/>
                <w:sz w:val="20"/>
                <w:szCs w:val="20"/>
                <w:lang w:eastAsia="ru-RU"/>
              </w:rPr>
              <w:br/>
              <w:t>період попереднього року</w:t>
            </w:r>
          </w:p>
        </w:tc>
      </w:tr>
      <w:tr w:rsidR="003B14F3" w:rsidRPr="003B14F3" w14:paraId="65984E72"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B02421A"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AE8E93"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A080E9"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7E2683"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4</w:t>
            </w:r>
          </w:p>
        </w:tc>
      </w:tr>
      <w:tr w:rsidR="003B14F3" w:rsidRPr="003B14F3" w14:paraId="0ACC3A9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F0669F8" w14:textId="77777777" w:rsidR="003B14F3" w:rsidRPr="003B14F3" w:rsidRDefault="003B14F3" w:rsidP="003B14F3">
            <w:pPr>
              <w:widowControl w:val="0"/>
              <w:spacing w:after="0" w:line="240" w:lineRule="auto"/>
              <w:rPr>
                <w:rFonts w:ascii="Times New Roman" w:hAnsi="Times New Roman"/>
                <w:b/>
                <w:bCs/>
                <w:sz w:val="20"/>
                <w:szCs w:val="20"/>
                <w:lang w:val="en-US" w:eastAsia="ru-RU"/>
              </w:rPr>
            </w:pPr>
            <w:r w:rsidRPr="003B14F3">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1C20EA"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279855"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0BE13A"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107000</w:t>
            </w:r>
          </w:p>
        </w:tc>
      </w:tr>
      <w:tr w:rsidR="003B14F3" w:rsidRPr="003B14F3" w14:paraId="138D1E5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7EFDE56"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31674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53E710"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D4033D"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107000</w:t>
            </w:r>
          </w:p>
        </w:tc>
      </w:tr>
      <w:tr w:rsidR="003B14F3" w:rsidRPr="003B14F3" w14:paraId="32531150"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7D2C282"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7CBE3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99CDF2"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354.42000000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7E9CD3"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1965.0370000</w:t>
            </w:r>
          </w:p>
        </w:tc>
      </w:tr>
      <w:tr w:rsidR="003B14F3" w:rsidRPr="003B14F3" w14:paraId="68825DA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7CBE88E" w14:textId="77777777" w:rsidR="003B14F3" w:rsidRPr="003B14F3" w:rsidRDefault="003B14F3" w:rsidP="003B14F3">
            <w:pPr>
              <w:widowControl w:val="0"/>
              <w:spacing w:after="0" w:line="240" w:lineRule="auto"/>
              <w:rPr>
                <w:rFonts w:ascii="Times New Roman" w:hAnsi="Times New Roman"/>
                <w:sz w:val="20"/>
                <w:szCs w:val="20"/>
                <w:lang w:eastAsia="ru-RU"/>
              </w:rPr>
            </w:pPr>
            <w:r w:rsidRPr="003B14F3">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A555CC"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D92E26"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354.42000000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CC6D1B"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1965.0370000</w:t>
            </w:r>
          </w:p>
        </w:tc>
      </w:tr>
      <w:tr w:rsidR="003B14F3" w:rsidRPr="003B14F3" w14:paraId="2C87679D"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C50B0E1" w14:textId="77777777" w:rsidR="003B14F3" w:rsidRPr="003B14F3" w:rsidRDefault="003B14F3" w:rsidP="003B14F3">
            <w:pPr>
              <w:widowControl w:val="0"/>
              <w:spacing w:after="0" w:line="240" w:lineRule="auto"/>
              <w:rPr>
                <w:rFonts w:ascii="Times New Roman" w:hAnsi="Times New Roman"/>
                <w:sz w:val="20"/>
                <w:szCs w:val="20"/>
                <w:lang w:eastAsia="ru-RU"/>
              </w:rPr>
            </w:pPr>
            <w:r w:rsidRPr="003B14F3">
              <w:rPr>
                <w:rFonts w:ascii="Times New Roman" w:hAnsi="Times New Roman"/>
                <w:color w:val="000000"/>
                <w:sz w:val="20"/>
                <w:szCs w:val="20"/>
                <w:lang w:eastAsia="ru-RU"/>
              </w:rPr>
              <w:lastRenderedPageBreak/>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9E8B5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538BB3"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2333CF" w14:textId="77777777" w:rsidR="003B14F3" w:rsidRPr="003B14F3" w:rsidRDefault="003B14F3" w:rsidP="003B14F3">
            <w:pPr>
              <w:widowControl w:val="0"/>
              <w:spacing w:after="0" w:line="240" w:lineRule="auto"/>
              <w:jc w:val="center"/>
              <w:rPr>
                <w:rFonts w:ascii="Times New Roman" w:hAnsi="Times New Roman"/>
                <w:bCs/>
                <w:sz w:val="20"/>
                <w:szCs w:val="20"/>
                <w:lang w:val="en-US" w:eastAsia="ru-RU"/>
              </w:rPr>
            </w:pPr>
            <w:r w:rsidRPr="003B14F3">
              <w:rPr>
                <w:rFonts w:ascii="Times New Roman" w:hAnsi="Times New Roman"/>
                <w:bCs/>
                <w:sz w:val="20"/>
                <w:szCs w:val="20"/>
                <w:lang w:eastAsia="ru-RU"/>
              </w:rPr>
              <w:t>--</w:t>
            </w:r>
          </w:p>
        </w:tc>
      </w:tr>
    </w:tbl>
    <w:p w14:paraId="619EBC96"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21B5BC6E" w14:textId="77777777" w:rsidR="003B14F3" w:rsidRPr="00E1135C"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E1135C">
        <w:rPr>
          <w:rFonts w:ascii="Times New Roman" w:hAnsi="Times New Roman"/>
          <w:sz w:val="20"/>
          <w:szCs w:val="20"/>
          <w:lang w:val="ru-RU" w:eastAsia="ru-RU"/>
        </w:rPr>
        <w:t>Звіт складено за міжнародними стандартами фінансової звітності</w:t>
      </w:r>
    </w:p>
    <w:p w14:paraId="540A9E0D" w14:textId="77777777" w:rsidR="003B14F3" w:rsidRPr="00E1135C"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365E4D9D" w14:textId="77777777" w:rsidR="003B14F3" w:rsidRPr="00E1135C"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3B14F3" w:rsidRPr="003B14F3" w14:paraId="5C633A77" w14:textId="77777777" w:rsidTr="00ED234B">
        <w:tc>
          <w:tcPr>
            <w:tcW w:w="2943" w:type="dxa"/>
            <w:shd w:val="clear" w:color="auto" w:fill="auto"/>
          </w:tcPr>
          <w:p w14:paraId="5AD4414C"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Голова правління</w:t>
            </w:r>
          </w:p>
        </w:tc>
        <w:tc>
          <w:tcPr>
            <w:tcW w:w="2765" w:type="dxa"/>
            <w:shd w:val="clear" w:color="auto" w:fill="auto"/>
            <w:vAlign w:val="center"/>
          </w:tcPr>
          <w:p w14:paraId="1BD9E278"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20"/>
                <w:szCs w:val="20"/>
                <w:lang w:val="en-US" w:eastAsia="ru-RU"/>
              </w:rPr>
              <w:t>________________</w:t>
            </w:r>
          </w:p>
        </w:tc>
        <w:tc>
          <w:tcPr>
            <w:tcW w:w="4147" w:type="dxa"/>
            <w:shd w:val="clear" w:color="auto" w:fill="auto"/>
          </w:tcPr>
          <w:p w14:paraId="10D1D19D"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Печаєв В.К.</w:t>
            </w:r>
          </w:p>
        </w:tc>
      </w:tr>
      <w:tr w:rsidR="003B14F3" w:rsidRPr="003B14F3" w14:paraId="79021E00" w14:textId="77777777" w:rsidTr="00ED234B">
        <w:tc>
          <w:tcPr>
            <w:tcW w:w="2943" w:type="dxa"/>
            <w:shd w:val="clear" w:color="auto" w:fill="auto"/>
          </w:tcPr>
          <w:p w14:paraId="65C6DD8A"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92DF012"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16"/>
                <w:szCs w:val="16"/>
                <w:lang w:val="en-US" w:eastAsia="ru-RU"/>
              </w:rPr>
              <w:t>(</w:t>
            </w:r>
            <w:r w:rsidRPr="003B14F3">
              <w:rPr>
                <w:rFonts w:ascii="Times New Roman" w:hAnsi="Times New Roman"/>
                <w:b/>
                <w:color w:val="000000"/>
                <w:sz w:val="16"/>
                <w:szCs w:val="16"/>
                <w:lang w:val="ru-RU" w:eastAsia="ru-RU"/>
              </w:rPr>
              <w:t>підпис</w:t>
            </w:r>
            <w:r w:rsidRPr="003B14F3">
              <w:rPr>
                <w:rFonts w:ascii="Times New Roman" w:hAnsi="Times New Roman"/>
                <w:b/>
                <w:color w:val="000000"/>
                <w:sz w:val="16"/>
                <w:szCs w:val="16"/>
                <w:lang w:val="en-US" w:eastAsia="ru-RU"/>
              </w:rPr>
              <w:t>)</w:t>
            </w:r>
          </w:p>
        </w:tc>
        <w:tc>
          <w:tcPr>
            <w:tcW w:w="4147" w:type="dxa"/>
            <w:shd w:val="clear" w:color="auto" w:fill="auto"/>
          </w:tcPr>
          <w:p w14:paraId="125F9C76"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B14F3" w:rsidRPr="003B14F3" w14:paraId="4D5DAA8D" w14:textId="77777777" w:rsidTr="00ED234B">
        <w:tc>
          <w:tcPr>
            <w:tcW w:w="2943" w:type="dxa"/>
            <w:shd w:val="clear" w:color="auto" w:fill="auto"/>
          </w:tcPr>
          <w:p w14:paraId="6145DC9C"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502D3B31"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72449D91"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B14F3" w:rsidRPr="003B14F3" w14:paraId="4B40B5DF" w14:textId="77777777" w:rsidTr="00ED234B">
        <w:tc>
          <w:tcPr>
            <w:tcW w:w="2943" w:type="dxa"/>
            <w:shd w:val="clear" w:color="auto" w:fill="auto"/>
          </w:tcPr>
          <w:p w14:paraId="1D64CC33"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ru-RU" w:eastAsia="ru-RU"/>
              </w:rPr>
              <w:t>Головний бухгалтер</w:t>
            </w:r>
            <w:r w:rsidRPr="003B14F3">
              <w:rPr>
                <w:rFonts w:ascii="Times New Roman" w:hAnsi="Times New Roman"/>
                <w:b/>
                <w:color w:val="000000"/>
                <w:sz w:val="20"/>
                <w:szCs w:val="20"/>
                <w:lang w:val="ru-RU" w:eastAsia="ru-RU"/>
              </w:rPr>
              <w:t xml:space="preserve"> </w:t>
            </w:r>
            <w:r w:rsidRPr="003B14F3">
              <w:rPr>
                <w:rFonts w:ascii="Times New Roman" w:hAnsi="Times New Roman"/>
                <w:b/>
                <w:color w:val="000000"/>
                <w:sz w:val="20"/>
                <w:szCs w:val="20"/>
                <w:lang w:eastAsia="ru-RU"/>
              </w:rPr>
              <w:t xml:space="preserve">   </w:t>
            </w:r>
          </w:p>
        </w:tc>
        <w:tc>
          <w:tcPr>
            <w:tcW w:w="2765" w:type="dxa"/>
            <w:shd w:val="clear" w:color="auto" w:fill="auto"/>
            <w:vAlign w:val="center"/>
          </w:tcPr>
          <w:p w14:paraId="3EFA865C"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20"/>
                <w:szCs w:val="20"/>
                <w:lang w:val="en-US" w:eastAsia="ru-RU"/>
              </w:rPr>
              <w:t>________________</w:t>
            </w:r>
          </w:p>
        </w:tc>
        <w:tc>
          <w:tcPr>
            <w:tcW w:w="4147" w:type="dxa"/>
            <w:shd w:val="clear" w:color="auto" w:fill="auto"/>
          </w:tcPr>
          <w:p w14:paraId="2C015C5A"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Мішута Діна Яківна</w:t>
            </w:r>
          </w:p>
        </w:tc>
      </w:tr>
      <w:tr w:rsidR="003B14F3" w:rsidRPr="003B14F3" w14:paraId="2BEA1230" w14:textId="77777777" w:rsidTr="00ED234B">
        <w:trPr>
          <w:trHeight w:val="70"/>
        </w:trPr>
        <w:tc>
          <w:tcPr>
            <w:tcW w:w="2943" w:type="dxa"/>
            <w:shd w:val="clear" w:color="auto" w:fill="auto"/>
          </w:tcPr>
          <w:p w14:paraId="0C8E094D"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400787E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16"/>
                <w:szCs w:val="16"/>
                <w:lang w:val="en-US" w:eastAsia="ru-RU"/>
              </w:rPr>
              <w:t>(</w:t>
            </w:r>
            <w:r w:rsidRPr="003B14F3">
              <w:rPr>
                <w:rFonts w:ascii="Times New Roman" w:hAnsi="Times New Roman"/>
                <w:b/>
                <w:color w:val="000000"/>
                <w:sz w:val="16"/>
                <w:szCs w:val="16"/>
                <w:lang w:val="ru-RU" w:eastAsia="ru-RU"/>
              </w:rPr>
              <w:t>підпис</w:t>
            </w:r>
            <w:r w:rsidRPr="003B14F3">
              <w:rPr>
                <w:rFonts w:ascii="Times New Roman" w:hAnsi="Times New Roman"/>
                <w:b/>
                <w:color w:val="000000"/>
                <w:sz w:val="16"/>
                <w:szCs w:val="16"/>
                <w:lang w:val="en-US" w:eastAsia="ru-RU"/>
              </w:rPr>
              <w:t>)</w:t>
            </w:r>
          </w:p>
        </w:tc>
        <w:tc>
          <w:tcPr>
            <w:tcW w:w="4147" w:type="dxa"/>
            <w:shd w:val="clear" w:color="auto" w:fill="auto"/>
          </w:tcPr>
          <w:p w14:paraId="7BF61E01"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4DC87ECC"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FB53D44"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6FC156D"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FCEA129"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5095BF8"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5CED117" w14:textId="77777777" w:rsidR="003B14F3" w:rsidRPr="003B14F3" w:rsidRDefault="003B14F3" w:rsidP="003B14F3">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B14F3" w:rsidRPr="003B14F3" w14:paraId="0776D36E" w14:textId="77777777" w:rsidTr="00ED234B">
        <w:tc>
          <w:tcPr>
            <w:tcW w:w="6082" w:type="dxa"/>
          </w:tcPr>
          <w:p w14:paraId="1A384735"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1956" w:type="dxa"/>
          </w:tcPr>
          <w:p w14:paraId="7C108CCC"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1F6786E"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r w:rsidRPr="003B14F3">
              <w:rPr>
                <w:rFonts w:ascii="Times New Roman" w:hAnsi="Times New Roman"/>
                <w:sz w:val="18"/>
                <w:szCs w:val="18"/>
                <w:lang w:eastAsia="ru-RU"/>
              </w:rPr>
              <w:t>Коди</w:t>
            </w:r>
          </w:p>
        </w:tc>
      </w:tr>
      <w:tr w:rsidR="003B14F3" w:rsidRPr="003B14F3" w14:paraId="35EBEB1A" w14:textId="77777777" w:rsidTr="00ED234B">
        <w:tc>
          <w:tcPr>
            <w:tcW w:w="6082" w:type="dxa"/>
          </w:tcPr>
          <w:p w14:paraId="7499D0AA"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1956" w:type="dxa"/>
          </w:tcPr>
          <w:p w14:paraId="4BE70251" w14:textId="77777777" w:rsidR="003B14F3" w:rsidRPr="003B14F3" w:rsidRDefault="003B14F3" w:rsidP="003B14F3">
            <w:pPr>
              <w:widowControl w:val="0"/>
              <w:spacing w:after="0" w:line="240" w:lineRule="auto"/>
              <w:jc w:val="center"/>
              <w:rPr>
                <w:rFonts w:ascii="Times New Roman" w:hAnsi="Times New Roman"/>
                <w:sz w:val="16"/>
                <w:szCs w:val="16"/>
                <w:lang w:val="ru-RU" w:eastAsia="ru-RU"/>
              </w:rPr>
            </w:pPr>
            <w:r w:rsidRPr="003B14F3">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7850C14D"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2023</w:t>
            </w:r>
          </w:p>
        </w:tc>
        <w:tc>
          <w:tcPr>
            <w:tcW w:w="676" w:type="dxa"/>
            <w:tcBorders>
              <w:top w:val="nil"/>
              <w:left w:val="single" w:sz="6" w:space="0" w:color="auto"/>
              <w:bottom w:val="nil"/>
              <w:right w:val="single" w:sz="6" w:space="0" w:color="auto"/>
            </w:tcBorders>
          </w:tcPr>
          <w:p w14:paraId="4D14AC0B" w14:textId="77777777" w:rsidR="003B14F3" w:rsidRPr="003B14F3" w:rsidRDefault="003B14F3" w:rsidP="003B14F3">
            <w:pPr>
              <w:widowControl w:val="0"/>
              <w:spacing w:after="0" w:line="240" w:lineRule="auto"/>
              <w:rPr>
                <w:rFonts w:ascii="Times New Roman" w:hAnsi="Times New Roman"/>
                <w:bCs/>
                <w:sz w:val="18"/>
                <w:szCs w:val="18"/>
                <w:lang w:val="en-US" w:eastAsia="ru-RU"/>
              </w:rPr>
            </w:pPr>
            <w:r w:rsidRPr="003B14F3">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2D19129D" w14:textId="77777777" w:rsidR="003B14F3" w:rsidRPr="003B14F3" w:rsidRDefault="003B14F3" w:rsidP="003B14F3">
            <w:pPr>
              <w:widowControl w:val="0"/>
              <w:spacing w:after="0" w:line="240" w:lineRule="auto"/>
              <w:rPr>
                <w:rFonts w:ascii="Times New Roman" w:hAnsi="Times New Roman"/>
                <w:bCs/>
                <w:sz w:val="18"/>
                <w:szCs w:val="18"/>
                <w:lang w:val="en-US" w:eastAsia="ru-RU"/>
              </w:rPr>
            </w:pPr>
            <w:r w:rsidRPr="003B14F3">
              <w:rPr>
                <w:rFonts w:ascii="Times New Roman" w:hAnsi="Times New Roman"/>
                <w:bCs/>
                <w:sz w:val="18"/>
                <w:szCs w:val="18"/>
                <w:lang w:val="en-US" w:eastAsia="ru-RU"/>
              </w:rPr>
              <w:t>01</w:t>
            </w:r>
          </w:p>
        </w:tc>
      </w:tr>
      <w:tr w:rsidR="003B14F3" w:rsidRPr="003B14F3" w14:paraId="7151B5AD" w14:textId="77777777" w:rsidTr="00ED234B">
        <w:tc>
          <w:tcPr>
            <w:tcW w:w="6082" w:type="dxa"/>
          </w:tcPr>
          <w:p w14:paraId="36A704A9" w14:textId="77777777" w:rsidR="003B14F3" w:rsidRPr="00E1135C"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 xml:space="preserve">Підприємство  </w:t>
            </w:r>
            <w:r w:rsidRPr="00E1135C">
              <w:rPr>
                <w:rFonts w:ascii="Times New Roman" w:hAnsi="Times New Roman"/>
                <w:sz w:val="18"/>
                <w:szCs w:val="18"/>
                <w:lang w:val="ru-RU" w:eastAsia="ru-RU"/>
              </w:rPr>
              <w:t xml:space="preserve"> </w:t>
            </w:r>
            <w:r w:rsidRPr="00E1135C">
              <w:rPr>
                <w:rFonts w:ascii="Times New Roman" w:hAnsi="Times New Roman"/>
                <w:sz w:val="18"/>
                <w:szCs w:val="18"/>
                <w:u w:val="single"/>
                <w:lang w:val="ru-RU" w:eastAsia="ru-RU"/>
              </w:rPr>
              <w:t>ПРИВАТНЕ АКЦ</w:t>
            </w:r>
            <w:r w:rsidRPr="003B14F3">
              <w:rPr>
                <w:rFonts w:ascii="Times New Roman" w:hAnsi="Times New Roman"/>
                <w:sz w:val="18"/>
                <w:szCs w:val="18"/>
                <w:u w:val="single"/>
                <w:lang w:val="en-US" w:eastAsia="ru-RU"/>
              </w:rPr>
              <w:t>I</w:t>
            </w:r>
            <w:r w:rsidRPr="00E1135C">
              <w:rPr>
                <w:rFonts w:ascii="Times New Roman" w:hAnsi="Times New Roman"/>
                <w:sz w:val="18"/>
                <w:szCs w:val="18"/>
                <w:u w:val="single"/>
                <w:lang w:val="ru-RU" w:eastAsia="ru-RU"/>
              </w:rPr>
              <w:t>ОНЕРНЕ ТОВАРИСТВО "ЛЕКХ</w:t>
            </w:r>
            <w:r w:rsidRPr="003B14F3">
              <w:rPr>
                <w:rFonts w:ascii="Times New Roman" w:hAnsi="Times New Roman"/>
                <w:sz w:val="18"/>
                <w:szCs w:val="18"/>
                <w:u w:val="single"/>
                <w:lang w:val="en-US" w:eastAsia="ru-RU"/>
              </w:rPr>
              <w:t>I</w:t>
            </w:r>
            <w:r w:rsidRPr="00E1135C">
              <w:rPr>
                <w:rFonts w:ascii="Times New Roman" w:hAnsi="Times New Roman"/>
                <w:sz w:val="18"/>
                <w:szCs w:val="18"/>
                <w:u w:val="single"/>
                <w:lang w:val="ru-RU" w:eastAsia="ru-RU"/>
              </w:rPr>
              <w:t>М"</w:t>
            </w:r>
          </w:p>
        </w:tc>
        <w:tc>
          <w:tcPr>
            <w:tcW w:w="1956" w:type="dxa"/>
          </w:tcPr>
          <w:p w14:paraId="406A946C"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3CCC295"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20029017</w:t>
            </w:r>
          </w:p>
        </w:tc>
      </w:tr>
    </w:tbl>
    <w:p w14:paraId="66B3AF19" w14:textId="77777777" w:rsidR="003B14F3" w:rsidRPr="003B14F3" w:rsidRDefault="003B14F3" w:rsidP="003B14F3">
      <w:pPr>
        <w:widowControl w:val="0"/>
        <w:spacing w:after="0" w:line="240" w:lineRule="auto"/>
        <w:jc w:val="center"/>
        <w:rPr>
          <w:rFonts w:ascii="Times New Roman" w:hAnsi="Times New Roman"/>
          <w:b/>
          <w:bCs/>
          <w:lang w:eastAsia="ru-RU"/>
        </w:rPr>
      </w:pPr>
    </w:p>
    <w:p w14:paraId="165138A9" w14:textId="77777777" w:rsidR="003B14F3" w:rsidRPr="003B14F3" w:rsidRDefault="003B14F3" w:rsidP="003B14F3">
      <w:pPr>
        <w:widowControl w:val="0"/>
        <w:spacing w:after="0" w:line="240" w:lineRule="auto"/>
        <w:jc w:val="center"/>
        <w:rPr>
          <w:rFonts w:ascii="Times New Roman" w:hAnsi="Times New Roman"/>
          <w:b/>
          <w:bCs/>
          <w:lang w:val="ru-RU" w:eastAsia="ru-RU"/>
        </w:rPr>
      </w:pPr>
      <w:r w:rsidRPr="00E1135C">
        <w:rPr>
          <w:rFonts w:ascii="Times New Roman" w:hAnsi="Times New Roman"/>
          <w:b/>
          <w:bCs/>
          <w:lang w:val="ru-RU" w:eastAsia="ru-RU"/>
        </w:rPr>
        <w:t>Звіт</w:t>
      </w:r>
      <w:r w:rsidRPr="003B14F3">
        <w:rPr>
          <w:rFonts w:ascii="Times New Roman" w:hAnsi="Times New Roman"/>
          <w:b/>
          <w:bCs/>
          <w:lang w:eastAsia="ru-RU"/>
        </w:rPr>
        <w:t xml:space="preserve"> про рух грошових коштів </w:t>
      </w:r>
      <w:proofErr w:type="gramStart"/>
      <w:r w:rsidRPr="003B14F3">
        <w:rPr>
          <w:rFonts w:ascii="Times New Roman" w:hAnsi="Times New Roman"/>
          <w:b/>
          <w:bCs/>
          <w:lang w:eastAsia="ru-RU"/>
        </w:rPr>
        <w:t>( за</w:t>
      </w:r>
      <w:proofErr w:type="gramEnd"/>
      <w:r w:rsidRPr="003B14F3">
        <w:rPr>
          <w:rFonts w:ascii="Times New Roman" w:hAnsi="Times New Roman"/>
          <w:b/>
          <w:bCs/>
          <w:lang w:eastAsia="ru-RU"/>
        </w:rPr>
        <w:t xml:space="preserve"> прямим методом )</w:t>
      </w:r>
    </w:p>
    <w:p w14:paraId="44F7786C" w14:textId="77777777" w:rsidR="003B14F3" w:rsidRPr="003B14F3" w:rsidRDefault="003B14F3" w:rsidP="003B14F3">
      <w:pPr>
        <w:widowControl w:val="0"/>
        <w:spacing w:after="0" w:line="240" w:lineRule="auto"/>
        <w:jc w:val="center"/>
        <w:rPr>
          <w:rFonts w:ascii="Times New Roman" w:hAnsi="Times New Roman"/>
          <w:b/>
          <w:bCs/>
          <w:lang w:eastAsia="ru-RU"/>
        </w:rPr>
      </w:pPr>
      <w:r w:rsidRPr="003B14F3">
        <w:rPr>
          <w:rFonts w:ascii="Times New Roman" w:hAnsi="Times New Roman"/>
          <w:b/>
          <w:bCs/>
          <w:lang w:val="en-US" w:eastAsia="ru-RU"/>
        </w:rPr>
        <w:t>з</w:t>
      </w:r>
      <w:r w:rsidRPr="003B14F3">
        <w:rPr>
          <w:rFonts w:ascii="Times New Roman" w:hAnsi="Times New Roman"/>
          <w:b/>
          <w:bCs/>
          <w:lang w:eastAsia="ru-RU"/>
        </w:rPr>
        <w:t xml:space="preserve">а </w:t>
      </w:r>
      <w:r w:rsidRPr="003B14F3">
        <w:rPr>
          <w:rFonts w:ascii="Times New Roman" w:hAnsi="Times New Roman"/>
          <w:b/>
          <w:bCs/>
          <w:lang w:val="en-US" w:eastAsia="ru-RU"/>
        </w:rPr>
        <w:t>3 квартал 2023 року</w:t>
      </w:r>
      <w:r w:rsidRPr="003B14F3">
        <w:rPr>
          <w:rFonts w:ascii="Times New Roman" w:hAnsi="Times New Roman"/>
          <w:b/>
          <w:bCs/>
          <w:lang w:eastAsia="ru-RU"/>
        </w:rPr>
        <w:t xml:space="preserve"> </w:t>
      </w:r>
    </w:p>
    <w:p w14:paraId="64D39695" w14:textId="77777777" w:rsidR="003B14F3" w:rsidRPr="003B14F3" w:rsidRDefault="003B14F3" w:rsidP="003B14F3">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B14F3" w:rsidRPr="003B14F3" w14:paraId="7D135C95" w14:textId="77777777" w:rsidTr="00ED234B">
        <w:trPr>
          <w:jc w:val="right"/>
        </w:trPr>
        <w:tc>
          <w:tcPr>
            <w:tcW w:w="8613" w:type="dxa"/>
            <w:tcBorders>
              <w:right w:val="single" w:sz="4" w:space="0" w:color="auto"/>
            </w:tcBorders>
            <w:vAlign w:val="center"/>
          </w:tcPr>
          <w:p w14:paraId="2444B9AF" w14:textId="77777777" w:rsidR="003B14F3" w:rsidRPr="003B14F3" w:rsidRDefault="003B14F3" w:rsidP="003B14F3">
            <w:pPr>
              <w:widowControl w:val="0"/>
              <w:spacing w:after="0" w:line="240" w:lineRule="auto"/>
              <w:rPr>
                <w:rFonts w:ascii="Times New Roman" w:hAnsi="Times New Roman"/>
                <w:lang w:val="ru-RU" w:eastAsia="ru-RU"/>
              </w:rPr>
            </w:pPr>
            <w:r w:rsidRPr="003B14F3">
              <w:rPr>
                <w:rFonts w:ascii="Times New Roman" w:hAnsi="Times New Roman"/>
                <w:lang w:eastAsia="ru-RU"/>
              </w:rPr>
              <w:t xml:space="preserve">                                                                    </w:t>
            </w:r>
            <w:r w:rsidRPr="003B14F3">
              <w:rPr>
                <w:rFonts w:ascii="Times New Roman" w:hAnsi="Times New Roman"/>
                <w:lang w:val="en-US" w:eastAsia="ru-RU"/>
              </w:rPr>
              <w:t>Форма № 3</w:t>
            </w:r>
            <w:r w:rsidRPr="003B14F3">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7B942318" w14:textId="77777777" w:rsidR="003B14F3" w:rsidRPr="003B14F3" w:rsidRDefault="003B14F3" w:rsidP="003B14F3">
            <w:pPr>
              <w:keepNext/>
              <w:keepLines/>
              <w:widowControl w:val="0"/>
              <w:suppressAutoHyphens/>
              <w:spacing w:after="0" w:line="240" w:lineRule="auto"/>
              <w:rPr>
                <w:rFonts w:ascii="Times New Roman" w:hAnsi="Times New Roman"/>
                <w:lang w:val="en-US" w:eastAsia="ru-RU"/>
              </w:rPr>
            </w:pPr>
            <w:r w:rsidRPr="003B14F3">
              <w:rPr>
                <w:rFonts w:ascii="Times New Roman" w:hAnsi="Times New Roman"/>
                <w:lang w:val="en-US" w:eastAsia="ru-RU"/>
              </w:rPr>
              <w:t>1801004</w:t>
            </w:r>
          </w:p>
        </w:tc>
      </w:tr>
    </w:tbl>
    <w:p w14:paraId="6AD3AC8C" w14:textId="77777777" w:rsidR="003B14F3" w:rsidRPr="003B14F3" w:rsidRDefault="003B14F3" w:rsidP="003B14F3">
      <w:pPr>
        <w:widowControl w:val="0"/>
        <w:spacing w:after="0" w:line="240" w:lineRule="auto"/>
        <w:jc w:val="center"/>
        <w:rPr>
          <w:rFonts w:ascii="Times New Roman" w:hAnsi="Times New Roman"/>
          <w:b/>
          <w:bCs/>
          <w:sz w:val="10"/>
          <w:szCs w:val="10"/>
          <w:lang w:val="ru-RU" w:eastAsia="ru-RU"/>
        </w:rPr>
      </w:pPr>
    </w:p>
    <w:p w14:paraId="558F70C4" w14:textId="77777777" w:rsidR="003B14F3" w:rsidRPr="003B14F3" w:rsidRDefault="003B14F3" w:rsidP="003B14F3">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B14F3" w:rsidRPr="003B14F3" w14:paraId="0D1CA5D4" w14:textId="77777777" w:rsidTr="00ED234B">
        <w:tc>
          <w:tcPr>
            <w:tcW w:w="5107" w:type="dxa"/>
            <w:tcBorders>
              <w:top w:val="single" w:sz="6" w:space="0" w:color="auto"/>
              <w:left w:val="single" w:sz="6" w:space="0" w:color="auto"/>
              <w:bottom w:val="single" w:sz="6" w:space="0" w:color="auto"/>
              <w:right w:val="single" w:sz="6" w:space="0" w:color="auto"/>
            </w:tcBorders>
            <w:vAlign w:val="center"/>
          </w:tcPr>
          <w:p w14:paraId="7AE5FD6B" w14:textId="77777777" w:rsidR="003B14F3" w:rsidRPr="003B14F3" w:rsidRDefault="003B14F3" w:rsidP="003B14F3">
            <w:pPr>
              <w:widowControl w:val="0"/>
              <w:spacing w:after="0" w:line="240" w:lineRule="auto"/>
              <w:ind w:firstLine="567"/>
              <w:jc w:val="center"/>
              <w:rPr>
                <w:rFonts w:ascii="Times New Roman" w:hAnsi="Times New Roman"/>
                <w:b/>
                <w:lang w:eastAsia="ru-RU"/>
              </w:rPr>
            </w:pPr>
            <w:r w:rsidRPr="003B14F3">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6437F97D"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26B27EC"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За</w:t>
            </w:r>
            <w:r w:rsidRPr="003B14F3">
              <w:rPr>
                <w:rFonts w:ascii="Times New Roman" w:hAnsi="Times New Roman"/>
                <w:b/>
                <w:bCs/>
                <w:sz w:val="20"/>
                <w:szCs w:val="20"/>
                <w:lang w:val="ru-RU" w:eastAsia="ru-RU"/>
              </w:rPr>
              <w:t xml:space="preserve"> звітн</w:t>
            </w:r>
            <w:r w:rsidRPr="003B14F3">
              <w:rPr>
                <w:rFonts w:ascii="Times New Roman" w:hAnsi="Times New Roman"/>
                <w:b/>
                <w:bCs/>
                <w:sz w:val="20"/>
                <w:szCs w:val="20"/>
                <w:lang w:eastAsia="ru-RU"/>
              </w:rPr>
              <w:t>ий</w:t>
            </w:r>
            <w:r w:rsidRPr="003B14F3">
              <w:rPr>
                <w:rFonts w:ascii="Times New Roman" w:hAnsi="Times New Roman"/>
                <w:b/>
                <w:bCs/>
                <w:sz w:val="20"/>
                <w:szCs w:val="20"/>
                <w:lang w:val="ru-RU" w:eastAsia="ru-RU"/>
              </w:rPr>
              <w:t xml:space="preserve"> </w:t>
            </w:r>
            <w:r w:rsidRPr="003B14F3">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73E757B5"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color w:val="000000"/>
                <w:sz w:val="20"/>
                <w:szCs w:val="20"/>
                <w:lang w:eastAsia="ru-RU"/>
              </w:rPr>
              <w:t>За аналогічний</w:t>
            </w:r>
            <w:r w:rsidRPr="003B14F3">
              <w:rPr>
                <w:rFonts w:ascii="Times New Roman" w:hAnsi="Times New Roman"/>
                <w:b/>
                <w:color w:val="000000"/>
                <w:sz w:val="20"/>
                <w:szCs w:val="20"/>
                <w:lang w:eastAsia="ru-RU"/>
              </w:rPr>
              <w:br/>
              <w:t>період попереднього року</w:t>
            </w:r>
          </w:p>
        </w:tc>
      </w:tr>
      <w:tr w:rsidR="003B14F3" w:rsidRPr="003B14F3" w14:paraId="27C2199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F127F39"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A772F1"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F15B18"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4095DC"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4</w:t>
            </w:r>
          </w:p>
        </w:tc>
      </w:tr>
      <w:tr w:rsidR="003B14F3" w:rsidRPr="003B14F3" w14:paraId="4C9CBE8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C5BF19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 Рух коштів у результаті операційної діяльності</w:t>
            </w:r>
          </w:p>
          <w:p w14:paraId="4E504237"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Надходження від:</w:t>
            </w:r>
          </w:p>
          <w:p w14:paraId="78090454"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F80E3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47209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1450020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B9FFF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2427279</w:t>
            </w:r>
          </w:p>
        </w:tc>
      </w:tr>
      <w:tr w:rsidR="003B14F3" w:rsidRPr="003B14F3" w14:paraId="76DB23D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44541BE"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F7D88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3BCB2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EE666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095AAB0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FFB695E"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0608B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8894C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C0FA9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382EB90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6601783"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72F2F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E03A5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2BB79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68F9BA56"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37C2816" w14:textId="77777777" w:rsidR="003B14F3" w:rsidRPr="00E1135C" w:rsidRDefault="003B14F3" w:rsidP="003B14F3">
            <w:pPr>
              <w:widowControl w:val="0"/>
              <w:spacing w:after="0" w:line="240" w:lineRule="auto"/>
              <w:rPr>
                <w:rFonts w:ascii="Times New Roman" w:hAnsi="Times New Roman"/>
                <w:bCs/>
                <w:sz w:val="20"/>
                <w:szCs w:val="20"/>
                <w:lang w:eastAsia="ru-RU"/>
              </w:rPr>
            </w:pPr>
            <w:r w:rsidRPr="00E1135C">
              <w:rPr>
                <w:rFonts w:ascii="Times New Roman" w:hAnsi="Times New Roman"/>
                <w:bCs/>
                <w:sz w:val="20"/>
                <w:szCs w:val="20"/>
                <w:lang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1AD43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4B53E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115238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DEF21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72130</w:t>
            </w:r>
          </w:p>
        </w:tc>
      </w:tr>
      <w:tr w:rsidR="003B14F3" w:rsidRPr="003B14F3" w14:paraId="587AD4F2"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F6E639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F046D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DB7B6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58957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1A069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2789</w:t>
            </w:r>
          </w:p>
        </w:tc>
      </w:tr>
      <w:tr w:rsidR="003B14F3" w:rsidRPr="003B14F3" w14:paraId="281DAE16"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B4833CF" w14:textId="77777777" w:rsidR="003B14F3" w:rsidRPr="00E1135C" w:rsidRDefault="003B14F3" w:rsidP="003B14F3">
            <w:pPr>
              <w:widowControl w:val="0"/>
              <w:spacing w:after="0" w:line="240" w:lineRule="auto"/>
              <w:rPr>
                <w:rFonts w:ascii="Times New Roman" w:hAnsi="Times New Roman"/>
                <w:bCs/>
                <w:sz w:val="20"/>
                <w:szCs w:val="20"/>
                <w:lang w:eastAsia="ru-RU"/>
              </w:rPr>
            </w:pPr>
            <w:r w:rsidRPr="00E1135C">
              <w:rPr>
                <w:rFonts w:ascii="Times New Roman" w:hAnsi="Times New Roman"/>
                <w:bCs/>
                <w:sz w:val="20"/>
                <w:szCs w:val="20"/>
                <w:lang w:eastAsia="ru-RU"/>
              </w:rPr>
              <w:t>Надходження від боржників неустойки (штрафів, пені)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F87B9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AB3A2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E20D1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w:t>
            </w:r>
          </w:p>
        </w:tc>
      </w:tr>
      <w:tr w:rsidR="003B14F3" w:rsidRPr="003B14F3" w14:paraId="7E67937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5AC3D57"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B9E0B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ED8E9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479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84EC3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1165</w:t>
            </w:r>
          </w:p>
        </w:tc>
      </w:tr>
      <w:tr w:rsidR="003B14F3" w:rsidRPr="003B14F3" w14:paraId="4D6A62D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691E625"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Витрачання на оплату:</w:t>
            </w:r>
          </w:p>
          <w:p w14:paraId="0636FB14"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4AD56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E8BD0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(1326389)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A8D11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(1943780)</w:t>
            </w:r>
          </w:p>
        </w:tc>
      </w:tr>
      <w:tr w:rsidR="003B14F3" w:rsidRPr="003B14F3" w14:paraId="5AC8F059"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55F3CEF"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B15A5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E39A5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(42144)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A3DFA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(31046)</w:t>
            </w:r>
          </w:p>
        </w:tc>
      </w:tr>
      <w:tr w:rsidR="003B14F3" w:rsidRPr="003B14F3" w14:paraId="111AC8A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9B973E0"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9F47A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8C54A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(9036)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98E1C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(7854)</w:t>
            </w:r>
          </w:p>
        </w:tc>
      </w:tr>
      <w:tr w:rsidR="003B14F3" w:rsidRPr="003B14F3" w14:paraId="51B129E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B910A4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4454E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7A1F9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(27555)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1A155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(44819)</w:t>
            </w:r>
          </w:p>
        </w:tc>
      </w:tr>
      <w:tr w:rsidR="003B14F3" w:rsidRPr="003B14F3" w14:paraId="30E7939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4A27751"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C8087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F96CE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(16389)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D3080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(36492)</w:t>
            </w:r>
          </w:p>
        </w:tc>
      </w:tr>
      <w:tr w:rsidR="003B14F3" w:rsidRPr="003B14F3" w14:paraId="13D082E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F14DCF2"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6CFD6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41B81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(11166)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41727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(8328)</w:t>
            </w:r>
          </w:p>
        </w:tc>
      </w:tr>
      <w:tr w:rsidR="003B14F3" w:rsidRPr="003B14F3" w14:paraId="2011A22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13B1C61"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BC991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4AF29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(240053)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4A14E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(225951)</w:t>
            </w:r>
          </w:p>
        </w:tc>
      </w:tr>
      <w:tr w:rsidR="003B14F3" w:rsidRPr="003B14F3" w14:paraId="5AEDE90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F86E57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1E1FF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BDD5E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C399B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(2216)</w:t>
            </w:r>
          </w:p>
        </w:tc>
      </w:tr>
      <w:tr w:rsidR="003B14F3" w:rsidRPr="003B14F3" w14:paraId="6BC280F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412D8E3"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1760A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E36E3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(1710)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08DAE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(7381)</w:t>
            </w:r>
          </w:p>
        </w:tc>
      </w:tr>
      <w:tr w:rsidR="003B14F3" w:rsidRPr="003B14F3" w14:paraId="666408E8"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FDB8F81"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1D0BD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5B6DD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-22710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911F2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240321</w:t>
            </w:r>
          </w:p>
        </w:tc>
      </w:tr>
      <w:tr w:rsidR="003B14F3" w:rsidRPr="003B14F3" w14:paraId="54E273D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6B696E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II. Рух коштів у результаті інвестиційної діяльності</w:t>
            </w:r>
          </w:p>
          <w:p w14:paraId="45C807F7"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Надходження від реалізації:</w:t>
            </w:r>
          </w:p>
          <w:p w14:paraId="25E665B9"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D93FA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6AB9A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616EC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18E179A5"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E840DBA"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0F58A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C8244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259C1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719F3740"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D046245"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Надходження від отриманих:</w:t>
            </w:r>
          </w:p>
          <w:p w14:paraId="4C3AB4CD"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36FE1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BF1F4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3887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20065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2063</w:t>
            </w:r>
          </w:p>
        </w:tc>
      </w:tr>
      <w:tr w:rsidR="003B14F3" w:rsidRPr="003B14F3" w14:paraId="64376464"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4178CB0"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7CE7E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DA141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426C0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0A2F024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C134956"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F14F7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837A2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F1FAC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CC8B972"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8784BE4"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0456B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7EE7F2"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94FD5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A0EC80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B7F0A0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Витрачання на придбання:</w:t>
            </w:r>
          </w:p>
          <w:p w14:paraId="43B0908D"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A63B2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3911E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(47341)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709B9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(50251)</w:t>
            </w:r>
          </w:p>
        </w:tc>
      </w:tr>
      <w:tr w:rsidR="003B14F3" w:rsidRPr="003B14F3" w14:paraId="17A1267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41B8C7B"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lastRenderedPageBreak/>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E9146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C0F62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B039A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08218E53"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1C4E93A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834C6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15EF7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918ED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71D97D7F"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0A5DB84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73697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A2B74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5D001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6A55EF8C"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FB056BD" w14:textId="77777777" w:rsidR="003B14F3" w:rsidRPr="00E1135C" w:rsidRDefault="003B14F3" w:rsidP="003B14F3">
            <w:pPr>
              <w:widowControl w:val="0"/>
              <w:spacing w:after="0" w:line="240" w:lineRule="auto"/>
              <w:rPr>
                <w:rFonts w:ascii="Times New Roman" w:hAnsi="Times New Roman"/>
                <w:bCs/>
                <w:sz w:val="20"/>
                <w:szCs w:val="20"/>
                <w:lang w:eastAsia="ru-RU"/>
              </w:rPr>
            </w:pPr>
            <w:r w:rsidRPr="00E1135C">
              <w:rPr>
                <w:rFonts w:ascii="Times New Roman" w:hAnsi="Times New Roman"/>
                <w:bCs/>
                <w:sz w:val="20"/>
                <w:szCs w:val="20"/>
                <w:lang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FC763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4EEDF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-43454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0D327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-48188</w:t>
            </w:r>
          </w:p>
        </w:tc>
      </w:tr>
      <w:tr w:rsidR="003B14F3" w:rsidRPr="003B14F3" w14:paraId="78F7062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DD3B269"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III. Рух коштів у результаті фінансової діяльності</w:t>
            </w:r>
          </w:p>
          <w:p w14:paraId="3D705D35"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Надходження від:</w:t>
            </w:r>
          </w:p>
          <w:p w14:paraId="1AB485D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8006F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97F47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8B598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1A1F2225"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7B50700"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DA613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D163F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F599E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0133C44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76DA163"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D5126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30DA0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29371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F8F2CD0"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9FCA2FE"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Витрачання на:</w:t>
            </w:r>
          </w:p>
          <w:p w14:paraId="2C05B8A7"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899D7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6A739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E1127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2D9C3152"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2B6F484"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CF345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178C8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77D7B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3E4ECA46"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5C1CF173"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D67C0B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59E51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B628F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40E8E15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6FB2B5E5"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5F9038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0A580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E088B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13264DDE"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4118B34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A34BD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A254A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96256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r>
      <w:tr w:rsidR="003B14F3" w:rsidRPr="003B14F3" w14:paraId="49DCB9CB"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F8608E0"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0F614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149E57"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-66164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0B418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192133</w:t>
            </w:r>
          </w:p>
        </w:tc>
      </w:tr>
      <w:tr w:rsidR="003B14F3" w:rsidRPr="003B14F3" w14:paraId="753C4401"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33D088F9"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23855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BEF5A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373257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E2F77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123128</w:t>
            </w:r>
          </w:p>
        </w:tc>
      </w:tr>
      <w:tr w:rsidR="003B14F3" w:rsidRPr="003B14F3" w14:paraId="4A173B9A"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2409C7E9"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46FEB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A5F6B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4666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F599B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51453</w:t>
            </w:r>
          </w:p>
        </w:tc>
      </w:tr>
      <w:tr w:rsidR="003B14F3" w:rsidRPr="003B14F3" w14:paraId="672BE279" w14:textId="77777777" w:rsidTr="00ED234B">
        <w:tc>
          <w:tcPr>
            <w:tcW w:w="5107" w:type="dxa"/>
            <w:tcBorders>
              <w:top w:val="single" w:sz="6" w:space="0" w:color="auto"/>
              <w:left w:val="single" w:sz="6" w:space="0" w:color="auto"/>
              <w:bottom w:val="single" w:sz="6" w:space="0" w:color="auto"/>
              <w:right w:val="single" w:sz="6" w:space="0" w:color="auto"/>
            </w:tcBorders>
            <w:shd w:val="clear" w:color="auto" w:fill="auto"/>
          </w:tcPr>
          <w:p w14:paraId="78566446"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51CFC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9C28E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311759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DA278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366714</w:t>
            </w:r>
          </w:p>
        </w:tc>
      </w:tr>
    </w:tbl>
    <w:p w14:paraId="199C3A24"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196F2610" w14:textId="77777777" w:rsidR="003B14F3" w:rsidRPr="00E1135C"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E1135C">
        <w:rPr>
          <w:rFonts w:ascii="Times New Roman" w:hAnsi="Times New Roman"/>
          <w:sz w:val="20"/>
          <w:szCs w:val="20"/>
          <w:lang w:val="ru-RU" w:eastAsia="ru-RU"/>
        </w:rPr>
        <w:t>Зв</w:t>
      </w:r>
      <w:r w:rsidRPr="003B14F3">
        <w:rPr>
          <w:rFonts w:ascii="Times New Roman" w:hAnsi="Times New Roman"/>
          <w:sz w:val="20"/>
          <w:szCs w:val="20"/>
          <w:lang w:val="en-US" w:eastAsia="ru-RU"/>
        </w:rPr>
        <w:t>i</w:t>
      </w:r>
      <w:r w:rsidRPr="00E1135C">
        <w:rPr>
          <w:rFonts w:ascii="Times New Roman" w:hAnsi="Times New Roman"/>
          <w:sz w:val="20"/>
          <w:szCs w:val="20"/>
          <w:lang w:val="ru-RU" w:eastAsia="ru-RU"/>
        </w:rPr>
        <w:t>т складено за м</w:t>
      </w:r>
      <w:r w:rsidRPr="003B14F3">
        <w:rPr>
          <w:rFonts w:ascii="Times New Roman" w:hAnsi="Times New Roman"/>
          <w:sz w:val="20"/>
          <w:szCs w:val="20"/>
          <w:lang w:val="en-US" w:eastAsia="ru-RU"/>
        </w:rPr>
        <w:t>i</w:t>
      </w:r>
      <w:r w:rsidRPr="00E1135C">
        <w:rPr>
          <w:rFonts w:ascii="Times New Roman" w:hAnsi="Times New Roman"/>
          <w:sz w:val="20"/>
          <w:szCs w:val="20"/>
          <w:lang w:val="ru-RU" w:eastAsia="ru-RU"/>
        </w:rPr>
        <w:t>жнародними стандартами ф</w:t>
      </w:r>
      <w:r w:rsidRPr="003B14F3">
        <w:rPr>
          <w:rFonts w:ascii="Times New Roman" w:hAnsi="Times New Roman"/>
          <w:sz w:val="20"/>
          <w:szCs w:val="20"/>
          <w:lang w:val="en-US" w:eastAsia="ru-RU"/>
        </w:rPr>
        <w:t>i</w:t>
      </w:r>
      <w:r w:rsidRPr="00E1135C">
        <w:rPr>
          <w:rFonts w:ascii="Times New Roman" w:hAnsi="Times New Roman"/>
          <w:sz w:val="20"/>
          <w:szCs w:val="20"/>
          <w:lang w:val="ru-RU" w:eastAsia="ru-RU"/>
        </w:rPr>
        <w:t>нансової зв</w:t>
      </w:r>
      <w:r w:rsidRPr="003B14F3">
        <w:rPr>
          <w:rFonts w:ascii="Times New Roman" w:hAnsi="Times New Roman"/>
          <w:sz w:val="20"/>
          <w:szCs w:val="20"/>
          <w:lang w:val="en-US" w:eastAsia="ru-RU"/>
        </w:rPr>
        <w:t>i</w:t>
      </w:r>
      <w:r w:rsidRPr="00E1135C">
        <w:rPr>
          <w:rFonts w:ascii="Times New Roman" w:hAnsi="Times New Roman"/>
          <w:sz w:val="20"/>
          <w:szCs w:val="20"/>
          <w:lang w:val="ru-RU" w:eastAsia="ru-RU"/>
        </w:rPr>
        <w:t>тност</w:t>
      </w:r>
    </w:p>
    <w:p w14:paraId="5813E304" w14:textId="77777777" w:rsidR="003B14F3" w:rsidRPr="00E1135C"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0DF8FAEE" w14:textId="77777777" w:rsidR="003B14F3" w:rsidRPr="00E1135C"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10031" w:type="dxa"/>
        <w:tblLook w:val="01E0" w:firstRow="1" w:lastRow="1" w:firstColumn="1" w:lastColumn="1" w:noHBand="0" w:noVBand="0"/>
      </w:tblPr>
      <w:tblGrid>
        <w:gridCol w:w="3085"/>
        <w:gridCol w:w="2623"/>
        <w:gridCol w:w="4323"/>
      </w:tblGrid>
      <w:tr w:rsidR="003B14F3" w:rsidRPr="003B14F3" w14:paraId="652A86FE" w14:textId="77777777" w:rsidTr="00ED234B">
        <w:tc>
          <w:tcPr>
            <w:tcW w:w="3085" w:type="dxa"/>
            <w:shd w:val="clear" w:color="auto" w:fill="auto"/>
          </w:tcPr>
          <w:p w14:paraId="23BF3436"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Голова правління</w:t>
            </w:r>
          </w:p>
        </w:tc>
        <w:tc>
          <w:tcPr>
            <w:tcW w:w="2623" w:type="dxa"/>
            <w:shd w:val="clear" w:color="auto" w:fill="auto"/>
            <w:vAlign w:val="center"/>
          </w:tcPr>
          <w:p w14:paraId="7942B47C"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20"/>
                <w:szCs w:val="20"/>
                <w:lang w:val="en-US" w:eastAsia="ru-RU"/>
              </w:rPr>
              <w:t>________________</w:t>
            </w:r>
          </w:p>
        </w:tc>
        <w:tc>
          <w:tcPr>
            <w:tcW w:w="4323" w:type="dxa"/>
            <w:shd w:val="clear" w:color="auto" w:fill="auto"/>
          </w:tcPr>
          <w:p w14:paraId="0F12F415"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Печаєв В.К.</w:t>
            </w:r>
          </w:p>
        </w:tc>
      </w:tr>
      <w:tr w:rsidR="003B14F3" w:rsidRPr="003B14F3" w14:paraId="74295B72" w14:textId="77777777" w:rsidTr="00ED234B">
        <w:tc>
          <w:tcPr>
            <w:tcW w:w="3085" w:type="dxa"/>
            <w:shd w:val="clear" w:color="auto" w:fill="auto"/>
          </w:tcPr>
          <w:p w14:paraId="2B89B569"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5D014FA4"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16"/>
                <w:szCs w:val="16"/>
                <w:lang w:val="en-US" w:eastAsia="ru-RU"/>
              </w:rPr>
              <w:t>(</w:t>
            </w:r>
            <w:r w:rsidRPr="003B14F3">
              <w:rPr>
                <w:rFonts w:ascii="Times New Roman" w:hAnsi="Times New Roman"/>
                <w:b/>
                <w:color w:val="000000"/>
                <w:sz w:val="16"/>
                <w:szCs w:val="16"/>
                <w:lang w:val="ru-RU" w:eastAsia="ru-RU"/>
              </w:rPr>
              <w:t>підпис</w:t>
            </w:r>
            <w:r w:rsidRPr="003B14F3">
              <w:rPr>
                <w:rFonts w:ascii="Times New Roman" w:hAnsi="Times New Roman"/>
                <w:b/>
                <w:color w:val="000000"/>
                <w:sz w:val="16"/>
                <w:szCs w:val="16"/>
                <w:lang w:val="en-US" w:eastAsia="ru-RU"/>
              </w:rPr>
              <w:t>)</w:t>
            </w:r>
          </w:p>
        </w:tc>
        <w:tc>
          <w:tcPr>
            <w:tcW w:w="4323" w:type="dxa"/>
            <w:shd w:val="clear" w:color="auto" w:fill="auto"/>
          </w:tcPr>
          <w:p w14:paraId="16591FE5"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B14F3" w:rsidRPr="003B14F3" w14:paraId="172B6B5F" w14:textId="77777777" w:rsidTr="00ED234B">
        <w:tc>
          <w:tcPr>
            <w:tcW w:w="3085" w:type="dxa"/>
            <w:shd w:val="clear" w:color="auto" w:fill="auto"/>
          </w:tcPr>
          <w:p w14:paraId="71A61AA6"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0C59446D"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57A2AF49"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B14F3" w:rsidRPr="003B14F3" w14:paraId="4E48DCCF" w14:textId="77777777" w:rsidTr="00ED234B">
        <w:tc>
          <w:tcPr>
            <w:tcW w:w="3085" w:type="dxa"/>
            <w:shd w:val="clear" w:color="auto" w:fill="auto"/>
          </w:tcPr>
          <w:p w14:paraId="77C2EBE8"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ru-RU" w:eastAsia="ru-RU"/>
              </w:rPr>
              <w:t>Головний бухгалтер</w:t>
            </w:r>
            <w:r w:rsidRPr="003B14F3">
              <w:rPr>
                <w:rFonts w:ascii="Times New Roman" w:hAnsi="Times New Roman"/>
                <w:b/>
                <w:color w:val="000000"/>
                <w:sz w:val="20"/>
                <w:szCs w:val="20"/>
                <w:lang w:val="ru-RU" w:eastAsia="ru-RU"/>
              </w:rPr>
              <w:t xml:space="preserve"> </w:t>
            </w:r>
            <w:r w:rsidRPr="003B14F3">
              <w:rPr>
                <w:rFonts w:ascii="Times New Roman" w:hAnsi="Times New Roman"/>
                <w:b/>
                <w:color w:val="000000"/>
                <w:sz w:val="20"/>
                <w:szCs w:val="20"/>
                <w:lang w:eastAsia="ru-RU"/>
              </w:rPr>
              <w:t xml:space="preserve">   </w:t>
            </w:r>
          </w:p>
        </w:tc>
        <w:tc>
          <w:tcPr>
            <w:tcW w:w="2623" w:type="dxa"/>
            <w:shd w:val="clear" w:color="auto" w:fill="auto"/>
            <w:vAlign w:val="center"/>
          </w:tcPr>
          <w:p w14:paraId="0BE11FAA"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20"/>
                <w:szCs w:val="20"/>
                <w:lang w:val="en-US" w:eastAsia="ru-RU"/>
              </w:rPr>
              <w:t>________________</w:t>
            </w:r>
          </w:p>
        </w:tc>
        <w:tc>
          <w:tcPr>
            <w:tcW w:w="4323" w:type="dxa"/>
            <w:shd w:val="clear" w:color="auto" w:fill="auto"/>
          </w:tcPr>
          <w:p w14:paraId="56888450"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Мішута Діна Яківна</w:t>
            </w:r>
          </w:p>
        </w:tc>
      </w:tr>
      <w:tr w:rsidR="003B14F3" w:rsidRPr="003B14F3" w14:paraId="7BEDF779" w14:textId="77777777" w:rsidTr="00ED234B">
        <w:tc>
          <w:tcPr>
            <w:tcW w:w="3085" w:type="dxa"/>
            <w:shd w:val="clear" w:color="auto" w:fill="auto"/>
          </w:tcPr>
          <w:p w14:paraId="5C4BD2AE"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63DE431D"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16"/>
                <w:szCs w:val="16"/>
                <w:lang w:val="en-US" w:eastAsia="ru-RU"/>
              </w:rPr>
              <w:t>(</w:t>
            </w:r>
            <w:r w:rsidRPr="003B14F3">
              <w:rPr>
                <w:rFonts w:ascii="Times New Roman" w:hAnsi="Times New Roman"/>
                <w:b/>
                <w:color w:val="000000"/>
                <w:sz w:val="16"/>
                <w:szCs w:val="16"/>
                <w:lang w:val="ru-RU" w:eastAsia="ru-RU"/>
              </w:rPr>
              <w:t>підпис</w:t>
            </w:r>
            <w:r w:rsidRPr="003B14F3">
              <w:rPr>
                <w:rFonts w:ascii="Times New Roman" w:hAnsi="Times New Roman"/>
                <w:b/>
                <w:color w:val="000000"/>
                <w:sz w:val="16"/>
                <w:szCs w:val="16"/>
                <w:lang w:val="en-US" w:eastAsia="ru-RU"/>
              </w:rPr>
              <w:t>)</w:t>
            </w:r>
          </w:p>
        </w:tc>
        <w:tc>
          <w:tcPr>
            <w:tcW w:w="4323" w:type="dxa"/>
            <w:shd w:val="clear" w:color="auto" w:fill="auto"/>
          </w:tcPr>
          <w:p w14:paraId="60C18A92"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33BE77F"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C2CEDC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2AB6BEC"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5581B25"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0162F2F"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B14F3" w:rsidRPr="003B14F3" w14:paraId="17B7E0D6" w14:textId="77777777" w:rsidTr="00ED234B">
        <w:tc>
          <w:tcPr>
            <w:tcW w:w="6082" w:type="dxa"/>
          </w:tcPr>
          <w:p w14:paraId="326DC14D"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1956" w:type="dxa"/>
          </w:tcPr>
          <w:p w14:paraId="379D6D2E"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D725F1F" w14:textId="77777777" w:rsidR="003B14F3" w:rsidRPr="003B14F3" w:rsidRDefault="003B14F3" w:rsidP="003B14F3">
            <w:pPr>
              <w:widowControl w:val="0"/>
              <w:spacing w:after="0" w:line="240" w:lineRule="auto"/>
              <w:jc w:val="center"/>
              <w:rPr>
                <w:rFonts w:ascii="Times New Roman" w:hAnsi="Times New Roman"/>
                <w:sz w:val="18"/>
                <w:szCs w:val="18"/>
                <w:lang w:val="ru-RU" w:eastAsia="ru-RU"/>
              </w:rPr>
            </w:pPr>
            <w:r w:rsidRPr="003B14F3">
              <w:rPr>
                <w:rFonts w:ascii="Times New Roman" w:hAnsi="Times New Roman"/>
                <w:sz w:val="18"/>
                <w:szCs w:val="18"/>
                <w:lang w:eastAsia="ru-RU"/>
              </w:rPr>
              <w:t>Коди</w:t>
            </w:r>
          </w:p>
        </w:tc>
      </w:tr>
      <w:tr w:rsidR="003B14F3" w:rsidRPr="003B14F3" w14:paraId="56051834" w14:textId="77777777" w:rsidTr="00ED234B">
        <w:tc>
          <w:tcPr>
            <w:tcW w:w="6082" w:type="dxa"/>
          </w:tcPr>
          <w:p w14:paraId="04392A8B" w14:textId="77777777" w:rsidR="003B14F3" w:rsidRPr="003B14F3" w:rsidRDefault="003B14F3" w:rsidP="003B14F3">
            <w:pPr>
              <w:widowControl w:val="0"/>
              <w:spacing w:after="0" w:line="240" w:lineRule="auto"/>
              <w:rPr>
                <w:rFonts w:ascii="Times New Roman" w:hAnsi="Times New Roman"/>
                <w:sz w:val="18"/>
                <w:szCs w:val="18"/>
                <w:lang w:val="ru-RU" w:eastAsia="ru-RU"/>
              </w:rPr>
            </w:pPr>
          </w:p>
        </w:tc>
        <w:tc>
          <w:tcPr>
            <w:tcW w:w="1956" w:type="dxa"/>
          </w:tcPr>
          <w:p w14:paraId="2021BDD6" w14:textId="77777777" w:rsidR="003B14F3" w:rsidRPr="003B14F3" w:rsidRDefault="003B14F3" w:rsidP="003B14F3">
            <w:pPr>
              <w:widowControl w:val="0"/>
              <w:spacing w:after="0" w:line="240" w:lineRule="auto"/>
              <w:jc w:val="center"/>
              <w:rPr>
                <w:rFonts w:ascii="Times New Roman" w:hAnsi="Times New Roman"/>
                <w:sz w:val="16"/>
                <w:szCs w:val="16"/>
                <w:lang w:val="ru-RU" w:eastAsia="ru-RU"/>
              </w:rPr>
            </w:pPr>
            <w:r w:rsidRPr="003B14F3">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97C7C14"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2023</w:t>
            </w:r>
          </w:p>
        </w:tc>
        <w:tc>
          <w:tcPr>
            <w:tcW w:w="676" w:type="dxa"/>
            <w:tcBorders>
              <w:top w:val="nil"/>
              <w:left w:val="single" w:sz="6" w:space="0" w:color="auto"/>
              <w:bottom w:val="nil"/>
              <w:right w:val="single" w:sz="6" w:space="0" w:color="auto"/>
            </w:tcBorders>
          </w:tcPr>
          <w:p w14:paraId="47B0F417" w14:textId="77777777" w:rsidR="003B14F3" w:rsidRPr="003B14F3" w:rsidRDefault="003B14F3" w:rsidP="003B14F3">
            <w:pPr>
              <w:widowControl w:val="0"/>
              <w:spacing w:after="0" w:line="240" w:lineRule="auto"/>
              <w:rPr>
                <w:rFonts w:ascii="Times New Roman" w:hAnsi="Times New Roman"/>
                <w:bCs/>
                <w:sz w:val="18"/>
                <w:szCs w:val="18"/>
                <w:lang w:val="en-US" w:eastAsia="ru-RU"/>
              </w:rPr>
            </w:pPr>
            <w:r w:rsidRPr="003B14F3">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6A90F49D" w14:textId="77777777" w:rsidR="003B14F3" w:rsidRPr="003B14F3" w:rsidRDefault="003B14F3" w:rsidP="003B14F3">
            <w:pPr>
              <w:widowControl w:val="0"/>
              <w:spacing w:after="0" w:line="240" w:lineRule="auto"/>
              <w:rPr>
                <w:rFonts w:ascii="Times New Roman" w:hAnsi="Times New Roman"/>
                <w:bCs/>
                <w:sz w:val="18"/>
                <w:szCs w:val="18"/>
                <w:lang w:val="en-US" w:eastAsia="ru-RU"/>
              </w:rPr>
            </w:pPr>
            <w:r w:rsidRPr="003B14F3">
              <w:rPr>
                <w:rFonts w:ascii="Times New Roman" w:hAnsi="Times New Roman"/>
                <w:bCs/>
                <w:sz w:val="18"/>
                <w:szCs w:val="18"/>
                <w:lang w:val="en-US" w:eastAsia="ru-RU"/>
              </w:rPr>
              <w:t>01</w:t>
            </w:r>
          </w:p>
        </w:tc>
      </w:tr>
      <w:tr w:rsidR="003B14F3" w:rsidRPr="003B14F3" w14:paraId="197C76C7" w14:textId="77777777" w:rsidTr="00ED234B">
        <w:tc>
          <w:tcPr>
            <w:tcW w:w="6082" w:type="dxa"/>
          </w:tcPr>
          <w:p w14:paraId="1C7E75AF" w14:textId="77777777" w:rsidR="003B14F3" w:rsidRPr="00E1135C" w:rsidRDefault="003B14F3" w:rsidP="003B14F3">
            <w:pPr>
              <w:widowControl w:val="0"/>
              <w:spacing w:after="0" w:line="240" w:lineRule="auto"/>
              <w:rPr>
                <w:rFonts w:ascii="Times New Roman" w:hAnsi="Times New Roman"/>
                <w:sz w:val="20"/>
                <w:szCs w:val="20"/>
                <w:lang w:val="ru-RU" w:eastAsia="ru-RU"/>
              </w:rPr>
            </w:pPr>
            <w:r w:rsidRPr="003B14F3">
              <w:rPr>
                <w:rFonts w:ascii="Times New Roman" w:hAnsi="Times New Roman"/>
                <w:sz w:val="20"/>
                <w:szCs w:val="20"/>
                <w:lang w:eastAsia="ru-RU"/>
              </w:rPr>
              <w:t xml:space="preserve">Підприємство  </w:t>
            </w:r>
            <w:r w:rsidRPr="00E1135C">
              <w:rPr>
                <w:rFonts w:ascii="Times New Roman" w:hAnsi="Times New Roman"/>
                <w:sz w:val="20"/>
                <w:szCs w:val="20"/>
                <w:lang w:val="ru-RU" w:eastAsia="ru-RU"/>
              </w:rPr>
              <w:t xml:space="preserve"> </w:t>
            </w:r>
            <w:r w:rsidRPr="00E1135C">
              <w:rPr>
                <w:rFonts w:ascii="Times New Roman" w:hAnsi="Times New Roman"/>
                <w:sz w:val="20"/>
                <w:szCs w:val="20"/>
                <w:u w:val="single"/>
                <w:lang w:val="ru-RU" w:eastAsia="ru-RU"/>
              </w:rPr>
              <w:t>ПРИВАТНЕ АКЦ</w:t>
            </w:r>
            <w:r w:rsidRPr="003B14F3">
              <w:rPr>
                <w:rFonts w:ascii="Times New Roman" w:hAnsi="Times New Roman"/>
                <w:sz w:val="20"/>
                <w:szCs w:val="20"/>
                <w:u w:val="single"/>
                <w:lang w:val="en-US" w:eastAsia="ru-RU"/>
              </w:rPr>
              <w:t>I</w:t>
            </w:r>
            <w:r w:rsidRPr="00E1135C">
              <w:rPr>
                <w:rFonts w:ascii="Times New Roman" w:hAnsi="Times New Roman"/>
                <w:sz w:val="20"/>
                <w:szCs w:val="20"/>
                <w:u w:val="single"/>
                <w:lang w:val="ru-RU" w:eastAsia="ru-RU"/>
              </w:rPr>
              <w:t>ОНЕРНЕ ТОВАРИСТВО "ЛЕКХ</w:t>
            </w:r>
            <w:r w:rsidRPr="003B14F3">
              <w:rPr>
                <w:rFonts w:ascii="Times New Roman" w:hAnsi="Times New Roman"/>
                <w:sz w:val="20"/>
                <w:szCs w:val="20"/>
                <w:u w:val="single"/>
                <w:lang w:val="en-US" w:eastAsia="ru-RU"/>
              </w:rPr>
              <w:t>I</w:t>
            </w:r>
            <w:r w:rsidRPr="00E1135C">
              <w:rPr>
                <w:rFonts w:ascii="Times New Roman" w:hAnsi="Times New Roman"/>
                <w:sz w:val="20"/>
                <w:szCs w:val="20"/>
                <w:u w:val="single"/>
                <w:lang w:val="ru-RU" w:eastAsia="ru-RU"/>
              </w:rPr>
              <w:t>М"</w:t>
            </w:r>
          </w:p>
        </w:tc>
        <w:tc>
          <w:tcPr>
            <w:tcW w:w="1956" w:type="dxa"/>
          </w:tcPr>
          <w:p w14:paraId="3A75788A" w14:textId="77777777" w:rsidR="003B14F3" w:rsidRPr="003B14F3" w:rsidRDefault="003B14F3" w:rsidP="003B14F3">
            <w:pPr>
              <w:widowControl w:val="0"/>
              <w:spacing w:after="0" w:line="240" w:lineRule="auto"/>
              <w:rPr>
                <w:rFonts w:ascii="Times New Roman" w:hAnsi="Times New Roman"/>
                <w:sz w:val="18"/>
                <w:szCs w:val="18"/>
                <w:lang w:val="ru-RU" w:eastAsia="ru-RU"/>
              </w:rPr>
            </w:pPr>
            <w:r w:rsidRPr="003B14F3">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479E284A" w14:textId="77777777" w:rsidR="003B14F3" w:rsidRPr="003B14F3" w:rsidRDefault="003B14F3" w:rsidP="003B14F3">
            <w:pPr>
              <w:widowControl w:val="0"/>
              <w:spacing w:after="0" w:line="240" w:lineRule="auto"/>
              <w:jc w:val="center"/>
              <w:rPr>
                <w:rFonts w:ascii="Times New Roman" w:hAnsi="Times New Roman"/>
                <w:sz w:val="18"/>
                <w:szCs w:val="18"/>
                <w:lang w:val="en-US" w:eastAsia="ru-RU"/>
              </w:rPr>
            </w:pPr>
            <w:r w:rsidRPr="003B14F3">
              <w:rPr>
                <w:rFonts w:ascii="Times New Roman" w:hAnsi="Times New Roman"/>
                <w:sz w:val="18"/>
                <w:szCs w:val="18"/>
                <w:lang w:val="en-US" w:eastAsia="ru-RU"/>
              </w:rPr>
              <w:t>20029017</w:t>
            </w:r>
          </w:p>
        </w:tc>
      </w:tr>
    </w:tbl>
    <w:p w14:paraId="56E5663E" w14:textId="77777777" w:rsidR="003B14F3" w:rsidRPr="003B14F3" w:rsidRDefault="003B14F3" w:rsidP="003B14F3">
      <w:pPr>
        <w:widowControl w:val="0"/>
        <w:spacing w:after="0" w:line="240" w:lineRule="auto"/>
        <w:jc w:val="center"/>
        <w:rPr>
          <w:rFonts w:ascii="Times New Roman" w:hAnsi="Times New Roman"/>
          <w:b/>
          <w:bCs/>
          <w:lang w:eastAsia="ru-RU"/>
        </w:rPr>
      </w:pPr>
    </w:p>
    <w:p w14:paraId="399029F9" w14:textId="77777777" w:rsidR="003B14F3" w:rsidRPr="003B14F3" w:rsidRDefault="003B14F3" w:rsidP="003B14F3">
      <w:pPr>
        <w:widowControl w:val="0"/>
        <w:spacing w:after="0" w:line="240" w:lineRule="auto"/>
        <w:jc w:val="center"/>
        <w:rPr>
          <w:rFonts w:ascii="Times New Roman" w:hAnsi="Times New Roman"/>
          <w:b/>
          <w:bCs/>
          <w:lang w:val="ru-RU" w:eastAsia="ru-RU"/>
        </w:rPr>
      </w:pPr>
      <w:r w:rsidRPr="003B14F3">
        <w:rPr>
          <w:rFonts w:ascii="Times New Roman" w:hAnsi="Times New Roman"/>
          <w:b/>
          <w:bCs/>
          <w:lang w:val="en-US" w:eastAsia="ru-RU"/>
        </w:rPr>
        <w:t>Звіт</w:t>
      </w:r>
      <w:r w:rsidRPr="003B14F3">
        <w:rPr>
          <w:rFonts w:ascii="Times New Roman" w:hAnsi="Times New Roman"/>
          <w:b/>
          <w:bCs/>
          <w:lang w:eastAsia="ru-RU"/>
        </w:rPr>
        <w:t xml:space="preserve"> про власний капітал</w:t>
      </w:r>
    </w:p>
    <w:p w14:paraId="6AA6F9F0" w14:textId="77777777" w:rsidR="003B14F3" w:rsidRPr="003B14F3" w:rsidRDefault="003B14F3" w:rsidP="003B14F3">
      <w:pPr>
        <w:widowControl w:val="0"/>
        <w:spacing w:after="0" w:line="240" w:lineRule="auto"/>
        <w:jc w:val="center"/>
        <w:rPr>
          <w:rFonts w:ascii="Times New Roman" w:hAnsi="Times New Roman"/>
          <w:b/>
          <w:bCs/>
          <w:lang w:eastAsia="ru-RU"/>
        </w:rPr>
      </w:pPr>
      <w:r w:rsidRPr="003B14F3">
        <w:rPr>
          <w:rFonts w:ascii="Times New Roman" w:hAnsi="Times New Roman"/>
          <w:b/>
          <w:bCs/>
          <w:lang w:val="en-US" w:eastAsia="ru-RU"/>
        </w:rPr>
        <w:t>з</w:t>
      </w:r>
      <w:r w:rsidRPr="003B14F3">
        <w:rPr>
          <w:rFonts w:ascii="Times New Roman" w:hAnsi="Times New Roman"/>
          <w:b/>
          <w:bCs/>
          <w:lang w:eastAsia="ru-RU"/>
        </w:rPr>
        <w:t xml:space="preserve">а </w:t>
      </w:r>
      <w:r w:rsidRPr="003B14F3">
        <w:rPr>
          <w:rFonts w:ascii="Times New Roman" w:hAnsi="Times New Roman"/>
          <w:b/>
          <w:bCs/>
          <w:lang w:val="en-US" w:eastAsia="ru-RU"/>
        </w:rPr>
        <w:t>3 квартал 2023 року</w:t>
      </w:r>
      <w:r w:rsidRPr="003B14F3">
        <w:rPr>
          <w:rFonts w:ascii="Times New Roman" w:hAnsi="Times New Roman"/>
          <w:b/>
          <w:bCs/>
          <w:lang w:eastAsia="ru-RU"/>
        </w:rPr>
        <w:t xml:space="preserve"> </w:t>
      </w:r>
    </w:p>
    <w:p w14:paraId="22CF6D24" w14:textId="77777777" w:rsidR="003B14F3" w:rsidRPr="003B14F3" w:rsidRDefault="003B14F3" w:rsidP="003B14F3">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B14F3" w:rsidRPr="003B14F3" w14:paraId="384F9B95" w14:textId="77777777" w:rsidTr="00ED234B">
        <w:trPr>
          <w:jc w:val="right"/>
        </w:trPr>
        <w:tc>
          <w:tcPr>
            <w:tcW w:w="8613" w:type="dxa"/>
            <w:tcBorders>
              <w:right w:val="single" w:sz="4" w:space="0" w:color="auto"/>
            </w:tcBorders>
            <w:vAlign w:val="center"/>
          </w:tcPr>
          <w:p w14:paraId="0A9AC8B6" w14:textId="77777777" w:rsidR="003B14F3" w:rsidRPr="003B14F3" w:rsidRDefault="003B14F3" w:rsidP="003B14F3">
            <w:pPr>
              <w:widowControl w:val="0"/>
              <w:spacing w:after="0" w:line="240" w:lineRule="auto"/>
              <w:rPr>
                <w:rFonts w:ascii="Times New Roman" w:hAnsi="Times New Roman"/>
                <w:lang w:val="ru-RU" w:eastAsia="ru-RU"/>
              </w:rPr>
            </w:pPr>
            <w:r w:rsidRPr="003B14F3">
              <w:rPr>
                <w:rFonts w:ascii="Times New Roman" w:hAnsi="Times New Roman"/>
                <w:lang w:eastAsia="ru-RU"/>
              </w:rPr>
              <w:t xml:space="preserve">                                                                    </w:t>
            </w:r>
            <w:r w:rsidRPr="003B14F3">
              <w:rPr>
                <w:rFonts w:ascii="Times New Roman" w:hAnsi="Times New Roman"/>
                <w:lang w:val="en-US" w:eastAsia="ru-RU"/>
              </w:rPr>
              <w:t>Форма № 4</w:t>
            </w:r>
            <w:r w:rsidRPr="003B14F3">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F129E4B" w14:textId="77777777" w:rsidR="003B14F3" w:rsidRPr="003B14F3" w:rsidRDefault="003B14F3" w:rsidP="003B14F3">
            <w:pPr>
              <w:keepNext/>
              <w:keepLines/>
              <w:widowControl w:val="0"/>
              <w:suppressAutoHyphens/>
              <w:spacing w:after="0" w:line="240" w:lineRule="auto"/>
              <w:rPr>
                <w:rFonts w:ascii="Times New Roman" w:hAnsi="Times New Roman"/>
                <w:lang w:val="en-US" w:eastAsia="ru-RU"/>
              </w:rPr>
            </w:pPr>
            <w:r w:rsidRPr="003B14F3">
              <w:rPr>
                <w:rFonts w:ascii="Times New Roman" w:hAnsi="Times New Roman"/>
                <w:lang w:val="en-US" w:eastAsia="ru-RU"/>
              </w:rPr>
              <w:t>1801005</w:t>
            </w:r>
          </w:p>
        </w:tc>
      </w:tr>
    </w:tbl>
    <w:p w14:paraId="6110722D" w14:textId="77777777" w:rsidR="003B14F3" w:rsidRPr="003B14F3" w:rsidRDefault="003B14F3" w:rsidP="003B14F3">
      <w:pPr>
        <w:widowControl w:val="0"/>
        <w:spacing w:after="0" w:line="240" w:lineRule="auto"/>
        <w:jc w:val="center"/>
        <w:rPr>
          <w:rFonts w:ascii="Times New Roman" w:hAnsi="Times New Roman"/>
          <w:b/>
          <w:bCs/>
          <w:sz w:val="10"/>
          <w:szCs w:val="10"/>
          <w:lang w:val="ru-RU" w:eastAsia="ru-RU"/>
        </w:rPr>
      </w:pPr>
    </w:p>
    <w:p w14:paraId="4EF91A63" w14:textId="77777777" w:rsidR="003B14F3" w:rsidRPr="003B14F3" w:rsidRDefault="003B14F3" w:rsidP="003B14F3">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3B14F3" w:rsidRPr="003B14F3" w14:paraId="0FA1B760" w14:textId="77777777" w:rsidTr="00ED234B">
        <w:trPr>
          <w:trHeight w:val="345"/>
        </w:trPr>
        <w:tc>
          <w:tcPr>
            <w:tcW w:w="2506" w:type="dxa"/>
            <w:tcBorders>
              <w:left w:val="single" w:sz="6" w:space="0" w:color="auto"/>
              <w:bottom w:val="single" w:sz="6" w:space="0" w:color="auto"/>
              <w:right w:val="single" w:sz="6" w:space="0" w:color="auto"/>
            </w:tcBorders>
            <w:vAlign w:val="center"/>
          </w:tcPr>
          <w:p w14:paraId="45763356" w14:textId="77777777" w:rsidR="003B14F3" w:rsidRPr="003B14F3" w:rsidRDefault="003B14F3" w:rsidP="003B14F3">
            <w:pPr>
              <w:widowControl w:val="0"/>
              <w:spacing w:after="0" w:line="240" w:lineRule="auto"/>
              <w:ind w:firstLine="567"/>
              <w:jc w:val="center"/>
              <w:rPr>
                <w:rFonts w:ascii="Times New Roman" w:hAnsi="Times New Roman"/>
                <w:b/>
                <w:lang w:eastAsia="ru-RU"/>
              </w:rPr>
            </w:pPr>
            <w:r w:rsidRPr="003B14F3">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629C4F3E"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2198F809" w14:textId="77777777" w:rsidR="003B14F3" w:rsidRPr="003B14F3" w:rsidRDefault="003B14F3" w:rsidP="003B14F3">
            <w:pPr>
              <w:widowControl w:val="0"/>
              <w:spacing w:after="0" w:line="240" w:lineRule="auto"/>
              <w:jc w:val="center"/>
              <w:rPr>
                <w:rFonts w:ascii="Times New Roman" w:hAnsi="Times New Roman"/>
                <w:b/>
                <w:color w:val="000000"/>
                <w:sz w:val="20"/>
                <w:szCs w:val="20"/>
                <w:lang w:eastAsia="ru-RU"/>
              </w:rPr>
            </w:pPr>
            <w:r w:rsidRPr="003B14F3">
              <w:rPr>
                <w:rFonts w:ascii="Times New Roman" w:hAnsi="Times New Roman"/>
                <w:b/>
                <w:color w:val="000000"/>
                <w:sz w:val="20"/>
                <w:szCs w:val="20"/>
                <w:lang w:eastAsia="ru-RU"/>
              </w:rPr>
              <w:t>Зареєст-рований (пайовий)</w:t>
            </w:r>
          </w:p>
          <w:p w14:paraId="04702413"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5D24A639"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6209B0D2" w14:textId="77777777" w:rsidR="003B14F3" w:rsidRPr="003B14F3" w:rsidRDefault="003B14F3" w:rsidP="003B14F3">
            <w:pPr>
              <w:widowControl w:val="0"/>
              <w:spacing w:after="0" w:line="240" w:lineRule="auto"/>
              <w:jc w:val="center"/>
              <w:rPr>
                <w:rFonts w:ascii="Times New Roman" w:hAnsi="Times New Roman"/>
                <w:b/>
                <w:color w:val="000000"/>
                <w:sz w:val="20"/>
                <w:szCs w:val="20"/>
                <w:lang w:eastAsia="ru-RU"/>
              </w:rPr>
            </w:pPr>
            <w:r w:rsidRPr="003B14F3">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28D15982" w14:textId="77777777" w:rsidR="003B14F3" w:rsidRPr="003B14F3" w:rsidRDefault="003B14F3" w:rsidP="003B14F3">
            <w:pPr>
              <w:widowControl w:val="0"/>
              <w:spacing w:after="0" w:line="240" w:lineRule="auto"/>
              <w:jc w:val="center"/>
              <w:rPr>
                <w:rFonts w:ascii="Times New Roman" w:hAnsi="Times New Roman"/>
                <w:b/>
                <w:sz w:val="20"/>
                <w:szCs w:val="20"/>
                <w:lang w:eastAsia="ru-RU"/>
              </w:rPr>
            </w:pPr>
            <w:r w:rsidRPr="003B14F3">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02639551" w14:textId="77777777" w:rsidR="003B14F3" w:rsidRPr="003B14F3" w:rsidRDefault="003B14F3" w:rsidP="003B14F3">
            <w:pPr>
              <w:widowControl w:val="0"/>
              <w:spacing w:after="0" w:line="240" w:lineRule="auto"/>
              <w:jc w:val="center"/>
              <w:rPr>
                <w:rFonts w:ascii="Times New Roman" w:hAnsi="Times New Roman"/>
                <w:b/>
                <w:color w:val="000000"/>
                <w:sz w:val="20"/>
                <w:szCs w:val="20"/>
                <w:lang w:eastAsia="ru-RU"/>
              </w:rPr>
            </w:pPr>
            <w:r w:rsidRPr="003B14F3">
              <w:rPr>
                <w:rFonts w:ascii="Times New Roman" w:hAnsi="Times New Roman"/>
                <w:b/>
                <w:color w:val="000000"/>
                <w:sz w:val="20"/>
                <w:szCs w:val="20"/>
                <w:lang w:eastAsia="ru-RU"/>
              </w:rPr>
              <w:t>Нероз-</w:t>
            </w:r>
          </w:p>
          <w:p w14:paraId="4163E3AC" w14:textId="77777777" w:rsidR="003B14F3" w:rsidRPr="003B14F3" w:rsidRDefault="003B14F3" w:rsidP="003B14F3">
            <w:pPr>
              <w:widowControl w:val="0"/>
              <w:spacing w:after="0" w:line="240" w:lineRule="auto"/>
              <w:jc w:val="center"/>
              <w:rPr>
                <w:rFonts w:ascii="Times New Roman" w:hAnsi="Times New Roman"/>
                <w:b/>
                <w:color w:val="000000"/>
                <w:sz w:val="20"/>
                <w:szCs w:val="20"/>
                <w:lang w:eastAsia="ru-RU"/>
              </w:rPr>
            </w:pPr>
            <w:r w:rsidRPr="003B14F3">
              <w:rPr>
                <w:rFonts w:ascii="Times New Roman" w:hAnsi="Times New Roman"/>
                <w:b/>
                <w:color w:val="000000"/>
                <w:sz w:val="20"/>
                <w:szCs w:val="20"/>
                <w:lang w:eastAsia="ru-RU"/>
              </w:rPr>
              <w:t>поділе-</w:t>
            </w:r>
          </w:p>
          <w:p w14:paraId="30220D83" w14:textId="77777777" w:rsidR="003B14F3" w:rsidRPr="003B14F3" w:rsidRDefault="003B14F3" w:rsidP="003B14F3">
            <w:pPr>
              <w:widowControl w:val="0"/>
              <w:spacing w:after="0" w:line="240" w:lineRule="auto"/>
              <w:jc w:val="center"/>
              <w:rPr>
                <w:rFonts w:ascii="Times New Roman" w:hAnsi="Times New Roman"/>
                <w:b/>
                <w:sz w:val="20"/>
                <w:szCs w:val="20"/>
                <w:lang w:eastAsia="ru-RU"/>
              </w:rPr>
            </w:pPr>
            <w:r w:rsidRPr="003B14F3">
              <w:rPr>
                <w:rFonts w:ascii="Times New Roman" w:hAnsi="Times New Roman"/>
                <w:b/>
                <w:color w:val="000000"/>
                <w:sz w:val="20"/>
                <w:szCs w:val="20"/>
                <w:lang w:eastAsia="ru-RU"/>
              </w:rPr>
              <w:t>ний прибуток</w:t>
            </w:r>
            <w:r w:rsidRPr="003B14F3">
              <w:rPr>
                <w:rFonts w:ascii="Times New Roman" w:hAnsi="Times New Roman"/>
                <w:b/>
                <w:lang w:val="ru-RU" w:eastAsia="ru-RU"/>
              </w:rPr>
              <w:t xml:space="preserve"> </w:t>
            </w:r>
            <w:r w:rsidRPr="003B14F3">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256D24C5" w14:textId="77777777" w:rsidR="003B14F3" w:rsidRPr="003B14F3" w:rsidRDefault="003B14F3" w:rsidP="003B14F3">
            <w:pPr>
              <w:widowControl w:val="0"/>
              <w:spacing w:after="0" w:line="240" w:lineRule="auto"/>
              <w:jc w:val="center"/>
              <w:rPr>
                <w:rFonts w:ascii="Times New Roman" w:hAnsi="Times New Roman"/>
                <w:b/>
                <w:sz w:val="20"/>
                <w:szCs w:val="20"/>
                <w:lang w:eastAsia="ru-RU"/>
              </w:rPr>
            </w:pPr>
            <w:r w:rsidRPr="003B14F3">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67286CA9" w14:textId="77777777" w:rsidR="003B14F3" w:rsidRPr="003B14F3" w:rsidRDefault="003B14F3" w:rsidP="003B14F3">
            <w:pPr>
              <w:widowControl w:val="0"/>
              <w:spacing w:after="0" w:line="240" w:lineRule="auto"/>
              <w:jc w:val="center"/>
              <w:rPr>
                <w:rFonts w:ascii="Times New Roman" w:hAnsi="Times New Roman"/>
                <w:b/>
                <w:color w:val="000000"/>
                <w:sz w:val="20"/>
                <w:szCs w:val="20"/>
                <w:lang w:eastAsia="ru-RU"/>
              </w:rPr>
            </w:pPr>
            <w:r w:rsidRPr="003B14F3">
              <w:rPr>
                <w:rFonts w:ascii="Times New Roman" w:hAnsi="Times New Roman"/>
                <w:b/>
                <w:color w:val="000000"/>
                <w:sz w:val="20"/>
                <w:szCs w:val="20"/>
                <w:lang w:eastAsia="ru-RU"/>
              </w:rPr>
              <w:t>Вилу</w:t>
            </w:r>
            <w:r w:rsidRPr="003B14F3">
              <w:rPr>
                <w:rFonts w:ascii="Times New Roman" w:hAnsi="Times New Roman"/>
                <w:b/>
                <w:color w:val="000000"/>
                <w:sz w:val="20"/>
                <w:szCs w:val="20"/>
                <w:lang w:val="en-US" w:eastAsia="ru-RU"/>
              </w:rPr>
              <w:t>-</w:t>
            </w:r>
            <w:r w:rsidRPr="003B14F3">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14DD7A18" w14:textId="77777777" w:rsidR="003B14F3" w:rsidRPr="003B14F3" w:rsidRDefault="003B14F3" w:rsidP="003B14F3">
            <w:pPr>
              <w:widowControl w:val="0"/>
              <w:spacing w:after="0" w:line="240" w:lineRule="auto"/>
              <w:jc w:val="center"/>
              <w:rPr>
                <w:rFonts w:ascii="Times New Roman" w:hAnsi="Times New Roman"/>
                <w:b/>
                <w:sz w:val="20"/>
                <w:szCs w:val="20"/>
                <w:lang w:eastAsia="ru-RU"/>
              </w:rPr>
            </w:pPr>
            <w:r w:rsidRPr="003B14F3">
              <w:rPr>
                <w:rFonts w:ascii="Times New Roman" w:hAnsi="Times New Roman"/>
                <w:b/>
                <w:sz w:val="20"/>
                <w:szCs w:val="20"/>
                <w:lang w:eastAsia="ru-RU"/>
              </w:rPr>
              <w:t>Всього</w:t>
            </w:r>
          </w:p>
        </w:tc>
      </w:tr>
      <w:tr w:rsidR="003B14F3" w:rsidRPr="003B14F3" w14:paraId="6F58C17B"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4A048A62" w14:textId="77777777" w:rsidR="003B14F3" w:rsidRPr="003B14F3" w:rsidRDefault="003B14F3" w:rsidP="003B14F3">
            <w:pPr>
              <w:widowControl w:val="0"/>
              <w:spacing w:after="0" w:line="240" w:lineRule="auto"/>
              <w:rPr>
                <w:rFonts w:ascii="Times New Roman" w:hAnsi="Times New Roman"/>
                <w:b/>
                <w:bCs/>
                <w:sz w:val="20"/>
                <w:szCs w:val="20"/>
                <w:lang w:val="ru-RU" w:eastAsia="ru-RU"/>
              </w:rPr>
            </w:pPr>
            <w:r w:rsidRPr="003B14F3">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B3DA765"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74BA6B4" w14:textId="77777777" w:rsidR="003B14F3" w:rsidRPr="003B14F3" w:rsidRDefault="003B14F3" w:rsidP="003B14F3">
            <w:pPr>
              <w:widowControl w:val="0"/>
              <w:spacing w:after="0" w:line="240" w:lineRule="auto"/>
              <w:jc w:val="center"/>
              <w:rPr>
                <w:rFonts w:ascii="Times New Roman" w:hAnsi="Times New Roman"/>
                <w:b/>
                <w:bCs/>
                <w:sz w:val="20"/>
                <w:szCs w:val="20"/>
                <w:lang w:val="ru-RU" w:eastAsia="ru-RU"/>
              </w:rPr>
            </w:pPr>
            <w:r w:rsidRPr="003B14F3">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C473F81"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45BF1EF"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165D2EE6"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0FDCF590"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2AC55E25"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0B97A32"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1691B851" w14:textId="77777777" w:rsidR="003B14F3" w:rsidRPr="003B14F3" w:rsidRDefault="003B14F3" w:rsidP="003B14F3">
            <w:pPr>
              <w:widowControl w:val="0"/>
              <w:spacing w:after="0" w:line="240" w:lineRule="auto"/>
              <w:jc w:val="center"/>
              <w:rPr>
                <w:rFonts w:ascii="Times New Roman" w:hAnsi="Times New Roman"/>
                <w:b/>
                <w:bCs/>
                <w:sz w:val="20"/>
                <w:szCs w:val="20"/>
                <w:lang w:eastAsia="ru-RU"/>
              </w:rPr>
            </w:pPr>
            <w:r w:rsidRPr="003B14F3">
              <w:rPr>
                <w:rFonts w:ascii="Times New Roman" w:hAnsi="Times New Roman"/>
                <w:b/>
                <w:bCs/>
                <w:sz w:val="20"/>
                <w:szCs w:val="20"/>
                <w:lang w:eastAsia="ru-RU"/>
              </w:rPr>
              <w:t>10</w:t>
            </w:r>
          </w:p>
        </w:tc>
      </w:tr>
      <w:tr w:rsidR="003B14F3" w:rsidRPr="003B14F3" w14:paraId="4D40AABA"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3B038585"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1260048"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9E59023"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6D78194"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492F62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4F981C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02F523DD"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1198229</w:t>
            </w:r>
          </w:p>
        </w:tc>
        <w:tc>
          <w:tcPr>
            <w:tcW w:w="836" w:type="dxa"/>
            <w:tcBorders>
              <w:top w:val="single" w:sz="6" w:space="0" w:color="auto"/>
              <w:left w:val="single" w:sz="6" w:space="0" w:color="auto"/>
              <w:bottom w:val="single" w:sz="6" w:space="0" w:color="auto"/>
              <w:right w:val="single" w:sz="6" w:space="0" w:color="auto"/>
            </w:tcBorders>
            <w:vAlign w:val="center"/>
          </w:tcPr>
          <w:p w14:paraId="116D83F8"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16C7AC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9AF82F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1230847</w:t>
            </w:r>
          </w:p>
        </w:tc>
      </w:tr>
      <w:tr w:rsidR="003B14F3" w:rsidRPr="003B14F3" w14:paraId="71AC8CA5"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44E28FB7"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Коригування:</w:t>
            </w:r>
          </w:p>
          <w:p w14:paraId="42B039C5"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DA50FA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057939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AC64B7D"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44B04B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D01396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303D21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4A0E7F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BF006D6"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2430F3E"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03F46AE7"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039C8EF4"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824E79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AD5EB4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BB068B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9AF52A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603E19D"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DF2F5F0"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CD1D0FA"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84AEA0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D00D4E6"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71D186E8"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52B5D03F"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402E0C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D76B8C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E9B1C0E"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F9031A8"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9CDDB8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96B167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C4ABAD0"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9ED8BA4"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912D06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5E954B3D"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0E3178C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AF345E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1CE9AE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E1A12F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955A52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5ACE46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34C29E7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1198229</w:t>
            </w:r>
          </w:p>
        </w:tc>
        <w:tc>
          <w:tcPr>
            <w:tcW w:w="836" w:type="dxa"/>
            <w:tcBorders>
              <w:top w:val="single" w:sz="6" w:space="0" w:color="auto"/>
              <w:left w:val="single" w:sz="6" w:space="0" w:color="auto"/>
              <w:bottom w:val="single" w:sz="6" w:space="0" w:color="auto"/>
              <w:right w:val="single" w:sz="6" w:space="0" w:color="auto"/>
            </w:tcBorders>
            <w:vAlign w:val="center"/>
          </w:tcPr>
          <w:p w14:paraId="29469978"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47A60B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5DC46C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1230847</w:t>
            </w:r>
          </w:p>
        </w:tc>
      </w:tr>
      <w:tr w:rsidR="003B14F3" w:rsidRPr="003B14F3" w14:paraId="3E39347C"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20744D69"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8CA7E5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B5E07E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163090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F5D5996"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B428A6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2C3C8F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37923</w:t>
            </w:r>
          </w:p>
        </w:tc>
        <w:tc>
          <w:tcPr>
            <w:tcW w:w="836" w:type="dxa"/>
            <w:tcBorders>
              <w:top w:val="single" w:sz="6" w:space="0" w:color="auto"/>
              <w:left w:val="single" w:sz="6" w:space="0" w:color="auto"/>
              <w:bottom w:val="single" w:sz="6" w:space="0" w:color="auto"/>
              <w:right w:val="single" w:sz="6" w:space="0" w:color="auto"/>
            </w:tcBorders>
            <w:vAlign w:val="center"/>
          </w:tcPr>
          <w:p w14:paraId="1C016CC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DB68E84"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F864CB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37923</w:t>
            </w:r>
          </w:p>
        </w:tc>
      </w:tr>
      <w:tr w:rsidR="003B14F3" w:rsidRPr="003B14F3" w14:paraId="1112BD64"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339F617F"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46C26E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41DE0C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945499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2245BF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7E95BEA"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E77EE8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A06D60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34DF010"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FFF52A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1B9EB747"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16F86E50"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lastRenderedPageBreak/>
              <w:t>Розподіл прибутку:</w:t>
            </w:r>
          </w:p>
          <w:p w14:paraId="53ACA364"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105133D"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ABFD1D1"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BE123C8"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72675DD"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98480B0"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B49E53C"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CEC0E0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6E31DA6"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1F553DA"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642A6B7D"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32E9D38B"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F65508A"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CCF9E3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3F4926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8A1096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4F19C2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400CD7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DD8840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64E33B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122191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411F7FA9"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4A6A8136"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2EBD68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C92A23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065B41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8BA4186"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C709ED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78AEC0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78CE84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3B71C84"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2CDED90"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1C8FD2EE"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707141C5"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 xml:space="preserve">Внески </w:t>
            </w:r>
            <w:proofErr w:type="gramStart"/>
            <w:r w:rsidRPr="003B14F3">
              <w:rPr>
                <w:rFonts w:ascii="Times New Roman" w:hAnsi="Times New Roman"/>
                <w:bCs/>
                <w:sz w:val="20"/>
                <w:szCs w:val="20"/>
                <w:lang w:val="ru-RU" w:eastAsia="ru-RU"/>
              </w:rPr>
              <w:t>учасників :</w:t>
            </w:r>
            <w:proofErr w:type="gramEnd"/>
            <w:r w:rsidRPr="003B14F3">
              <w:rPr>
                <w:rFonts w:ascii="Times New Roman" w:hAnsi="Times New Roman"/>
                <w:bCs/>
                <w:sz w:val="20"/>
                <w:szCs w:val="20"/>
                <w:lang w:val="ru-RU" w:eastAsia="ru-RU"/>
              </w:rPr>
              <w:t xml:space="preserve">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3F5186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CB70329"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401158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8A2FF5C"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02B2BC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33C97A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6932B1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6E85B56"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B04A738"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41540135"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549BC828"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75A7C3F"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55D754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D69BA8D"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C269A2C"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FF579D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750816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6803044"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EC88C3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EB859A6"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398CDDB0"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4EBF282B"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 xml:space="preserve">Вилучення </w:t>
            </w:r>
            <w:proofErr w:type="gramStart"/>
            <w:r w:rsidRPr="003B14F3">
              <w:rPr>
                <w:rFonts w:ascii="Times New Roman" w:hAnsi="Times New Roman"/>
                <w:bCs/>
                <w:sz w:val="20"/>
                <w:szCs w:val="20"/>
                <w:lang w:val="ru-RU" w:eastAsia="ru-RU"/>
              </w:rPr>
              <w:t>капіталу :</w:t>
            </w:r>
            <w:proofErr w:type="gramEnd"/>
            <w:r w:rsidRPr="003B14F3">
              <w:rPr>
                <w:rFonts w:ascii="Times New Roman" w:hAnsi="Times New Roman"/>
                <w:bCs/>
                <w:sz w:val="20"/>
                <w:szCs w:val="20"/>
                <w:lang w:val="ru-RU" w:eastAsia="ru-RU"/>
              </w:rPr>
              <w:t xml:space="preserve">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674D24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AB3299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650144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92689AA"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67BF62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C9E32B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C0D8C4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ECC215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826F4DE"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2E317496"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6C217822"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B0AB05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41B69A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AB0C4B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A76ADC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5F50E8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53AE7B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FD965A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21D744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F02EC55"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36382CA2"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3A527423"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83E2DC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46F9EB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92971E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603A26E"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47B24E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344CFE6"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1E873C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DADC51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E6E3D7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6C7B7E0A"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2415241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A17172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2E0B406"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167172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AEF3BBC"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6D3609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62DF4D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C16065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3FD05BA"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CD1822A"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403D7351"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589F3E57"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027816B"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69CE2B4"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BB1DE8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1B35B74"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8C84CA1"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7308E03"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CC4D48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61AAEF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8B704BD"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r>
      <w:tr w:rsidR="003B14F3" w:rsidRPr="003B14F3" w14:paraId="5FAB8BD0"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107DCE29"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55AA54E"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18473D5"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15C8BB2"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667F2EC"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CDF179B"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599874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37923</w:t>
            </w:r>
          </w:p>
        </w:tc>
        <w:tc>
          <w:tcPr>
            <w:tcW w:w="836" w:type="dxa"/>
            <w:tcBorders>
              <w:top w:val="single" w:sz="6" w:space="0" w:color="auto"/>
              <w:left w:val="single" w:sz="6" w:space="0" w:color="auto"/>
              <w:bottom w:val="single" w:sz="6" w:space="0" w:color="auto"/>
              <w:right w:val="single" w:sz="6" w:space="0" w:color="auto"/>
            </w:tcBorders>
            <w:vAlign w:val="center"/>
          </w:tcPr>
          <w:p w14:paraId="3DE76CE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249F05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997628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37923</w:t>
            </w:r>
          </w:p>
        </w:tc>
      </w:tr>
      <w:tr w:rsidR="003B14F3" w:rsidRPr="003B14F3" w14:paraId="366E1789" w14:textId="77777777" w:rsidTr="00ED234B">
        <w:tc>
          <w:tcPr>
            <w:tcW w:w="2506" w:type="dxa"/>
            <w:tcBorders>
              <w:top w:val="single" w:sz="6" w:space="0" w:color="auto"/>
              <w:left w:val="single" w:sz="6" w:space="0" w:color="auto"/>
              <w:bottom w:val="single" w:sz="6" w:space="0" w:color="auto"/>
              <w:right w:val="single" w:sz="6" w:space="0" w:color="auto"/>
            </w:tcBorders>
            <w:shd w:val="clear" w:color="auto" w:fill="auto"/>
          </w:tcPr>
          <w:p w14:paraId="531FA24C" w14:textId="77777777" w:rsidR="003B14F3" w:rsidRPr="003B14F3" w:rsidRDefault="003B14F3" w:rsidP="003B14F3">
            <w:pPr>
              <w:widowControl w:val="0"/>
              <w:spacing w:after="0" w:line="240" w:lineRule="auto"/>
              <w:rPr>
                <w:rFonts w:ascii="Times New Roman" w:hAnsi="Times New Roman"/>
                <w:bCs/>
                <w:sz w:val="20"/>
                <w:szCs w:val="20"/>
                <w:lang w:val="ru-RU" w:eastAsia="ru-RU"/>
              </w:rPr>
            </w:pPr>
            <w:r w:rsidRPr="003B14F3">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FA2217C"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9EB9720" w14:textId="77777777" w:rsidR="003B14F3" w:rsidRPr="003B14F3" w:rsidRDefault="003B14F3" w:rsidP="003B14F3">
            <w:pPr>
              <w:widowControl w:val="0"/>
              <w:spacing w:after="0" w:line="240" w:lineRule="auto"/>
              <w:jc w:val="center"/>
              <w:rPr>
                <w:rFonts w:ascii="Times New Roman" w:hAnsi="Times New Roman"/>
                <w:bCs/>
                <w:sz w:val="20"/>
                <w:szCs w:val="20"/>
                <w:lang w:val="ru-RU" w:eastAsia="ru-RU"/>
              </w:rPr>
            </w:pPr>
            <w:r w:rsidRPr="003B14F3">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E114A84"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8648404"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3297407"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185523EF"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1236152</w:t>
            </w:r>
          </w:p>
        </w:tc>
        <w:tc>
          <w:tcPr>
            <w:tcW w:w="836" w:type="dxa"/>
            <w:tcBorders>
              <w:top w:val="single" w:sz="6" w:space="0" w:color="auto"/>
              <w:left w:val="single" w:sz="6" w:space="0" w:color="auto"/>
              <w:bottom w:val="single" w:sz="6" w:space="0" w:color="auto"/>
              <w:right w:val="single" w:sz="6" w:space="0" w:color="auto"/>
            </w:tcBorders>
            <w:vAlign w:val="center"/>
          </w:tcPr>
          <w:p w14:paraId="1550572D"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62D1A89"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B5FD4A8" w14:textId="77777777" w:rsidR="003B14F3" w:rsidRPr="003B14F3" w:rsidRDefault="003B14F3" w:rsidP="003B14F3">
            <w:pPr>
              <w:widowControl w:val="0"/>
              <w:spacing w:after="0" w:line="240" w:lineRule="auto"/>
              <w:jc w:val="center"/>
              <w:rPr>
                <w:rFonts w:ascii="Times New Roman" w:hAnsi="Times New Roman"/>
                <w:bCs/>
                <w:sz w:val="20"/>
                <w:szCs w:val="20"/>
                <w:lang w:eastAsia="ru-RU"/>
              </w:rPr>
            </w:pPr>
            <w:r w:rsidRPr="003B14F3">
              <w:rPr>
                <w:rFonts w:ascii="Times New Roman" w:hAnsi="Times New Roman"/>
                <w:bCs/>
                <w:sz w:val="20"/>
                <w:szCs w:val="20"/>
                <w:lang w:eastAsia="ru-RU"/>
              </w:rPr>
              <w:t>1268770</w:t>
            </w:r>
          </w:p>
        </w:tc>
      </w:tr>
    </w:tbl>
    <w:p w14:paraId="3889A8D4"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141EA07D"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3B14F3">
        <w:rPr>
          <w:rFonts w:ascii="Times New Roman" w:hAnsi="Times New Roman"/>
          <w:sz w:val="20"/>
          <w:szCs w:val="20"/>
          <w:lang w:val="en-US" w:eastAsia="ru-RU"/>
        </w:rPr>
        <w:t xml:space="preserve"> </w:t>
      </w:r>
    </w:p>
    <w:p w14:paraId="75FF9C38"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A19151D"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3B14F3" w:rsidRPr="003B14F3" w14:paraId="60467694" w14:textId="77777777" w:rsidTr="00ED234B">
        <w:tc>
          <w:tcPr>
            <w:tcW w:w="3227" w:type="dxa"/>
            <w:shd w:val="clear" w:color="auto" w:fill="auto"/>
          </w:tcPr>
          <w:p w14:paraId="5F4BF4A4"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Голова правління</w:t>
            </w:r>
          </w:p>
        </w:tc>
        <w:tc>
          <w:tcPr>
            <w:tcW w:w="2481" w:type="dxa"/>
            <w:shd w:val="clear" w:color="auto" w:fill="auto"/>
            <w:vAlign w:val="center"/>
          </w:tcPr>
          <w:p w14:paraId="7FF5221F"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20"/>
                <w:szCs w:val="20"/>
                <w:lang w:val="en-US" w:eastAsia="ru-RU"/>
              </w:rPr>
              <w:t>________________</w:t>
            </w:r>
          </w:p>
        </w:tc>
        <w:tc>
          <w:tcPr>
            <w:tcW w:w="4606" w:type="dxa"/>
            <w:shd w:val="clear" w:color="auto" w:fill="auto"/>
          </w:tcPr>
          <w:p w14:paraId="7A2B0AB3"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Печаєв В.К.</w:t>
            </w:r>
          </w:p>
        </w:tc>
      </w:tr>
      <w:tr w:rsidR="003B14F3" w:rsidRPr="003B14F3" w14:paraId="5A8035B6" w14:textId="77777777" w:rsidTr="00ED234B">
        <w:tc>
          <w:tcPr>
            <w:tcW w:w="3227" w:type="dxa"/>
            <w:shd w:val="clear" w:color="auto" w:fill="auto"/>
          </w:tcPr>
          <w:p w14:paraId="0A3FE7D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50AE791A"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16"/>
                <w:szCs w:val="16"/>
                <w:lang w:val="en-US" w:eastAsia="ru-RU"/>
              </w:rPr>
              <w:t>(</w:t>
            </w:r>
            <w:r w:rsidRPr="003B14F3">
              <w:rPr>
                <w:rFonts w:ascii="Times New Roman" w:hAnsi="Times New Roman"/>
                <w:b/>
                <w:color w:val="000000"/>
                <w:sz w:val="16"/>
                <w:szCs w:val="16"/>
                <w:lang w:val="ru-RU" w:eastAsia="ru-RU"/>
              </w:rPr>
              <w:t>підпис</w:t>
            </w:r>
            <w:r w:rsidRPr="003B14F3">
              <w:rPr>
                <w:rFonts w:ascii="Times New Roman" w:hAnsi="Times New Roman"/>
                <w:b/>
                <w:color w:val="000000"/>
                <w:sz w:val="16"/>
                <w:szCs w:val="16"/>
                <w:lang w:val="en-US" w:eastAsia="ru-RU"/>
              </w:rPr>
              <w:t>)</w:t>
            </w:r>
          </w:p>
        </w:tc>
        <w:tc>
          <w:tcPr>
            <w:tcW w:w="4606" w:type="dxa"/>
            <w:shd w:val="clear" w:color="auto" w:fill="auto"/>
          </w:tcPr>
          <w:p w14:paraId="5068AB4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B14F3" w:rsidRPr="003B14F3" w14:paraId="555F1BD0" w14:textId="77777777" w:rsidTr="00ED234B">
        <w:tc>
          <w:tcPr>
            <w:tcW w:w="3227" w:type="dxa"/>
            <w:shd w:val="clear" w:color="auto" w:fill="auto"/>
          </w:tcPr>
          <w:p w14:paraId="03995C51"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2D7730B2"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5093E904"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3B14F3" w:rsidRPr="003B14F3" w14:paraId="0424DB46" w14:textId="77777777" w:rsidTr="00ED234B">
        <w:tc>
          <w:tcPr>
            <w:tcW w:w="3227" w:type="dxa"/>
            <w:shd w:val="clear" w:color="auto" w:fill="auto"/>
          </w:tcPr>
          <w:p w14:paraId="3CBAE0D7"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ru-RU" w:eastAsia="ru-RU"/>
              </w:rPr>
              <w:t>Головний бухгалтер</w:t>
            </w:r>
            <w:r w:rsidRPr="003B14F3">
              <w:rPr>
                <w:rFonts w:ascii="Times New Roman" w:hAnsi="Times New Roman"/>
                <w:b/>
                <w:color w:val="000000"/>
                <w:sz w:val="20"/>
                <w:szCs w:val="20"/>
                <w:lang w:val="ru-RU" w:eastAsia="ru-RU"/>
              </w:rPr>
              <w:t xml:space="preserve"> </w:t>
            </w:r>
            <w:r w:rsidRPr="003B14F3">
              <w:rPr>
                <w:rFonts w:ascii="Times New Roman" w:hAnsi="Times New Roman"/>
                <w:b/>
                <w:color w:val="000000"/>
                <w:sz w:val="20"/>
                <w:szCs w:val="20"/>
                <w:lang w:eastAsia="ru-RU"/>
              </w:rPr>
              <w:t xml:space="preserve">   </w:t>
            </w:r>
          </w:p>
        </w:tc>
        <w:tc>
          <w:tcPr>
            <w:tcW w:w="2481" w:type="dxa"/>
            <w:shd w:val="clear" w:color="auto" w:fill="auto"/>
            <w:vAlign w:val="center"/>
          </w:tcPr>
          <w:p w14:paraId="68506F9F"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20"/>
                <w:szCs w:val="20"/>
                <w:lang w:val="en-US" w:eastAsia="ru-RU"/>
              </w:rPr>
              <w:t>________________</w:t>
            </w:r>
          </w:p>
        </w:tc>
        <w:tc>
          <w:tcPr>
            <w:tcW w:w="4606" w:type="dxa"/>
            <w:shd w:val="clear" w:color="auto" w:fill="auto"/>
          </w:tcPr>
          <w:p w14:paraId="70D70698"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3B14F3">
              <w:rPr>
                <w:rFonts w:ascii="Times New Roman" w:hAnsi="Times New Roman"/>
                <w:b/>
                <w:sz w:val="20"/>
                <w:szCs w:val="20"/>
                <w:lang w:val="en-US" w:eastAsia="ru-RU"/>
              </w:rPr>
              <w:t>Мішута Діна Яківна</w:t>
            </w:r>
          </w:p>
        </w:tc>
      </w:tr>
      <w:tr w:rsidR="003B14F3" w:rsidRPr="003B14F3" w14:paraId="6212247E" w14:textId="77777777" w:rsidTr="00ED234B">
        <w:tc>
          <w:tcPr>
            <w:tcW w:w="3227" w:type="dxa"/>
            <w:shd w:val="clear" w:color="auto" w:fill="auto"/>
          </w:tcPr>
          <w:p w14:paraId="14FCCF32"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41A55E92"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3B14F3">
              <w:rPr>
                <w:rFonts w:ascii="Times New Roman" w:hAnsi="Times New Roman"/>
                <w:b/>
                <w:color w:val="000000"/>
                <w:sz w:val="16"/>
                <w:szCs w:val="16"/>
                <w:lang w:val="en-US" w:eastAsia="ru-RU"/>
              </w:rPr>
              <w:t>(</w:t>
            </w:r>
            <w:r w:rsidRPr="003B14F3">
              <w:rPr>
                <w:rFonts w:ascii="Times New Roman" w:hAnsi="Times New Roman"/>
                <w:b/>
                <w:color w:val="000000"/>
                <w:sz w:val="16"/>
                <w:szCs w:val="16"/>
                <w:lang w:val="ru-RU" w:eastAsia="ru-RU"/>
              </w:rPr>
              <w:t>підпис</w:t>
            </w:r>
            <w:r w:rsidRPr="003B14F3">
              <w:rPr>
                <w:rFonts w:ascii="Times New Roman" w:hAnsi="Times New Roman"/>
                <w:b/>
                <w:color w:val="000000"/>
                <w:sz w:val="16"/>
                <w:szCs w:val="16"/>
                <w:lang w:val="en-US" w:eastAsia="ru-RU"/>
              </w:rPr>
              <w:t>)</w:t>
            </w:r>
          </w:p>
        </w:tc>
        <w:tc>
          <w:tcPr>
            <w:tcW w:w="4606" w:type="dxa"/>
            <w:shd w:val="clear" w:color="auto" w:fill="auto"/>
          </w:tcPr>
          <w:p w14:paraId="0029E3B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6D0EF261"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1755E15"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EA74CB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3377A93"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2662EAB" w14:textId="77777777" w:rsidR="003B14F3" w:rsidRPr="003B14F3" w:rsidRDefault="003B14F3" w:rsidP="003B1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5907740" w14:textId="77777777" w:rsidR="003B14F3" w:rsidRPr="003B14F3" w:rsidRDefault="003B14F3" w:rsidP="003B14F3">
      <w:pPr>
        <w:spacing w:after="0" w:line="240" w:lineRule="auto"/>
        <w:jc w:val="center"/>
        <w:rPr>
          <w:rFonts w:ascii="Times New Roman" w:hAnsi="Times New Roman"/>
          <w:b/>
          <w:sz w:val="24"/>
          <w:szCs w:val="24"/>
        </w:rPr>
      </w:pPr>
      <w:r w:rsidRPr="003B14F3">
        <w:rPr>
          <w:rFonts w:ascii="Times New Roman" w:hAnsi="Times New Roman"/>
          <w:b/>
          <w:sz w:val="24"/>
          <w:szCs w:val="24"/>
        </w:rPr>
        <w:t xml:space="preserve">Примітки до </w:t>
      </w:r>
      <w:r w:rsidRPr="00E1135C">
        <w:rPr>
          <w:rFonts w:ascii="Times New Roman" w:hAnsi="Times New Roman"/>
          <w:b/>
          <w:sz w:val="24"/>
          <w:szCs w:val="24"/>
          <w:lang w:val="ru-RU"/>
        </w:rPr>
        <w:t xml:space="preserve">фінансової </w:t>
      </w:r>
      <w:r w:rsidRPr="003B14F3">
        <w:rPr>
          <w:rFonts w:ascii="Times New Roman" w:hAnsi="Times New Roman"/>
          <w:b/>
          <w:sz w:val="24"/>
          <w:szCs w:val="24"/>
        </w:rPr>
        <w:t>звітності, складені відповідно до міжнародних стандартів фінансової звітності</w:t>
      </w:r>
    </w:p>
    <w:p w14:paraId="123B7A0A" w14:textId="77777777" w:rsidR="003B14F3" w:rsidRPr="003B14F3" w:rsidRDefault="003B14F3" w:rsidP="003B14F3">
      <w:pPr>
        <w:spacing w:after="0" w:line="240" w:lineRule="auto"/>
        <w:jc w:val="center"/>
        <w:rPr>
          <w:rFonts w:ascii="Times New Roman" w:hAnsi="Times New Roman"/>
          <w:b/>
          <w:sz w:val="24"/>
          <w:szCs w:val="24"/>
        </w:rPr>
      </w:pPr>
    </w:p>
    <w:p w14:paraId="0EC5966C" w14:textId="77777777" w:rsidR="003B14F3" w:rsidRPr="00E1135C" w:rsidRDefault="003B14F3" w:rsidP="003B14F3">
      <w:pPr>
        <w:spacing w:after="0" w:line="240" w:lineRule="auto"/>
        <w:rPr>
          <w:rFonts w:ascii="Times New Roman" w:hAnsi="Times New Roman"/>
          <w:sz w:val="20"/>
          <w:szCs w:val="20"/>
          <w:lang w:val="ru-RU"/>
        </w:rPr>
      </w:pPr>
      <w:r w:rsidRPr="00E1135C">
        <w:rPr>
          <w:rFonts w:ascii="Times New Roman" w:hAnsi="Times New Roman"/>
          <w:sz w:val="20"/>
          <w:szCs w:val="20"/>
          <w:lang w:val="ru-RU"/>
        </w:rPr>
        <w:t>Примітки до фінансової звітності за  3 квартал 2023 року не складалися.</w:t>
      </w:r>
    </w:p>
    <w:p w14:paraId="4D2856F8" w14:textId="77777777" w:rsidR="003B14F3" w:rsidRPr="00E1135C" w:rsidRDefault="003B14F3" w:rsidP="003B14F3">
      <w:pPr>
        <w:spacing w:after="0" w:line="240" w:lineRule="auto"/>
        <w:rPr>
          <w:rFonts w:ascii="Times New Roman" w:hAnsi="Times New Roman"/>
          <w:sz w:val="20"/>
          <w:szCs w:val="20"/>
          <w:lang w:val="ru-RU"/>
        </w:rPr>
      </w:pPr>
    </w:p>
    <w:p w14:paraId="1F9D489B" w14:textId="77777777" w:rsidR="003B14F3" w:rsidRPr="00E1135C" w:rsidRDefault="003B14F3" w:rsidP="003B14F3">
      <w:pPr>
        <w:spacing w:after="0" w:line="240" w:lineRule="auto"/>
        <w:rPr>
          <w:rFonts w:ascii="Times New Roman" w:hAnsi="Times New Roman"/>
          <w:sz w:val="20"/>
          <w:szCs w:val="20"/>
          <w:lang w:val="ru-RU"/>
        </w:rPr>
      </w:pPr>
    </w:p>
    <w:p w14:paraId="6FF713FC" w14:textId="77777777" w:rsidR="003B14F3" w:rsidRPr="00E1135C" w:rsidRDefault="003B14F3" w:rsidP="003B14F3">
      <w:pPr>
        <w:spacing w:after="0" w:line="240" w:lineRule="auto"/>
        <w:rPr>
          <w:rFonts w:ascii="Times New Roman" w:hAnsi="Times New Roman"/>
          <w:sz w:val="20"/>
          <w:szCs w:val="20"/>
          <w:lang w:val="ru-RU"/>
        </w:rPr>
      </w:pPr>
    </w:p>
    <w:p w14:paraId="74C694CB" w14:textId="77777777" w:rsidR="003B14F3" w:rsidRPr="00E1135C" w:rsidRDefault="003B14F3" w:rsidP="003B14F3">
      <w:pPr>
        <w:spacing w:after="0" w:line="240" w:lineRule="auto"/>
        <w:rPr>
          <w:rFonts w:ascii="Times New Roman" w:hAnsi="Times New Roman"/>
          <w:sz w:val="20"/>
          <w:szCs w:val="20"/>
          <w:lang w:val="ru-RU"/>
        </w:rPr>
      </w:pPr>
    </w:p>
    <w:p w14:paraId="01471F78" w14:textId="77777777" w:rsidR="003B14F3" w:rsidRPr="003B14F3" w:rsidRDefault="003B14F3" w:rsidP="003B14F3">
      <w:pPr>
        <w:spacing w:after="0" w:line="240" w:lineRule="auto"/>
        <w:rPr>
          <w:rFonts w:ascii="Times New Roman" w:hAnsi="Times New Roman"/>
          <w:sz w:val="20"/>
          <w:szCs w:val="20"/>
          <w:lang w:val="ru-RU"/>
        </w:rPr>
      </w:pPr>
    </w:p>
    <w:p w14:paraId="78497C91" w14:textId="226771B7" w:rsidR="00CC7940" w:rsidRDefault="00CC7940"/>
    <w:sectPr w:rsidR="00CC7940" w:rsidSect="003B14F3">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5A3A4" w14:textId="77777777" w:rsidR="006240BB" w:rsidRDefault="006240BB" w:rsidP="003B14F3">
      <w:pPr>
        <w:spacing w:after="0" w:line="240" w:lineRule="auto"/>
      </w:pPr>
      <w:r>
        <w:separator/>
      </w:r>
    </w:p>
  </w:endnote>
  <w:endnote w:type="continuationSeparator" w:id="0">
    <w:p w14:paraId="614FE8CB" w14:textId="77777777" w:rsidR="006240BB" w:rsidRDefault="006240BB" w:rsidP="003B1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238AF" w14:textId="77777777" w:rsidR="003B14F3" w:rsidRDefault="003B14F3" w:rsidP="000471CA">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5285AA41" w14:textId="77777777" w:rsidR="003B14F3" w:rsidRDefault="003B14F3" w:rsidP="003B14F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57CE0" w14:textId="512F85A0" w:rsidR="003B14F3" w:rsidRDefault="003B14F3" w:rsidP="000471CA">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1F76032E" w14:textId="77777777" w:rsidR="003B14F3" w:rsidRDefault="003B14F3" w:rsidP="003B14F3">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5373" w14:textId="77777777" w:rsidR="003B14F3" w:rsidRDefault="003B14F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B6547" w14:textId="77777777" w:rsidR="006240BB" w:rsidRDefault="006240BB" w:rsidP="003B14F3">
      <w:pPr>
        <w:spacing w:after="0" w:line="240" w:lineRule="auto"/>
      </w:pPr>
      <w:r>
        <w:separator/>
      </w:r>
    </w:p>
  </w:footnote>
  <w:footnote w:type="continuationSeparator" w:id="0">
    <w:p w14:paraId="5B5DEC78" w14:textId="77777777" w:rsidR="006240BB" w:rsidRDefault="006240BB" w:rsidP="003B14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B98BA" w14:textId="77777777" w:rsidR="003B14F3" w:rsidRDefault="003B14F3">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6C2D7" w14:textId="77777777" w:rsidR="003B14F3" w:rsidRDefault="003B14F3">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4A5BD" w14:textId="77777777" w:rsidR="003B14F3" w:rsidRDefault="003B14F3">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4F3"/>
    <w:rsid w:val="003B14F3"/>
    <w:rsid w:val="006240BB"/>
    <w:rsid w:val="00CC7940"/>
    <w:rsid w:val="00E1135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2EFB9"/>
  <w15:chartTrackingRefBased/>
  <w15:docId w15:val="{0B85B818-4799-493E-847A-5F3E55B76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14F3"/>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3B14F3"/>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3B14F3"/>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3B14F3"/>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3B14F3"/>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3B14F3"/>
    <w:pPr>
      <w:tabs>
        <w:tab w:val="right" w:leader="underscore" w:pos="7710"/>
        <w:tab w:val="right" w:leader="underscore" w:pos="11514"/>
      </w:tabs>
      <w:ind w:firstLine="0"/>
    </w:pPr>
  </w:style>
  <w:style w:type="paragraph" w:customStyle="1" w:styleId="StrokeCh6">
    <w:name w:val="Stroke (Ch_6 Міністерства)"/>
    <w:basedOn w:val="a"/>
    <w:uiPriority w:val="99"/>
    <w:rsid w:val="003B14F3"/>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3B14F3"/>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B14F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B14F3"/>
    <w:rPr>
      <w:rFonts w:ascii="Calibri" w:eastAsia="Times New Roman" w:hAnsi="Calibri" w:cs="Times New Roman"/>
      <w:lang w:val="uk-UA" w:eastAsia="uk-UA"/>
    </w:rPr>
  </w:style>
  <w:style w:type="paragraph" w:styleId="a6">
    <w:name w:val="footer"/>
    <w:basedOn w:val="a"/>
    <w:link w:val="a7"/>
    <w:uiPriority w:val="99"/>
    <w:unhideWhenUsed/>
    <w:rsid w:val="003B14F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B14F3"/>
    <w:rPr>
      <w:rFonts w:ascii="Calibri" w:eastAsia="Times New Roman" w:hAnsi="Calibri" w:cs="Times New Roman"/>
      <w:lang w:val="uk-UA" w:eastAsia="uk-UA"/>
    </w:rPr>
  </w:style>
  <w:style w:type="character" w:styleId="a8">
    <w:name w:val="page number"/>
    <w:basedOn w:val="a0"/>
    <w:uiPriority w:val="99"/>
    <w:semiHidden/>
    <w:unhideWhenUsed/>
    <w:rsid w:val="003B14F3"/>
  </w:style>
  <w:style w:type="paragraph" w:styleId="1">
    <w:name w:val="toc 1"/>
    <w:basedOn w:val="a"/>
    <w:next w:val="a"/>
    <w:autoRedefine/>
    <w:uiPriority w:val="39"/>
    <w:unhideWhenUsed/>
    <w:rsid w:val="003B14F3"/>
    <w:pPr>
      <w:spacing w:after="100"/>
    </w:pPr>
  </w:style>
  <w:style w:type="character" w:styleId="a9">
    <w:name w:val="Hyperlink"/>
    <w:basedOn w:val="a0"/>
    <w:uiPriority w:val="99"/>
    <w:unhideWhenUsed/>
    <w:rsid w:val="003B14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16340</Words>
  <Characters>93138</Characters>
  <Application>Microsoft Office Word</Application>
  <DocSecurity>0</DocSecurity>
  <Lines>776</Lines>
  <Paragraphs>218</Paragraphs>
  <ScaleCrop>false</ScaleCrop>
  <Company/>
  <LinksUpToDate>false</LinksUpToDate>
  <CharactersWithSpaces>109260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2025-09-24T12:12:00Z</dcterms:created>
  <dcterms:modified xsi:type="dcterms:W3CDTF">2025-09-24T12:13:00Z</dcterms:modified>
</cp:coreProperties>
</file>