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D8E4E" w14:textId="77777777" w:rsidR="001F1B29" w:rsidRPr="0003111D" w:rsidRDefault="001F1B29" w:rsidP="001F1B29">
      <w:pPr>
        <w:pStyle w:val="Ch61"/>
        <w:spacing w:before="120"/>
        <w:ind w:left="4706"/>
        <w:rPr>
          <w:rFonts w:ascii="Times New Roman" w:hAnsi="Times New Roman" w:cs="Times New Roman"/>
          <w:w w:val="100"/>
          <w:sz w:val="18"/>
          <w:szCs w:val="18"/>
        </w:rPr>
      </w:pPr>
      <w:r>
        <w:rPr>
          <w:rFonts w:ascii="Times New Roman" w:hAnsi="Times New Roman" w:cs="Times New Roman"/>
          <w:w w:val="100"/>
          <w:sz w:val="18"/>
          <w:szCs w:val="18"/>
        </w:rPr>
        <w:t>Додаток 10</w:t>
      </w:r>
      <w:r w:rsidRPr="0003111D">
        <w:rPr>
          <w:rFonts w:ascii="Times New Roman" w:hAnsi="Times New Roman" w:cs="Times New Roman"/>
          <w:w w:val="100"/>
          <w:sz w:val="18"/>
          <w:szCs w:val="18"/>
        </w:rPr>
        <w:br/>
        <w:t>до Положення про розкриття інформації емітентами цінних паперів, а також особами, які надають забезпечення за такими цінними паперами</w:t>
      </w:r>
      <w:r>
        <w:rPr>
          <w:rFonts w:ascii="Times New Roman" w:hAnsi="Times New Roman" w:cs="Times New Roman"/>
          <w:w w:val="100"/>
          <w:sz w:val="18"/>
          <w:szCs w:val="18"/>
          <w:lang w:val="ru-RU"/>
        </w:rPr>
        <w:t xml:space="preserve"> </w:t>
      </w:r>
      <w:r w:rsidRPr="0003111D">
        <w:rPr>
          <w:rFonts w:ascii="Times New Roman" w:hAnsi="Times New Roman" w:cs="Times New Roman"/>
          <w:w w:val="100"/>
          <w:sz w:val="18"/>
          <w:szCs w:val="18"/>
        </w:rPr>
        <w:t>(пункт </w:t>
      </w:r>
      <w:r>
        <w:rPr>
          <w:rFonts w:ascii="Times New Roman" w:hAnsi="Times New Roman" w:cs="Times New Roman"/>
          <w:w w:val="100"/>
          <w:sz w:val="18"/>
          <w:szCs w:val="18"/>
        </w:rPr>
        <w:t>58</w:t>
      </w:r>
      <w:r w:rsidRPr="0003111D">
        <w:rPr>
          <w:rFonts w:ascii="Times New Roman" w:hAnsi="Times New Roman" w:cs="Times New Roman"/>
          <w:w w:val="100"/>
          <w:sz w:val="18"/>
          <w:szCs w:val="18"/>
        </w:rPr>
        <w:t>)</w:t>
      </w:r>
    </w:p>
    <w:p w14:paraId="45B9174C" w14:textId="77777777" w:rsidR="001F1B29" w:rsidRDefault="001F1B29" w:rsidP="001F1B29">
      <w:pPr>
        <w:pStyle w:val="Ch60"/>
        <w:rPr>
          <w:rFonts w:ascii="Times New Roman" w:hAnsi="Times New Roman" w:cs="Times New Roman"/>
          <w:w w:val="100"/>
          <w:sz w:val="28"/>
          <w:szCs w:val="28"/>
        </w:rPr>
      </w:pPr>
    </w:p>
    <w:p w14:paraId="68BF8F61" w14:textId="77777777" w:rsidR="001F1B29" w:rsidRPr="00CB6D7D" w:rsidRDefault="001F1B29" w:rsidP="001F1B29">
      <w:pPr>
        <w:pStyle w:val="Ch60"/>
        <w:rPr>
          <w:rFonts w:ascii="Times New Roman" w:hAnsi="Times New Roman" w:cs="Times New Roman"/>
          <w:w w:val="100"/>
          <w:sz w:val="28"/>
          <w:szCs w:val="28"/>
        </w:rPr>
      </w:pPr>
      <w:r w:rsidRPr="00CB6D7D">
        <w:rPr>
          <w:rFonts w:ascii="Times New Roman" w:hAnsi="Times New Roman" w:cs="Times New Roman"/>
          <w:w w:val="100"/>
          <w:sz w:val="28"/>
          <w:szCs w:val="28"/>
        </w:rPr>
        <w:t>Титульний аркуш</w:t>
      </w:r>
    </w:p>
    <w:tbl>
      <w:tblPr>
        <w:tblW w:w="5000" w:type="pct"/>
        <w:tblLook w:val="0000" w:firstRow="0" w:lastRow="0" w:firstColumn="0" w:lastColumn="0" w:noHBand="0" w:noVBand="0"/>
      </w:tblPr>
      <w:tblGrid>
        <w:gridCol w:w="4093"/>
        <w:gridCol w:w="5828"/>
      </w:tblGrid>
      <w:tr w:rsidR="001F1B29" w:rsidRPr="0003111D" w14:paraId="3D5688CA" w14:textId="77777777" w:rsidTr="00D823DD">
        <w:trPr>
          <w:trHeight w:val="60"/>
        </w:trPr>
        <w:tc>
          <w:tcPr>
            <w:tcW w:w="2063" w:type="pct"/>
            <w:shd w:val="clear" w:color="auto" w:fill="auto"/>
          </w:tcPr>
          <w:p w14:paraId="17EC751A" w14:textId="77777777" w:rsidR="001F1B29" w:rsidRPr="00396C22" w:rsidRDefault="001F1B29" w:rsidP="00D823DD">
            <w:pPr>
              <w:pStyle w:val="Ch6"/>
              <w:suppressAutoHyphens/>
              <w:ind w:firstLine="0"/>
              <w:jc w:val="center"/>
              <w:rPr>
                <w:rFonts w:ascii="Times New Roman" w:hAnsi="Times New Roman" w:cs="Times New Roman"/>
                <w:w w:val="100"/>
                <w:sz w:val="24"/>
                <w:szCs w:val="24"/>
              </w:rPr>
            </w:pPr>
            <w:r w:rsidRPr="00BB1FC9">
              <w:rPr>
                <w:rFonts w:ascii="Times New Roman" w:hAnsi="Times New Roman" w:cs="Times New Roman"/>
                <w:w w:val="100"/>
                <w:sz w:val="24"/>
                <w:szCs w:val="24"/>
                <w:u w:val="single"/>
                <w:lang w:val="ru-RU"/>
              </w:rPr>
              <w:t>22.09.2025</w:t>
            </w:r>
          </w:p>
          <w:p w14:paraId="65551965" w14:textId="77777777" w:rsidR="001F1B29" w:rsidRPr="0003111D" w:rsidRDefault="001F1B29" w:rsidP="00D823DD">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(дата реєстрації особою</w:t>
            </w:r>
            <w:r w:rsidRPr="0003111D">
              <w:rPr>
                <w:rFonts w:ascii="Times New Roman" w:hAnsi="Times New Roman" w:cs="Times New Roman"/>
                <w:w w:val="100"/>
                <w:sz w:val="20"/>
                <w:szCs w:val="20"/>
              </w:rPr>
              <w:br/>
              <w:t>електронного документа)</w:t>
            </w:r>
          </w:p>
          <w:p w14:paraId="0CBC2551" w14:textId="77777777" w:rsidR="001F1B29" w:rsidRPr="0003111D" w:rsidRDefault="001F1B29" w:rsidP="00D823DD">
            <w:pPr>
              <w:pStyle w:val="Ch6"/>
              <w:suppressAutoHyphens/>
              <w:spacing w:before="113"/>
              <w:ind w:firstLine="0"/>
              <w:jc w:val="center"/>
              <w:rPr>
                <w:rFonts w:ascii="Times New Roman" w:hAnsi="Times New Roman" w:cs="Times New Roman"/>
                <w:w w:val="100"/>
                <w:sz w:val="24"/>
                <w:szCs w:val="24"/>
              </w:rPr>
            </w:pPr>
            <w:r w:rsidRPr="0003111D">
              <w:rPr>
                <w:rFonts w:ascii="Times New Roman" w:hAnsi="Times New Roman" w:cs="Times New Roman"/>
                <w:w w:val="100"/>
                <w:sz w:val="24"/>
                <w:szCs w:val="24"/>
              </w:rPr>
              <w:t>№</w:t>
            </w:r>
            <w:r w:rsidRPr="00396C22">
              <w:rPr>
                <w:rFonts w:ascii="Times New Roman" w:hAnsi="Times New Roman" w:cs="Times New Roman"/>
                <w:w w:val="100"/>
                <w:sz w:val="24"/>
                <w:szCs w:val="24"/>
                <w:lang w:val="ru-RU"/>
              </w:rPr>
              <w:t xml:space="preserve"> </w:t>
            </w:r>
            <w:r w:rsidRPr="00BB1FC9">
              <w:rPr>
                <w:rFonts w:ascii="Times New Roman" w:hAnsi="Times New Roman" w:cs="Times New Roman"/>
                <w:w w:val="100"/>
                <w:sz w:val="24"/>
                <w:szCs w:val="24"/>
                <w:u w:val="single"/>
                <w:lang w:val="ru-RU"/>
              </w:rPr>
              <w:t>557</w:t>
            </w:r>
          </w:p>
          <w:p w14:paraId="28F03DF0" w14:textId="77777777" w:rsidR="001F1B29" w:rsidRPr="0003111D" w:rsidRDefault="001F1B29" w:rsidP="00D823DD">
            <w:pPr>
              <w:pStyle w:val="StrokeCh6"/>
              <w:suppressAutoHyphens/>
              <w:ind w:left="180"/>
              <w:rPr>
                <w:rFonts w:ascii="Times New Roman" w:hAnsi="Times New Roman" w:cs="Times New Roman"/>
                <w:w w:val="100"/>
                <w:sz w:val="20"/>
                <w:szCs w:val="20"/>
              </w:rPr>
            </w:pPr>
            <w:r w:rsidRPr="0003111D">
              <w:rPr>
                <w:rFonts w:ascii="Times New Roman" w:hAnsi="Times New Roman" w:cs="Times New Roman"/>
                <w:w w:val="100"/>
                <w:sz w:val="20"/>
                <w:szCs w:val="20"/>
              </w:rPr>
              <w:t>(вихідний реєстраційний номер електронного документа)</w:t>
            </w:r>
          </w:p>
        </w:tc>
        <w:tc>
          <w:tcPr>
            <w:tcW w:w="2937" w:type="pct"/>
            <w:shd w:val="clear" w:color="auto" w:fill="auto"/>
          </w:tcPr>
          <w:p w14:paraId="2384EBCB" w14:textId="77777777" w:rsidR="001F1B29" w:rsidRPr="0003111D" w:rsidRDefault="001F1B29" w:rsidP="00D823DD">
            <w:pPr>
              <w:pStyle w:val="TableTABL"/>
              <w:rPr>
                <w:rFonts w:ascii="Times New Roman" w:hAnsi="Times New Roman" w:cs="Times New Roman"/>
                <w:spacing w:val="0"/>
                <w:sz w:val="24"/>
                <w:szCs w:val="24"/>
              </w:rPr>
            </w:pPr>
          </w:p>
        </w:tc>
      </w:tr>
    </w:tbl>
    <w:p w14:paraId="3BCA7025" w14:textId="77777777" w:rsidR="001F1B29" w:rsidRPr="00FE0630" w:rsidRDefault="001F1B29" w:rsidP="001F1B29">
      <w:pPr>
        <w:pStyle w:val="Ch6"/>
        <w:suppressAutoHyphens/>
        <w:rPr>
          <w:rFonts w:ascii="Times New Roman" w:hAnsi="Times New Roman" w:cs="Times New Roman"/>
          <w:w w:val="100"/>
          <w:sz w:val="24"/>
          <w:szCs w:val="24"/>
        </w:rPr>
      </w:pPr>
    </w:p>
    <w:p w14:paraId="603D0F36" w14:textId="77777777" w:rsidR="001F1B29" w:rsidRDefault="001F1B29" w:rsidP="001F1B29">
      <w:pPr>
        <w:pStyle w:val="Ch6"/>
        <w:suppressAutoHyphens/>
        <w:spacing w:before="57"/>
        <w:ind w:firstLine="0"/>
        <w:rPr>
          <w:rFonts w:ascii="Times New Roman" w:hAnsi="Times New Roman" w:cs="Times New Roman"/>
          <w:w w:val="100"/>
          <w:sz w:val="24"/>
          <w:szCs w:val="24"/>
        </w:rPr>
      </w:pPr>
      <w:r w:rsidRPr="00FE0630">
        <w:rPr>
          <w:rFonts w:ascii="Times New Roman" w:hAnsi="Times New Roman" w:cs="Times New Roman"/>
          <w:w w:val="100"/>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а також особами, які надають забезпечення за такими цінними паперами (далі </w:t>
      </w:r>
      <w:r w:rsidRPr="00BA3641">
        <w:rPr>
          <w:rFonts w:ascii="Times New Roman" w:hAnsi="Times New Roman" w:cs="Times New Roman"/>
          <w:w w:val="100"/>
          <w:sz w:val="24"/>
          <w:szCs w:val="24"/>
        </w:rPr>
        <w:t>-</w:t>
      </w:r>
      <w:r w:rsidRPr="00FE0630">
        <w:rPr>
          <w:rFonts w:ascii="Times New Roman" w:hAnsi="Times New Roman" w:cs="Times New Roman"/>
          <w:w w:val="100"/>
          <w:sz w:val="24"/>
          <w:szCs w:val="24"/>
        </w:rPr>
        <w:t xml:space="preserve"> Положення)</w:t>
      </w:r>
    </w:p>
    <w:p w14:paraId="217D674E" w14:textId="77777777" w:rsidR="001F1B29" w:rsidRPr="00FE0630" w:rsidRDefault="001F1B29" w:rsidP="001F1B29">
      <w:pPr>
        <w:pStyle w:val="Ch6"/>
        <w:suppressAutoHyphens/>
        <w:spacing w:before="57"/>
        <w:ind w:firstLine="0"/>
        <w:rPr>
          <w:rFonts w:ascii="Times New Roman" w:hAnsi="Times New Roman" w:cs="Times New Roman"/>
          <w:w w:val="100"/>
          <w:sz w:val="24"/>
          <w:szCs w:val="24"/>
        </w:rPr>
      </w:pPr>
    </w:p>
    <w:tbl>
      <w:tblPr>
        <w:tblW w:w="5000" w:type="pct"/>
        <w:tblLook w:val="0000" w:firstRow="0" w:lastRow="0" w:firstColumn="0" w:lastColumn="0" w:noHBand="0" w:noVBand="0"/>
      </w:tblPr>
      <w:tblGrid>
        <w:gridCol w:w="2993"/>
        <w:gridCol w:w="3936"/>
        <w:gridCol w:w="2992"/>
      </w:tblGrid>
      <w:tr w:rsidR="001F1B29" w:rsidRPr="0003111D" w14:paraId="670D3114" w14:textId="77777777" w:rsidTr="00D823DD">
        <w:trPr>
          <w:trHeight w:val="60"/>
        </w:trPr>
        <w:tc>
          <w:tcPr>
            <w:tcW w:w="1667" w:type="pct"/>
            <w:shd w:val="clear" w:color="auto" w:fill="auto"/>
          </w:tcPr>
          <w:p w14:paraId="62F0E942" w14:textId="77777777" w:rsidR="001F1B29" w:rsidRPr="001F1832" w:rsidRDefault="001F1B29" w:rsidP="00D823DD">
            <w:pPr>
              <w:pStyle w:val="TableTABL"/>
              <w:jc w:val="center"/>
              <w:rPr>
                <w:rFonts w:ascii="Times New Roman" w:hAnsi="Times New Roman" w:cs="Times New Roman"/>
                <w:sz w:val="24"/>
                <w:szCs w:val="24"/>
              </w:rPr>
            </w:pPr>
            <w:r>
              <w:rPr>
                <w:sz w:val="24"/>
                <w:szCs w:val="24"/>
                <w:u w:val="single"/>
                <w:lang w:val="en-US"/>
              </w:rPr>
              <w:t>Головний  директор виконавчий</w:t>
            </w:r>
            <w:r w:rsidRPr="001F1832">
              <w:rPr>
                <w:rFonts w:ascii="Times New Roman" w:hAnsi="Times New Roman" w:cs="Times New Roman"/>
                <w:sz w:val="24"/>
                <w:szCs w:val="24"/>
              </w:rPr>
              <w:t xml:space="preserve"> </w:t>
            </w:r>
          </w:p>
          <w:p w14:paraId="4F318595" w14:textId="77777777" w:rsidR="001F1B29" w:rsidRPr="0003111D" w:rsidRDefault="001F1B29" w:rsidP="00D823DD">
            <w:pPr>
              <w:pStyle w:val="TableTABL"/>
              <w:jc w:val="center"/>
              <w:rPr>
                <w:rFonts w:ascii="Times New Roman" w:hAnsi="Times New Roman" w:cs="Times New Roman"/>
                <w:sz w:val="20"/>
                <w:szCs w:val="20"/>
              </w:rPr>
            </w:pPr>
            <w:r w:rsidRPr="00396C22">
              <w:rPr>
                <w:rFonts w:ascii="Times New Roman" w:hAnsi="Times New Roman" w:cs="Times New Roman"/>
                <w:sz w:val="18"/>
                <w:szCs w:val="20"/>
              </w:rPr>
              <w:t>(посада)</w:t>
            </w:r>
          </w:p>
        </w:tc>
        <w:tc>
          <w:tcPr>
            <w:tcW w:w="1667" w:type="pct"/>
            <w:shd w:val="clear" w:color="auto" w:fill="auto"/>
          </w:tcPr>
          <w:p w14:paraId="39DE8197" w14:textId="77777777" w:rsidR="001F1B29" w:rsidRPr="0003111D" w:rsidRDefault="001F1B29" w:rsidP="00D823DD">
            <w:pPr>
              <w:pStyle w:val="TableTABL"/>
              <w:jc w:val="center"/>
              <w:rPr>
                <w:rFonts w:ascii="Times New Roman" w:hAnsi="Times New Roman" w:cs="Times New Roman"/>
                <w:spacing w:val="0"/>
                <w:sz w:val="24"/>
                <w:szCs w:val="24"/>
              </w:rPr>
            </w:pPr>
            <w:r w:rsidRPr="0003111D">
              <w:rPr>
                <w:rFonts w:ascii="Times New Roman" w:hAnsi="Times New Roman" w:cs="Times New Roman"/>
                <w:spacing w:val="0"/>
                <w:sz w:val="24"/>
                <w:szCs w:val="24"/>
              </w:rPr>
              <w:t>_______________________________</w:t>
            </w:r>
          </w:p>
          <w:p w14:paraId="281E5D3E" w14:textId="77777777" w:rsidR="001F1B29" w:rsidRPr="00396C22" w:rsidRDefault="001F1B29" w:rsidP="00D823DD">
            <w:pPr>
              <w:pStyle w:val="StrokeCh6"/>
              <w:suppressAutoHyphens/>
              <w:rPr>
                <w:rFonts w:ascii="Times New Roman" w:hAnsi="Times New Roman" w:cs="Times New Roman"/>
                <w:w w:val="100"/>
                <w:sz w:val="18"/>
                <w:szCs w:val="18"/>
              </w:rPr>
            </w:pPr>
            <w:r w:rsidRPr="00396C22">
              <w:rPr>
                <w:rFonts w:ascii="Times New Roman" w:hAnsi="Times New Roman" w:cs="Times New Roman"/>
                <w:w w:val="100"/>
                <w:sz w:val="18"/>
                <w:szCs w:val="18"/>
              </w:rPr>
              <w:t>(місце для накладання електронного підпису</w:t>
            </w:r>
            <w:r>
              <w:rPr>
                <w:rFonts w:ascii="Times New Roman" w:hAnsi="Times New Roman" w:cs="Times New Roman"/>
                <w:w w:val="100"/>
                <w:sz w:val="18"/>
                <w:szCs w:val="18"/>
              </w:rPr>
              <w:t xml:space="preserve"> </w:t>
            </w:r>
            <w:r>
              <w:rPr>
                <w:rFonts w:ascii="Times New Roman" w:hAnsi="Times New Roman" w:cs="Times New Roman"/>
                <w:w w:val="100"/>
                <w:sz w:val="18"/>
                <w:szCs w:val="18"/>
              </w:rPr>
              <w:br/>
              <w:t>уповноваженої особи емітента/</w:t>
            </w:r>
            <w:r w:rsidRPr="00396C22">
              <w:rPr>
                <w:rFonts w:ascii="Times New Roman" w:hAnsi="Times New Roman" w:cs="Times New Roman"/>
                <w:w w:val="100"/>
                <w:sz w:val="18"/>
                <w:szCs w:val="18"/>
              </w:rPr>
              <w:t>особи, яка надає забезпечення, що базується на кваліфікованому сертифікаті відкритого ключа)</w:t>
            </w:r>
          </w:p>
        </w:tc>
        <w:tc>
          <w:tcPr>
            <w:tcW w:w="1667" w:type="pct"/>
            <w:shd w:val="clear" w:color="auto" w:fill="auto"/>
          </w:tcPr>
          <w:p w14:paraId="2FEBCFC4" w14:textId="77777777" w:rsidR="001F1B29" w:rsidRPr="00BE42D0" w:rsidRDefault="001F1B29" w:rsidP="00D823DD">
            <w:pPr>
              <w:pStyle w:val="StrokeCh6"/>
              <w:suppressAutoHyphens/>
              <w:rPr>
                <w:rFonts w:ascii="Times New Roman" w:hAnsi="Times New Roman" w:cs="Times New Roman"/>
                <w:w w:val="100"/>
                <w:sz w:val="24"/>
                <w:szCs w:val="24"/>
                <w:u w:val="single"/>
              </w:rPr>
            </w:pPr>
            <w:r w:rsidRPr="00BB1FC9">
              <w:rPr>
                <w:rFonts w:ascii="Times New Roman" w:hAnsi="Times New Roman" w:cs="Times New Roman"/>
                <w:w w:val="100"/>
                <w:sz w:val="24"/>
                <w:szCs w:val="24"/>
                <w:u w:val="single"/>
                <w:lang w:val="ru-RU"/>
              </w:rPr>
              <w:t>Печаєва Т.В.</w:t>
            </w:r>
            <w:r w:rsidRPr="00BE42D0">
              <w:rPr>
                <w:rFonts w:ascii="Times New Roman" w:hAnsi="Times New Roman" w:cs="Times New Roman"/>
                <w:w w:val="100"/>
                <w:sz w:val="24"/>
                <w:szCs w:val="24"/>
                <w:u w:val="single"/>
              </w:rPr>
              <w:t xml:space="preserve"> </w:t>
            </w:r>
          </w:p>
          <w:p w14:paraId="048E6D8B" w14:textId="77777777" w:rsidR="001F1B29" w:rsidRPr="0003111D" w:rsidRDefault="001F1B29" w:rsidP="00D823DD">
            <w:pPr>
              <w:pStyle w:val="StrokeCh6"/>
              <w:suppressAutoHyphens/>
              <w:rPr>
                <w:rFonts w:ascii="Times New Roman" w:hAnsi="Times New Roman" w:cs="Times New Roman"/>
                <w:w w:val="100"/>
                <w:sz w:val="20"/>
                <w:szCs w:val="20"/>
              </w:rPr>
            </w:pPr>
            <w:r w:rsidRPr="00396C22">
              <w:rPr>
                <w:rFonts w:ascii="Times New Roman" w:hAnsi="Times New Roman" w:cs="Times New Roman"/>
                <w:w w:val="100"/>
                <w:sz w:val="18"/>
                <w:szCs w:val="20"/>
              </w:rPr>
              <w:t xml:space="preserve">(прізвище та ініціали керівника </w:t>
            </w:r>
            <w:r w:rsidRPr="00396C22">
              <w:rPr>
                <w:rFonts w:ascii="Times New Roman" w:hAnsi="Times New Roman" w:cs="Times New Roman"/>
                <w:w w:val="100"/>
                <w:sz w:val="18"/>
                <w:szCs w:val="20"/>
              </w:rPr>
              <w:br/>
              <w:t>або уповноваженої особи)</w:t>
            </w:r>
          </w:p>
        </w:tc>
      </w:tr>
    </w:tbl>
    <w:p w14:paraId="0020C654" w14:textId="77777777" w:rsidR="001F1B29" w:rsidRDefault="001F1B29" w:rsidP="001F1B29">
      <w:pPr>
        <w:pStyle w:val="Ch60"/>
        <w:rPr>
          <w:rFonts w:ascii="Times New Roman" w:hAnsi="Times New Roman" w:cs="Times New Roman"/>
          <w:w w:val="100"/>
          <w:sz w:val="24"/>
          <w:szCs w:val="24"/>
        </w:rPr>
      </w:pPr>
    </w:p>
    <w:p w14:paraId="046533E0" w14:textId="77777777" w:rsidR="001F1B29" w:rsidRDefault="001F1B29" w:rsidP="001F1B29">
      <w:pPr>
        <w:pStyle w:val="Ch60"/>
        <w:rPr>
          <w:rFonts w:ascii="Times New Roman" w:hAnsi="Times New Roman" w:cs="Times New Roman"/>
          <w:w w:val="100"/>
          <w:sz w:val="24"/>
          <w:szCs w:val="24"/>
        </w:rPr>
      </w:pPr>
      <w:r>
        <w:rPr>
          <w:rFonts w:ascii="Times New Roman" w:hAnsi="Times New Roman" w:cs="Times New Roman"/>
          <w:w w:val="100"/>
          <w:sz w:val="24"/>
          <w:szCs w:val="24"/>
        </w:rPr>
        <w:t>Проміжний</w:t>
      </w:r>
      <w:r w:rsidRPr="00FE0630">
        <w:rPr>
          <w:rFonts w:ascii="Times New Roman" w:hAnsi="Times New Roman" w:cs="Times New Roman"/>
          <w:w w:val="100"/>
          <w:sz w:val="24"/>
          <w:szCs w:val="24"/>
        </w:rPr>
        <w:t xml:space="preserve"> звіт</w:t>
      </w:r>
      <w:r w:rsidRPr="0003111D">
        <w:rPr>
          <w:sz w:val="20"/>
          <w:szCs w:val="20"/>
        </w:rPr>
        <w:t xml:space="preserve"> </w:t>
      </w:r>
      <w:r w:rsidRPr="00BB1FC9">
        <w:rPr>
          <w:rFonts w:ascii="Times New Roman" w:hAnsi="Times New Roman" w:cs="Times New Roman"/>
          <w:w w:val="100"/>
          <w:sz w:val="24"/>
          <w:szCs w:val="24"/>
          <w:lang w:val="ru-RU"/>
        </w:rPr>
        <w:t>ПРИВАТНЕ АКЦ</w:t>
      </w:r>
      <w:r>
        <w:rPr>
          <w:rFonts w:ascii="Times New Roman" w:hAnsi="Times New Roman" w:cs="Times New Roman"/>
          <w:w w:val="100"/>
          <w:sz w:val="24"/>
          <w:szCs w:val="24"/>
          <w:lang w:val="en-US"/>
        </w:rPr>
        <w:t>I</w:t>
      </w:r>
      <w:r w:rsidRPr="00BB1FC9">
        <w:rPr>
          <w:rFonts w:ascii="Times New Roman" w:hAnsi="Times New Roman" w:cs="Times New Roman"/>
          <w:w w:val="100"/>
          <w:sz w:val="24"/>
          <w:szCs w:val="24"/>
          <w:lang w:val="ru-RU"/>
        </w:rPr>
        <w:t>ОНЕРНЕ ТОВАРИСТВО "ЛЕКХ</w:t>
      </w:r>
      <w:r>
        <w:rPr>
          <w:rFonts w:ascii="Times New Roman" w:hAnsi="Times New Roman" w:cs="Times New Roman"/>
          <w:w w:val="100"/>
          <w:sz w:val="24"/>
          <w:szCs w:val="24"/>
          <w:lang w:val="en-US"/>
        </w:rPr>
        <w:t>I</w:t>
      </w:r>
      <w:r w:rsidRPr="00BB1FC9">
        <w:rPr>
          <w:rFonts w:ascii="Times New Roman" w:hAnsi="Times New Roman" w:cs="Times New Roman"/>
          <w:w w:val="100"/>
          <w:sz w:val="24"/>
          <w:szCs w:val="24"/>
          <w:lang w:val="ru-RU"/>
        </w:rPr>
        <w:t>М" ( ідентифікаційний код : 20029017 )</w:t>
      </w:r>
      <w:r w:rsidRPr="00FE0630">
        <w:rPr>
          <w:rFonts w:ascii="Times New Roman" w:hAnsi="Times New Roman" w:cs="Times New Roman"/>
          <w:w w:val="100"/>
          <w:sz w:val="24"/>
          <w:szCs w:val="24"/>
        </w:rPr>
        <w:t xml:space="preserve"> за </w:t>
      </w:r>
      <w:r w:rsidRPr="00BB1FC9">
        <w:rPr>
          <w:rFonts w:ascii="Times New Roman" w:hAnsi="Times New Roman" w:cs="Times New Roman"/>
          <w:bCs w:val="0"/>
          <w:w w:val="100"/>
          <w:sz w:val="24"/>
          <w:szCs w:val="24"/>
          <w:lang w:val="ru-RU"/>
        </w:rPr>
        <w:t>1 кв</w:t>
      </w:r>
      <w:r>
        <w:rPr>
          <w:rFonts w:ascii="Times New Roman" w:hAnsi="Times New Roman" w:cs="Times New Roman"/>
          <w:bCs w:val="0"/>
          <w:w w:val="100"/>
          <w:sz w:val="24"/>
          <w:szCs w:val="24"/>
          <w:lang w:val="en-US"/>
        </w:rPr>
        <w:t>a</w:t>
      </w:r>
      <w:r w:rsidRPr="00BB1FC9">
        <w:rPr>
          <w:rFonts w:ascii="Times New Roman" w:hAnsi="Times New Roman" w:cs="Times New Roman"/>
          <w:bCs w:val="0"/>
          <w:w w:val="100"/>
          <w:sz w:val="24"/>
          <w:szCs w:val="24"/>
          <w:lang w:val="ru-RU"/>
        </w:rPr>
        <w:t>ртал 2024</w:t>
      </w:r>
      <w:r>
        <w:rPr>
          <w:rFonts w:ascii="Times New Roman" w:hAnsi="Times New Roman" w:cs="Times New Roman"/>
          <w:w w:val="100"/>
          <w:sz w:val="24"/>
          <w:szCs w:val="24"/>
        </w:rPr>
        <w:t xml:space="preserve"> ро</w:t>
      </w:r>
      <w:r w:rsidRPr="00FE0630">
        <w:rPr>
          <w:rFonts w:ascii="Times New Roman" w:hAnsi="Times New Roman" w:cs="Times New Roman"/>
          <w:w w:val="100"/>
          <w:sz w:val="24"/>
          <w:szCs w:val="24"/>
        </w:rPr>
        <w:t>к</w:t>
      </w:r>
      <w:r>
        <w:rPr>
          <w:rFonts w:ascii="Times New Roman" w:hAnsi="Times New Roman" w:cs="Times New Roman"/>
          <w:w w:val="100"/>
          <w:sz w:val="24"/>
          <w:szCs w:val="24"/>
        </w:rPr>
        <w:t>у</w:t>
      </w:r>
    </w:p>
    <w:p w14:paraId="3983C40F" w14:textId="77777777" w:rsidR="001F1B29" w:rsidRPr="00FE0630" w:rsidRDefault="001F1B29" w:rsidP="001F1B29">
      <w:pPr>
        <w:pStyle w:val="Ch60"/>
        <w:rPr>
          <w:rFonts w:ascii="Times New Roman" w:hAnsi="Times New Roman" w:cs="Times New Roman"/>
          <w:w w:val="100"/>
          <w:sz w:val="24"/>
          <w:szCs w:val="24"/>
        </w:rPr>
      </w:pPr>
    </w:p>
    <w:p w14:paraId="0F0557B1" w14:textId="77777777" w:rsidR="001F1B29" w:rsidRPr="00FE0630" w:rsidRDefault="001F1B29" w:rsidP="001F1B29">
      <w:pPr>
        <w:pStyle w:val="Ch6"/>
        <w:suppressAutoHyphens/>
        <w:ind w:firstLine="0"/>
        <w:rPr>
          <w:rFonts w:ascii="Times New Roman" w:hAnsi="Times New Roman" w:cs="Times New Roman"/>
          <w:w w:val="100"/>
          <w:sz w:val="24"/>
          <w:szCs w:val="24"/>
        </w:rPr>
      </w:pPr>
      <w:r w:rsidRPr="000C526C">
        <w:rPr>
          <w:rFonts w:ascii="Times New Roman" w:hAnsi="Times New Roman" w:cs="Times New Roman"/>
          <w:b/>
          <w:bCs/>
          <w:w w:val="100"/>
          <w:sz w:val="24"/>
          <w:szCs w:val="24"/>
        </w:rPr>
        <w:t>Рішення про затвердження проміжного звіту</w:t>
      </w:r>
      <w:r>
        <w:rPr>
          <w:rFonts w:ascii="Times New Roman" w:hAnsi="Times New Roman" w:cs="Times New Roman"/>
          <w:w w:val="100"/>
          <w:sz w:val="24"/>
          <w:szCs w:val="24"/>
        </w:rPr>
        <w:t xml:space="preserve"> :</w:t>
      </w:r>
      <w:r w:rsidRPr="0003111D">
        <w:rPr>
          <w:sz w:val="20"/>
          <w:szCs w:val="20"/>
          <w:lang w:val="ru-RU"/>
        </w:rPr>
        <w:t xml:space="preserve"> </w:t>
      </w:r>
      <w:r w:rsidRPr="00BB1FC9">
        <w:rPr>
          <w:rFonts w:ascii="Times New Roman" w:hAnsi="Times New Roman" w:cs="Times New Roman"/>
          <w:w w:val="100"/>
          <w:sz w:val="24"/>
          <w:szCs w:val="24"/>
          <w:lang w:val="ru-RU"/>
        </w:rPr>
        <w:t>Протокол № 8 засідання Ради директорів від 19.09.2025р.</w:t>
      </w:r>
    </w:p>
    <w:p w14:paraId="5B01E5A2" w14:textId="77777777" w:rsidR="001F1B29" w:rsidRDefault="001F1B29" w:rsidP="001F1B29">
      <w:pPr>
        <w:pStyle w:val="Ch62"/>
        <w:suppressAutoHyphens/>
        <w:rPr>
          <w:rFonts w:ascii="Times New Roman" w:hAnsi="Times New Roman" w:cs="Times New Roman"/>
          <w:b/>
          <w:bCs/>
          <w:w w:val="100"/>
          <w:sz w:val="24"/>
          <w:szCs w:val="24"/>
        </w:rPr>
      </w:pPr>
    </w:p>
    <w:p w14:paraId="72D36ADD" w14:textId="77777777" w:rsidR="001F1B29" w:rsidRPr="000C526C" w:rsidRDefault="001F1B29" w:rsidP="001F1B29">
      <w:pPr>
        <w:pStyle w:val="Ch62"/>
        <w:suppressAutoHyphens/>
        <w:rPr>
          <w:rFonts w:ascii="Times New Roman" w:hAnsi="Times New Roman" w:cs="Times New Roman"/>
          <w:b/>
          <w:bCs/>
          <w:w w:val="100"/>
          <w:sz w:val="24"/>
          <w:szCs w:val="24"/>
        </w:rPr>
      </w:pPr>
      <w:r w:rsidRPr="000C526C">
        <w:rPr>
          <w:rFonts w:ascii="Times New Roman" w:hAnsi="Times New Roman" w:cs="Times New Roman"/>
          <w:b/>
          <w:bCs/>
          <w:w w:val="100"/>
          <w:sz w:val="24"/>
          <w:szCs w:val="24"/>
        </w:rPr>
        <w:t xml:space="preserve">Особа, яка здійснює діяльність з оприлюднення регульованої інформації: </w:t>
      </w:r>
    </w:p>
    <w:p w14:paraId="33B79985" w14:textId="77777777" w:rsidR="001F1B29" w:rsidRPr="00BB1FC9" w:rsidRDefault="001F1B29" w:rsidP="001F1B29">
      <w:pPr>
        <w:pStyle w:val="Ch62"/>
        <w:suppressAutoHyphens/>
        <w:rPr>
          <w:rFonts w:ascii="Times New Roman" w:hAnsi="Times New Roman" w:cs="Times New Roman"/>
          <w:w w:val="100"/>
          <w:sz w:val="24"/>
          <w:szCs w:val="24"/>
          <w:lang w:val="ru-RU"/>
        </w:rPr>
      </w:pPr>
      <w:r w:rsidRPr="00BB1FC9">
        <w:rPr>
          <w:rFonts w:ascii="Times New Roman" w:hAnsi="Times New Roman" w:cs="Times New Roman"/>
          <w:w w:val="100"/>
          <w:sz w:val="24"/>
          <w:szCs w:val="24"/>
          <w:lang w:val="ru-RU"/>
        </w:rPr>
        <w:t>Державна установа "Агентство з розвитку інфраструктури фондового ринку України"</w:t>
      </w:r>
    </w:p>
    <w:p w14:paraId="25895943" w14:textId="77777777" w:rsidR="001F1B29" w:rsidRPr="00BB1FC9" w:rsidRDefault="001F1B29" w:rsidP="001F1B29">
      <w:pPr>
        <w:pStyle w:val="Ch62"/>
        <w:suppressAutoHyphens/>
        <w:rPr>
          <w:rFonts w:ascii="Times New Roman" w:hAnsi="Times New Roman" w:cs="Times New Roman"/>
          <w:w w:val="100"/>
          <w:sz w:val="24"/>
          <w:szCs w:val="24"/>
          <w:lang w:val="ru-RU"/>
        </w:rPr>
      </w:pPr>
      <w:r w:rsidRPr="00BB1FC9">
        <w:rPr>
          <w:rFonts w:ascii="Times New Roman" w:hAnsi="Times New Roman" w:cs="Times New Roman"/>
          <w:w w:val="100"/>
          <w:sz w:val="24"/>
          <w:szCs w:val="24"/>
          <w:lang w:val="ru-RU"/>
        </w:rPr>
        <w:t>Ідентифікаційний код юридичної особи : 21676262</w:t>
      </w:r>
    </w:p>
    <w:p w14:paraId="21321FEE" w14:textId="77777777" w:rsidR="001F1B29" w:rsidRPr="00BB1FC9" w:rsidRDefault="001F1B29" w:rsidP="001F1B29">
      <w:pPr>
        <w:pStyle w:val="Ch62"/>
        <w:suppressAutoHyphens/>
        <w:rPr>
          <w:rFonts w:ascii="Times New Roman" w:hAnsi="Times New Roman" w:cs="Times New Roman"/>
          <w:w w:val="100"/>
          <w:sz w:val="24"/>
          <w:szCs w:val="24"/>
          <w:lang w:val="ru-RU"/>
        </w:rPr>
      </w:pPr>
      <w:r w:rsidRPr="00BB1FC9">
        <w:rPr>
          <w:rFonts w:ascii="Times New Roman" w:hAnsi="Times New Roman" w:cs="Times New Roman"/>
          <w:w w:val="100"/>
          <w:sz w:val="24"/>
          <w:szCs w:val="24"/>
          <w:lang w:val="ru-RU"/>
        </w:rPr>
        <w:t>Країна реєстрації : Україна</w:t>
      </w:r>
    </w:p>
    <w:p w14:paraId="1AFFB6F8" w14:textId="77777777" w:rsidR="001F1B29" w:rsidRPr="00BB1FC9" w:rsidRDefault="001F1B29" w:rsidP="001F1B29">
      <w:pPr>
        <w:pStyle w:val="Ch62"/>
        <w:suppressAutoHyphens/>
        <w:rPr>
          <w:rFonts w:ascii="Times New Roman" w:hAnsi="Times New Roman" w:cs="Times New Roman"/>
          <w:w w:val="100"/>
          <w:sz w:val="24"/>
          <w:szCs w:val="24"/>
          <w:lang w:val="ru-RU"/>
        </w:rPr>
      </w:pPr>
      <w:r w:rsidRPr="00BB1FC9">
        <w:rPr>
          <w:rFonts w:ascii="Times New Roman" w:hAnsi="Times New Roman" w:cs="Times New Roman"/>
          <w:w w:val="100"/>
          <w:sz w:val="24"/>
          <w:szCs w:val="24"/>
          <w:lang w:val="ru-RU"/>
        </w:rPr>
        <w:t xml:space="preserve">Номер свідоцтва : </w:t>
      </w:r>
      <w:r>
        <w:rPr>
          <w:rFonts w:ascii="Times New Roman" w:hAnsi="Times New Roman" w:cs="Times New Roman"/>
          <w:w w:val="100"/>
          <w:sz w:val="24"/>
          <w:szCs w:val="24"/>
          <w:lang w:val="en-US"/>
        </w:rPr>
        <w:t>DR</w:t>
      </w:r>
      <w:r w:rsidRPr="00BB1FC9">
        <w:rPr>
          <w:rFonts w:ascii="Times New Roman" w:hAnsi="Times New Roman" w:cs="Times New Roman"/>
          <w:w w:val="100"/>
          <w:sz w:val="24"/>
          <w:szCs w:val="24"/>
          <w:lang w:val="ru-RU"/>
        </w:rPr>
        <w:t>/00001/</w:t>
      </w:r>
      <w:r>
        <w:rPr>
          <w:rFonts w:ascii="Times New Roman" w:hAnsi="Times New Roman" w:cs="Times New Roman"/>
          <w:w w:val="100"/>
          <w:sz w:val="24"/>
          <w:szCs w:val="24"/>
          <w:lang w:val="en-US"/>
        </w:rPr>
        <w:t>APA</w:t>
      </w:r>
    </w:p>
    <w:p w14:paraId="5F1B02D6" w14:textId="77777777" w:rsidR="001F1B29" w:rsidRDefault="001F1B29" w:rsidP="001F1B29">
      <w:pPr>
        <w:pStyle w:val="Ch62"/>
        <w:suppressAutoHyphens/>
        <w:rPr>
          <w:rFonts w:ascii="Times New Roman" w:hAnsi="Times New Roman" w:cs="Times New Roman"/>
          <w:b/>
          <w:bCs/>
          <w:w w:val="100"/>
          <w:sz w:val="24"/>
          <w:szCs w:val="24"/>
        </w:rPr>
      </w:pPr>
    </w:p>
    <w:p w14:paraId="2A48B52B" w14:textId="77777777" w:rsidR="001F1B29" w:rsidRPr="000C526C" w:rsidRDefault="001F1B29" w:rsidP="001F1B29">
      <w:pPr>
        <w:pStyle w:val="Ch62"/>
        <w:suppressAutoHyphens/>
        <w:rPr>
          <w:rFonts w:ascii="Times New Roman" w:hAnsi="Times New Roman" w:cs="Times New Roman"/>
          <w:b/>
          <w:bCs/>
          <w:w w:val="100"/>
          <w:sz w:val="24"/>
          <w:szCs w:val="24"/>
        </w:rPr>
      </w:pPr>
      <w:r w:rsidRPr="000C526C">
        <w:rPr>
          <w:rFonts w:ascii="Times New Roman" w:hAnsi="Times New Roman" w:cs="Times New Roman"/>
          <w:b/>
          <w:bCs/>
          <w:w w:val="100"/>
          <w:sz w:val="24"/>
          <w:szCs w:val="24"/>
        </w:rPr>
        <w:t xml:space="preserve">Особа, яка здійснює подання звітності та/або звітних даних до Національної комісії з цінних паперів та фондового ринку: </w:t>
      </w:r>
    </w:p>
    <w:p w14:paraId="425AFBE7" w14:textId="77777777" w:rsidR="001F1B29" w:rsidRPr="00BB1FC9" w:rsidRDefault="001F1B29" w:rsidP="001F1B29">
      <w:pPr>
        <w:pStyle w:val="Ch6"/>
        <w:suppressAutoHyphens/>
        <w:ind w:firstLine="0"/>
        <w:rPr>
          <w:rFonts w:ascii="Times New Roman" w:hAnsi="Times New Roman" w:cs="Times New Roman"/>
          <w:w w:val="100"/>
          <w:sz w:val="24"/>
          <w:szCs w:val="24"/>
          <w:lang w:val="ru-RU"/>
        </w:rPr>
      </w:pPr>
      <w:r w:rsidRPr="00BB1FC9">
        <w:rPr>
          <w:rFonts w:ascii="Times New Roman" w:hAnsi="Times New Roman" w:cs="Times New Roman"/>
          <w:w w:val="100"/>
          <w:sz w:val="24"/>
          <w:szCs w:val="24"/>
          <w:lang w:val="ru-RU"/>
        </w:rPr>
        <w:t>Державна установа "Агентство з розвитку інфраструктури фондового ринку України"</w:t>
      </w:r>
    </w:p>
    <w:p w14:paraId="377E991F" w14:textId="77777777" w:rsidR="001F1B29" w:rsidRPr="00BB1FC9" w:rsidRDefault="001F1B29" w:rsidP="001F1B29">
      <w:pPr>
        <w:pStyle w:val="Ch6"/>
        <w:suppressAutoHyphens/>
        <w:ind w:firstLine="0"/>
        <w:rPr>
          <w:rFonts w:ascii="Times New Roman" w:hAnsi="Times New Roman" w:cs="Times New Roman"/>
          <w:w w:val="100"/>
          <w:sz w:val="24"/>
          <w:szCs w:val="24"/>
          <w:lang w:val="ru-RU"/>
        </w:rPr>
      </w:pPr>
      <w:r w:rsidRPr="00BB1FC9">
        <w:rPr>
          <w:rFonts w:ascii="Times New Roman" w:hAnsi="Times New Roman" w:cs="Times New Roman"/>
          <w:w w:val="100"/>
          <w:sz w:val="24"/>
          <w:szCs w:val="24"/>
          <w:lang w:val="ru-RU"/>
        </w:rPr>
        <w:t>Ідентифікаційний код юридичної особи : 21676262</w:t>
      </w:r>
    </w:p>
    <w:p w14:paraId="0EC509B0" w14:textId="77777777" w:rsidR="001F1B29" w:rsidRPr="00BB1FC9" w:rsidRDefault="001F1B29" w:rsidP="001F1B29">
      <w:pPr>
        <w:pStyle w:val="Ch6"/>
        <w:suppressAutoHyphens/>
        <w:ind w:firstLine="0"/>
        <w:rPr>
          <w:rFonts w:ascii="Times New Roman" w:hAnsi="Times New Roman" w:cs="Times New Roman"/>
          <w:w w:val="100"/>
          <w:sz w:val="24"/>
          <w:szCs w:val="24"/>
          <w:lang w:val="ru-RU"/>
        </w:rPr>
      </w:pPr>
      <w:r w:rsidRPr="00BB1FC9">
        <w:rPr>
          <w:rFonts w:ascii="Times New Roman" w:hAnsi="Times New Roman" w:cs="Times New Roman"/>
          <w:w w:val="100"/>
          <w:sz w:val="24"/>
          <w:szCs w:val="24"/>
          <w:lang w:val="ru-RU"/>
        </w:rPr>
        <w:t>Країна реєстрації : Україна</w:t>
      </w:r>
    </w:p>
    <w:p w14:paraId="38116D18" w14:textId="77777777" w:rsidR="001F1B29" w:rsidRDefault="001F1B29" w:rsidP="001F1B29">
      <w:pPr>
        <w:pStyle w:val="Ch6"/>
        <w:suppressAutoHyphens/>
        <w:ind w:firstLine="0"/>
        <w:rPr>
          <w:rFonts w:ascii="Times New Roman" w:hAnsi="Times New Roman" w:cs="Times New Roman"/>
          <w:w w:val="100"/>
          <w:sz w:val="24"/>
          <w:szCs w:val="24"/>
        </w:rPr>
      </w:pPr>
      <w:r w:rsidRPr="00BB1FC9">
        <w:rPr>
          <w:rFonts w:ascii="Times New Roman" w:hAnsi="Times New Roman" w:cs="Times New Roman"/>
          <w:w w:val="100"/>
          <w:sz w:val="24"/>
          <w:szCs w:val="24"/>
          <w:lang w:val="ru-RU"/>
        </w:rPr>
        <w:t xml:space="preserve">Номер свідоцтва : </w:t>
      </w:r>
      <w:r>
        <w:rPr>
          <w:rFonts w:ascii="Times New Roman" w:hAnsi="Times New Roman" w:cs="Times New Roman"/>
          <w:w w:val="100"/>
          <w:sz w:val="24"/>
          <w:szCs w:val="24"/>
          <w:lang w:val="en-US"/>
        </w:rPr>
        <w:t>DR</w:t>
      </w:r>
      <w:r w:rsidRPr="00BB1FC9">
        <w:rPr>
          <w:rFonts w:ascii="Times New Roman" w:hAnsi="Times New Roman" w:cs="Times New Roman"/>
          <w:w w:val="100"/>
          <w:sz w:val="24"/>
          <w:szCs w:val="24"/>
          <w:lang w:val="ru-RU"/>
        </w:rPr>
        <w:t>/00002/</w:t>
      </w:r>
      <w:r>
        <w:rPr>
          <w:rFonts w:ascii="Times New Roman" w:hAnsi="Times New Roman" w:cs="Times New Roman"/>
          <w:w w:val="100"/>
          <w:sz w:val="24"/>
          <w:szCs w:val="24"/>
          <w:lang w:val="en-US"/>
        </w:rPr>
        <w:t>ARM</w:t>
      </w:r>
    </w:p>
    <w:p w14:paraId="0F93087D" w14:textId="77777777" w:rsidR="001F1B29" w:rsidRPr="000C526C" w:rsidRDefault="001F1B29" w:rsidP="001F1B29">
      <w:pPr>
        <w:pStyle w:val="Ch6"/>
        <w:suppressAutoHyphens/>
        <w:spacing w:before="113"/>
        <w:ind w:firstLine="0"/>
        <w:rPr>
          <w:rFonts w:ascii="Times New Roman" w:hAnsi="Times New Roman" w:cs="Times New Roman"/>
          <w:b/>
          <w:bCs/>
          <w:w w:val="100"/>
          <w:sz w:val="24"/>
          <w:szCs w:val="24"/>
        </w:rPr>
      </w:pPr>
      <w:r w:rsidRPr="000C526C">
        <w:rPr>
          <w:rFonts w:ascii="Times New Roman" w:hAnsi="Times New Roman" w:cs="Times New Roman"/>
          <w:b/>
          <w:bCs/>
          <w:w w:val="100"/>
          <w:sz w:val="24"/>
          <w:szCs w:val="24"/>
        </w:rPr>
        <w:t>Дані про дату та місце оприлюднення проміжної інформації:</w:t>
      </w:r>
    </w:p>
    <w:tbl>
      <w:tblPr>
        <w:tblW w:w="5000" w:type="pct"/>
        <w:tblLook w:val="0000" w:firstRow="0" w:lastRow="0" w:firstColumn="0" w:lastColumn="0" w:noHBand="0" w:noVBand="0"/>
      </w:tblPr>
      <w:tblGrid>
        <w:gridCol w:w="3444"/>
        <w:gridCol w:w="4282"/>
        <w:gridCol w:w="2195"/>
      </w:tblGrid>
      <w:tr w:rsidR="001F1B29" w:rsidRPr="0003111D" w14:paraId="2A8E8F4A" w14:textId="77777777" w:rsidTr="00D823DD">
        <w:trPr>
          <w:trHeight w:val="60"/>
        </w:trPr>
        <w:tc>
          <w:tcPr>
            <w:tcW w:w="1736" w:type="pct"/>
            <w:shd w:val="clear" w:color="auto" w:fill="auto"/>
          </w:tcPr>
          <w:p w14:paraId="613B3DA2" w14:textId="77777777" w:rsidR="001F1B29" w:rsidRPr="0003111D" w:rsidRDefault="001F1B29" w:rsidP="00D823DD">
            <w:pPr>
              <w:pStyle w:val="Ch6"/>
              <w:suppressAutoHyphens/>
              <w:ind w:firstLine="0"/>
              <w:jc w:val="left"/>
              <w:rPr>
                <w:rFonts w:ascii="Times New Roman" w:hAnsi="Times New Roman" w:cs="Times New Roman"/>
                <w:w w:val="100"/>
                <w:sz w:val="24"/>
                <w:szCs w:val="24"/>
              </w:rPr>
            </w:pPr>
            <w:r>
              <w:rPr>
                <w:rFonts w:ascii="Times New Roman" w:hAnsi="Times New Roman" w:cs="Times New Roman"/>
                <w:w w:val="100"/>
                <w:sz w:val="24"/>
                <w:szCs w:val="24"/>
              </w:rPr>
              <w:t>Проміжну</w:t>
            </w:r>
            <w:r w:rsidRPr="0003111D">
              <w:rPr>
                <w:rFonts w:ascii="Times New Roman" w:hAnsi="Times New Roman" w:cs="Times New Roman"/>
                <w:w w:val="100"/>
                <w:sz w:val="24"/>
                <w:szCs w:val="24"/>
              </w:rPr>
              <w:t xml:space="preserve"> інформацію розміщено на власному вебсайті емітента</w:t>
            </w:r>
          </w:p>
        </w:tc>
        <w:tc>
          <w:tcPr>
            <w:tcW w:w="2158" w:type="pct"/>
            <w:shd w:val="clear" w:color="auto" w:fill="auto"/>
          </w:tcPr>
          <w:p w14:paraId="38B85515" w14:textId="77777777" w:rsidR="001F1B29" w:rsidRPr="00BE42D0" w:rsidRDefault="001F1B29" w:rsidP="00D823DD">
            <w:pPr>
              <w:pStyle w:val="StrokeCh6"/>
              <w:suppressAutoHyphens/>
              <w:rPr>
                <w:rFonts w:ascii="Times New Roman" w:hAnsi="Times New Roman" w:cs="Times New Roman"/>
                <w:w w:val="100"/>
                <w:sz w:val="24"/>
                <w:szCs w:val="24"/>
                <w:u w:val="single"/>
              </w:rPr>
            </w:pPr>
            <w:r>
              <w:rPr>
                <w:rFonts w:ascii="Times New Roman" w:hAnsi="Times New Roman" w:cs="Times New Roman"/>
                <w:w w:val="100"/>
                <w:sz w:val="24"/>
                <w:szCs w:val="24"/>
                <w:u w:val="single"/>
                <w:lang w:val="en-US"/>
              </w:rPr>
              <w:t>http</w:t>
            </w:r>
            <w:r w:rsidRPr="00BB1FC9">
              <w:rPr>
                <w:rFonts w:ascii="Times New Roman" w:hAnsi="Times New Roman" w:cs="Times New Roman"/>
                <w:w w:val="100"/>
                <w:sz w:val="24"/>
                <w:szCs w:val="24"/>
                <w:u w:val="single"/>
                <w:lang w:val="ru-RU"/>
              </w:rPr>
              <w:t>://</w:t>
            </w:r>
            <w:r>
              <w:rPr>
                <w:rFonts w:ascii="Times New Roman" w:hAnsi="Times New Roman" w:cs="Times New Roman"/>
                <w:w w:val="100"/>
                <w:sz w:val="24"/>
                <w:szCs w:val="24"/>
                <w:u w:val="single"/>
                <w:lang w:val="en-US"/>
              </w:rPr>
              <w:t>lekxim</w:t>
            </w:r>
            <w:r w:rsidRPr="00BB1FC9">
              <w:rPr>
                <w:rFonts w:ascii="Times New Roman" w:hAnsi="Times New Roman" w:cs="Times New Roman"/>
                <w:w w:val="100"/>
                <w:sz w:val="24"/>
                <w:szCs w:val="24"/>
                <w:u w:val="single"/>
                <w:lang w:val="ru-RU"/>
              </w:rPr>
              <w:t>.</w:t>
            </w:r>
            <w:r>
              <w:rPr>
                <w:rFonts w:ascii="Times New Roman" w:hAnsi="Times New Roman" w:cs="Times New Roman"/>
                <w:w w:val="100"/>
                <w:sz w:val="24"/>
                <w:szCs w:val="24"/>
                <w:u w:val="single"/>
                <w:lang w:val="en-US"/>
              </w:rPr>
              <w:t>mbk</w:t>
            </w:r>
            <w:r w:rsidRPr="00BB1FC9">
              <w:rPr>
                <w:rFonts w:ascii="Times New Roman" w:hAnsi="Times New Roman" w:cs="Times New Roman"/>
                <w:w w:val="100"/>
                <w:sz w:val="24"/>
                <w:szCs w:val="24"/>
                <w:u w:val="single"/>
                <w:lang w:val="ru-RU"/>
              </w:rPr>
              <w:t>.</w:t>
            </w:r>
            <w:r>
              <w:rPr>
                <w:rFonts w:ascii="Times New Roman" w:hAnsi="Times New Roman" w:cs="Times New Roman"/>
                <w:w w:val="100"/>
                <w:sz w:val="24"/>
                <w:szCs w:val="24"/>
                <w:u w:val="single"/>
                <w:lang w:val="en-US"/>
              </w:rPr>
              <w:t>biz</w:t>
            </w:r>
            <w:r w:rsidRPr="00BB1FC9">
              <w:rPr>
                <w:rFonts w:ascii="Times New Roman" w:hAnsi="Times New Roman" w:cs="Times New Roman"/>
                <w:w w:val="100"/>
                <w:sz w:val="24"/>
                <w:szCs w:val="24"/>
                <w:u w:val="single"/>
                <w:lang w:val="ru-RU"/>
              </w:rPr>
              <w:t>.</w:t>
            </w:r>
            <w:r>
              <w:rPr>
                <w:rFonts w:ascii="Times New Roman" w:hAnsi="Times New Roman" w:cs="Times New Roman"/>
                <w:w w:val="100"/>
                <w:sz w:val="24"/>
                <w:szCs w:val="24"/>
                <w:u w:val="single"/>
                <w:lang w:val="en-US"/>
              </w:rPr>
              <w:t>ua</w:t>
            </w:r>
            <w:r w:rsidRPr="00BE42D0">
              <w:rPr>
                <w:rFonts w:ascii="Times New Roman" w:hAnsi="Times New Roman" w:cs="Times New Roman"/>
                <w:w w:val="100"/>
                <w:sz w:val="24"/>
                <w:szCs w:val="24"/>
                <w:u w:val="single"/>
              </w:rPr>
              <w:t xml:space="preserve"> </w:t>
            </w:r>
          </w:p>
          <w:p w14:paraId="12A4C951" w14:textId="77777777" w:rsidR="001F1B29" w:rsidRPr="0003111D" w:rsidRDefault="001F1B29" w:rsidP="00D823DD">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(URL-адреса вебсайту)</w:t>
            </w:r>
          </w:p>
        </w:tc>
        <w:tc>
          <w:tcPr>
            <w:tcW w:w="1106" w:type="pct"/>
            <w:shd w:val="clear" w:color="auto" w:fill="auto"/>
          </w:tcPr>
          <w:p w14:paraId="56CBF53A" w14:textId="77777777" w:rsidR="001F1B29" w:rsidRPr="00BE42D0" w:rsidRDefault="001F1B29" w:rsidP="00D823DD">
            <w:pPr>
              <w:pStyle w:val="StrokeCh6"/>
              <w:suppressAutoHyphens/>
              <w:rPr>
                <w:rFonts w:ascii="Times New Roman" w:hAnsi="Times New Roman" w:cs="Times New Roman"/>
                <w:w w:val="100"/>
                <w:sz w:val="24"/>
                <w:szCs w:val="24"/>
                <w:u w:val="single"/>
              </w:rPr>
            </w:pPr>
            <w:r>
              <w:rPr>
                <w:rFonts w:ascii="Times New Roman" w:hAnsi="Times New Roman" w:cs="Times New Roman"/>
                <w:w w:val="100"/>
                <w:sz w:val="24"/>
                <w:szCs w:val="24"/>
                <w:u w:val="single"/>
                <w:lang w:val="en-US"/>
              </w:rPr>
              <w:t>08.10.2025</w:t>
            </w:r>
            <w:r w:rsidRPr="00BE42D0">
              <w:rPr>
                <w:rFonts w:ascii="Times New Roman" w:hAnsi="Times New Roman" w:cs="Times New Roman"/>
                <w:w w:val="100"/>
                <w:sz w:val="24"/>
                <w:szCs w:val="24"/>
                <w:u w:val="single"/>
              </w:rPr>
              <w:t xml:space="preserve"> </w:t>
            </w:r>
          </w:p>
          <w:p w14:paraId="698B92E0" w14:textId="77777777" w:rsidR="001F1B29" w:rsidRPr="0003111D" w:rsidRDefault="001F1B29" w:rsidP="00D823DD">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(дата)</w:t>
            </w:r>
          </w:p>
        </w:tc>
      </w:tr>
    </w:tbl>
    <w:p w14:paraId="3A1BE3A6" w14:textId="77777777" w:rsidR="001F1B29" w:rsidRDefault="001F1B29" w:rsidP="001F1B29">
      <w:pPr>
        <w:sectPr w:rsidR="001F1B29" w:rsidSect="0003111D">
          <w:headerReference w:type="even" r:id="rId6"/>
          <w:headerReference w:type="default" r:id="rId7"/>
          <w:footerReference w:type="even" r:id="rId8"/>
          <w:footerReference w:type="default" r:id="rId9"/>
          <w:headerReference w:type="first" r:id="rId10"/>
          <w:footerReference w:type="first" r:id="rId11"/>
          <w:pgSz w:w="11906" w:h="16838"/>
          <w:pgMar w:top="340" w:right="567" w:bottom="340" w:left="1418" w:header="709" w:footer="709" w:gutter="0"/>
          <w:cols w:space="708"/>
          <w:docGrid w:linePitch="360"/>
        </w:sectPr>
      </w:pPr>
    </w:p>
    <w:p w14:paraId="5AF92202" w14:textId="77777777" w:rsidR="001F1B29" w:rsidRDefault="001F1B29" w:rsidP="001F1B29"/>
    <w:p w14:paraId="64DEB8A2" w14:textId="77777777" w:rsidR="001F1B29" w:rsidRPr="001F1B29" w:rsidRDefault="001F1B29" w:rsidP="001F1B29">
      <w:pPr>
        <w:keepNext/>
        <w:keepLines/>
        <w:widowControl w:val="0"/>
        <w:tabs>
          <w:tab w:val="right" w:pos="7710"/>
        </w:tabs>
        <w:suppressAutoHyphens/>
        <w:autoSpaceDE w:val="0"/>
        <w:autoSpaceDN w:val="0"/>
        <w:adjustRightInd w:val="0"/>
        <w:spacing w:before="113" w:after="57" w:line="257" w:lineRule="auto"/>
        <w:jc w:val="center"/>
        <w:textAlignment w:val="center"/>
        <w:rPr>
          <w:rFonts w:ascii="Times New Roman" w:hAnsi="Times New Roman"/>
          <w:b/>
          <w:bCs/>
          <w:color w:val="000000"/>
          <w:sz w:val="24"/>
          <w:szCs w:val="24"/>
        </w:rPr>
      </w:pPr>
      <w:r w:rsidRPr="001F1B29">
        <w:rPr>
          <w:rFonts w:ascii="Times New Roman" w:hAnsi="Times New Roman"/>
          <w:b/>
          <w:bCs/>
          <w:color w:val="000000"/>
          <w:sz w:val="24"/>
          <w:szCs w:val="24"/>
        </w:rPr>
        <w:t>Пояснення щодо розкриття інформації</w:t>
      </w:r>
    </w:p>
    <w:p w14:paraId="4F5E152A" w14:textId="77777777" w:rsidR="001F1B29" w:rsidRPr="001F1B29" w:rsidRDefault="001F1B29" w:rsidP="001F1B29">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b/>
          <w:color w:val="000000"/>
          <w:sz w:val="24"/>
          <w:szCs w:val="24"/>
        </w:rPr>
      </w:pPr>
    </w:p>
    <w:p w14:paraId="675EBED4" w14:textId="77777777" w:rsidR="001F1B29" w:rsidRPr="001F1B29" w:rsidRDefault="001F1B29" w:rsidP="001F1B29">
      <w:pPr>
        <w:spacing w:after="0" w:line="240" w:lineRule="auto"/>
        <w:rPr>
          <w:rFonts w:ascii="Times New Roman" w:hAnsi="Times New Roman"/>
          <w:sz w:val="20"/>
          <w:szCs w:val="20"/>
          <w:lang w:val="en-US"/>
        </w:rPr>
      </w:pPr>
      <w:r w:rsidRPr="001F1B29">
        <w:rPr>
          <w:rFonts w:ascii="Times New Roman" w:hAnsi="Times New Roman"/>
          <w:sz w:val="20"/>
          <w:szCs w:val="20"/>
          <w:lang w:val="en-US"/>
        </w:rPr>
        <w:t xml:space="preserve"> </w:t>
      </w:r>
    </w:p>
    <w:p w14:paraId="2FA9A4E5" w14:textId="77777777" w:rsidR="001F1B29" w:rsidRPr="001F1B29" w:rsidRDefault="001F1B29" w:rsidP="001F1B29">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color w:val="000000"/>
          <w:sz w:val="24"/>
          <w:szCs w:val="24"/>
        </w:rPr>
      </w:pPr>
      <w:r w:rsidRPr="001F1B29">
        <w:rPr>
          <w:rFonts w:ascii="Times New Roman" w:hAnsi="Times New Roman"/>
          <w:b/>
          <w:color w:val="000000"/>
          <w:sz w:val="24"/>
          <w:szCs w:val="24"/>
        </w:rPr>
        <w:t>Зміст</w:t>
      </w:r>
      <w:r w:rsidRPr="001F1B29">
        <w:rPr>
          <w:rFonts w:ascii="Times New Roman" w:hAnsi="Times New Roman"/>
          <w:b/>
          <w:color w:val="000000"/>
          <w:sz w:val="24"/>
          <w:szCs w:val="24"/>
          <w:vertAlign w:val="superscript"/>
        </w:rPr>
        <w:t xml:space="preserve"> </w:t>
      </w:r>
      <w:r w:rsidRPr="001F1B29">
        <w:rPr>
          <w:rFonts w:ascii="Times New Roman" w:hAnsi="Times New Roman"/>
          <w:b/>
          <w:color w:val="000000"/>
          <w:sz w:val="24"/>
          <w:szCs w:val="24"/>
        </w:rPr>
        <w:t>до проміжного звіту</w:t>
      </w:r>
    </w:p>
    <w:p w14:paraId="1A27A4F5" w14:textId="77777777" w:rsidR="001F1B29" w:rsidRPr="001F1B29" w:rsidRDefault="001F1B29" w:rsidP="001F1B29">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b/>
          <w:color w:val="000000"/>
          <w:sz w:val="24"/>
          <w:szCs w:val="24"/>
        </w:rPr>
      </w:pPr>
    </w:p>
    <w:p w14:paraId="7C1423BF" w14:textId="429972BE" w:rsidR="001F1B29" w:rsidRDefault="001F1B29">
      <w:pPr>
        <w:pStyle w:val="1"/>
        <w:tabs>
          <w:tab w:val="right" w:leader="dot" w:pos="9912"/>
        </w:tabs>
        <w:rPr>
          <w:noProof/>
        </w:rPr>
      </w:pPr>
      <w:r>
        <w:rPr>
          <w:rFonts w:ascii="Times New Roman" w:hAnsi="Times New Roman"/>
          <w:sz w:val="20"/>
          <w:szCs w:val="20"/>
          <w:lang w:val="en-US"/>
        </w:rPr>
        <w:fldChar w:fldCharType="begin"/>
      </w:r>
      <w:r>
        <w:rPr>
          <w:rFonts w:ascii="Times New Roman" w:hAnsi="Times New Roman"/>
          <w:sz w:val="20"/>
          <w:szCs w:val="20"/>
          <w:lang w:val="en-US"/>
        </w:rPr>
        <w:instrText xml:space="preserve"> TOC \o "1-9" \h \z \u </w:instrText>
      </w:r>
      <w:r>
        <w:rPr>
          <w:rFonts w:ascii="Times New Roman" w:hAnsi="Times New Roman"/>
          <w:sz w:val="20"/>
          <w:szCs w:val="20"/>
          <w:lang w:val="en-US"/>
        </w:rPr>
        <w:fldChar w:fldCharType="separate"/>
      </w:r>
      <w:hyperlink w:anchor="_Toc210807330" w:history="1">
        <w:r w:rsidRPr="007877E8">
          <w:rPr>
            <w:rStyle w:val="a9"/>
            <w:rFonts w:ascii="Times New Roman" w:hAnsi="Times New Roman"/>
            <w:b/>
            <w:bCs/>
            <w:noProof/>
            <w:kern w:val="28"/>
          </w:rPr>
          <w:t>I. Загальна інформація</w:t>
        </w:r>
        <w:r>
          <w:rPr>
            <w:noProof/>
            <w:webHidden/>
          </w:rPr>
          <w:tab/>
        </w:r>
        <w:r>
          <w:rPr>
            <w:noProof/>
            <w:webHidden/>
          </w:rPr>
          <w:fldChar w:fldCharType="begin"/>
        </w:r>
        <w:r>
          <w:rPr>
            <w:noProof/>
            <w:webHidden/>
          </w:rPr>
          <w:instrText xml:space="preserve"> PAGEREF _Toc210807330 \h </w:instrText>
        </w:r>
        <w:r>
          <w:rPr>
            <w:noProof/>
            <w:webHidden/>
          </w:rPr>
        </w:r>
        <w:r>
          <w:rPr>
            <w:noProof/>
            <w:webHidden/>
          </w:rPr>
          <w:fldChar w:fldCharType="separate"/>
        </w:r>
        <w:r>
          <w:rPr>
            <w:noProof/>
            <w:webHidden/>
          </w:rPr>
          <w:t>3</w:t>
        </w:r>
        <w:r>
          <w:rPr>
            <w:noProof/>
            <w:webHidden/>
          </w:rPr>
          <w:fldChar w:fldCharType="end"/>
        </w:r>
      </w:hyperlink>
    </w:p>
    <w:p w14:paraId="2BAC5F22" w14:textId="7B46BFDD" w:rsidR="001F1B29" w:rsidRDefault="00A143EB">
      <w:pPr>
        <w:pStyle w:val="1"/>
        <w:tabs>
          <w:tab w:val="right" w:leader="dot" w:pos="9912"/>
        </w:tabs>
        <w:rPr>
          <w:noProof/>
        </w:rPr>
      </w:pPr>
      <w:hyperlink w:anchor="_Toc210807331" w:history="1">
        <w:r w:rsidR="001F1B29" w:rsidRPr="007877E8">
          <w:rPr>
            <w:rStyle w:val="a9"/>
            <w:rFonts w:ascii="Times New Roman" w:hAnsi="Times New Roman"/>
            <w:b/>
            <w:bCs/>
            <w:noProof/>
            <w:kern w:val="28"/>
          </w:rPr>
          <w:t>1. Ідентифікаційні дані та загальна інформація</w:t>
        </w:r>
        <w:r w:rsidR="001F1B29">
          <w:rPr>
            <w:noProof/>
            <w:webHidden/>
          </w:rPr>
          <w:tab/>
        </w:r>
        <w:r w:rsidR="001F1B29">
          <w:rPr>
            <w:noProof/>
            <w:webHidden/>
          </w:rPr>
          <w:fldChar w:fldCharType="begin"/>
        </w:r>
        <w:r w:rsidR="001F1B29">
          <w:rPr>
            <w:noProof/>
            <w:webHidden/>
          </w:rPr>
          <w:instrText xml:space="preserve"> PAGEREF _Toc210807331 \h </w:instrText>
        </w:r>
        <w:r w:rsidR="001F1B29">
          <w:rPr>
            <w:noProof/>
            <w:webHidden/>
          </w:rPr>
        </w:r>
        <w:r w:rsidR="001F1B29">
          <w:rPr>
            <w:noProof/>
            <w:webHidden/>
          </w:rPr>
          <w:fldChar w:fldCharType="separate"/>
        </w:r>
        <w:r w:rsidR="001F1B29">
          <w:rPr>
            <w:noProof/>
            <w:webHidden/>
          </w:rPr>
          <w:t>3</w:t>
        </w:r>
        <w:r w:rsidR="001F1B29">
          <w:rPr>
            <w:noProof/>
            <w:webHidden/>
          </w:rPr>
          <w:fldChar w:fldCharType="end"/>
        </w:r>
      </w:hyperlink>
    </w:p>
    <w:p w14:paraId="0ECA61DD" w14:textId="4556F2C8" w:rsidR="001F1B29" w:rsidRDefault="00A143EB">
      <w:pPr>
        <w:pStyle w:val="1"/>
        <w:tabs>
          <w:tab w:val="right" w:leader="dot" w:pos="9912"/>
        </w:tabs>
        <w:rPr>
          <w:noProof/>
        </w:rPr>
      </w:pPr>
      <w:hyperlink w:anchor="_Toc210807332" w:history="1">
        <w:r w:rsidR="001F1B29" w:rsidRPr="007877E8">
          <w:rPr>
            <w:rStyle w:val="a9"/>
            <w:rFonts w:ascii="Times New Roman" w:hAnsi="Times New Roman"/>
            <w:b/>
            <w:bCs/>
            <w:noProof/>
            <w:kern w:val="28"/>
          </w:rPr>
          <w:t>2. Органи управління та посадові особи. Організаційна структура</w:t>
        </w:r>
        <w:r w:rsidR="001F1B29">
          <w:rPr>
            <w:noProof/>
            <w:webHidden/>
          </w:rPr>
          <w:tab/>
        </w:r>
        <w:r w:rsidR="001F1B29">
          <w:rPr>
            <w:noProof/>
            <w:webHidden/>
          </w:rPr>
          <w:fldChar w:fldCharType="begin"/>
        </w:r>
        <w:r w:rsidR="001F1B29">
          <w:rPr>
            <w:noProof/>
            <w:webHidden/>
          </w:rPr>
          <w:instrText xml:space="preserve"> PAGEREF _Toc210807332 \h </w:instrText>
        </w:r>
        <w:r w:rsidR="001F1B29">
          <w:rPr>
            <w:noProof/>
            <w:webHidden/>
          </w:rPr>
        </w:r>
        <w:r w:rsidR="001F1B29">
          <w:rPr>
            <w:noProof/>
            <w:webHidden/>
          </w:rPr>
          <w:fldChar w:fldCharType="separate"/>
        </w:r>
        <w:r w:rsidR="001F1B29">
          <w:rPr>
            <w:noProof/>
            <w:webHidden/>
          </w:rPr>
          <w:t>6</w:t>
        </w:r>
        <w:r w:rsidR="001F1B29">
          <w:rPr>
            <w:noProof/>
            <w:webHidden/>
          </w:rPr>
          <w:fldChar w:fldCharType="end"/>
        </w:r>
      </w:hyperlink>
    </w:p>
    <w:p w14:paraId="05190BD8" w14:textId="3667FA5E" w:rsidR="001F1B29" w:rsidRDefault="00A143EB">
      <w:pPr>
        <w:pStyle w:val="1"/>
        <w:tabs>
          <w:tab w:val="right" w:leader="dot" w:pos="9912"/>
        </w:tabs>
        <w:rPr>
          <w:noProof/>
        </w:rPr>
      </w:pPr>
      <w:hyperlink w:anchor="_Toc210807333" w:history="1">
        <w:r w:rsidR="001F1B29" w:rsidRPr="007877E8">
          <w:rPr>
            <w:rStyle w:val="a9"/>
            <w:rFonts w:ascii="Times New Roman" w:hAnsi="Times New Roman"/>
            <w:b/>
            <w:bCs/>
            <w:noProof/>
            <w:kern w:val="28"/>
            <w:lang w:val="ru-RU"/>
          </w:rPr>
          <w:t xml:space="preserve">3. </w:t>
        </w:r>
        <w:r w:rsidR="001F1B29" w:rsidRPr="007877E8">
          <w:rPr>
            <w:rStyle w:val="a9"/>
            <w:rFonts w:ascii="Times New Roman" w:hAnsi="Times New Roman"/>
            <w:b/>
            <w:bCs/>
            <w:noProof/>
            <w:kern w:val="28"/>
          </w:rPr>
          <w:t>Структура власності</w:t>
        </w:r>
        <w:r w:rsidR="001F1B29">
          <w:rPr>
            <w:noProof/>
            <w:webHidden/>
          </w:rPr>
          <w:tab/>
        </w:r>
        <w:r w:rsidR="001F1B29">
          <w:rPr>
            <w:noProof/>
            <w:webHidden/>
          </w:rPr>
          <w:fldChar w:fldCharType="begin"/>
        </w:r>
        <w:r w:rsidR="001F1B29">
          <w:rPr>
            <w:noProof/>
            <w:webHidden/>
          </w:rPr>
          <w:instrText xml:space="preserve"> PAGEREF _Toc210807333 \h </w:instrText>
        </w:r>
        <w:r w:rsidR="001F1B29">
          <w:rPr>
            <w:noProof/>
            <w:webHidden/>
          </w:rPr>
        </w:r>
        <w:r w:rsidR="001F1B29">
          <w:rPr>
            <w:noProof/>
            <w:webHidden/>
          </w:rPr>
          <w:fldChar w:fldCharType="separate"/>
        </w:r>
        <w:r w:rsidR="001F1B29">
          <w:rPr>
            <w:noProof/>
            <w:webHidden/>
          </w:rPr>
          <w:t>11</w:t>
        </w:r>
        <w:r w:rsidR="001F1B29">
          <w:rPr>
            <w:noProof/>
            <w:webHidden/>
          </w:rPr>
          <w:fldChar w:fldCharType="end"/>
        </w:r>
      </w:hyperlink>
    </w:p>
    <w:p w14:paraId="2CE8058F" w14:textId="53E89176" w:rsidR="001F1B29" w:rsidRDefault="00A143EB">
      <w:pPr>
        <w:pStyle w:val="1"/>
        <w:tabs>
          <w:tab w:val="right" w:leader="dot" w:pos="9912"/>
        </w:tabs>
        <w:rPr>
          <w:noProof/>
        </w:rPr>
      </w:pPr>
      <w:hyperlink w:anchor="_Toc210807334" w:history="1">
        <w:r w:rsidR="001F1B29" w:rsidRPr="007877E8">
          <w:rPr>
            <w:rStyle w:val="a9"/>
            <w:rFonts w:ascii="Times New Roman" w:hAnsi="Times New Roman"/>
            <w:b/>
            <w:bCs/>
            <w:noProof/>
            <w:kern w:val="28"/>
            <w:lang w:val="ru-RU"/>
          </w:rPr>
          <w:t xml:space="preserve">4. </w:t>
        </w:r>
        <w:r w:rsidR="001F1B29" w:rsidRPr="007877E8">
          <w:rPr>
            <w:rStyle w:val="a9"/>
            <w:rFonts w:ascii="Times New Roman" w:hAnsi="Times New Roman"/>
            <w:b/>
            <w:bCs/>
            <w:noProof/>
            <w:kern w:val="28"/>
          </w:rPr>
          <w:t>Опис господарської та фінансової діяльності</w:t>
        </w:r>
        <w:r w:rsidR="001F1B29">
          <w:rPr>
            <w:noProof/>
            <w:webHidden/>
          </w:rPr>
          <w:tab/>
        </w:r>
        <w:r w:rsidR="001F1B29">
          <w:rPr>
            <w:noProof/>
            <w:webHidden/>
          </w:rPr>
          <w:fldChar w:fldCharType="begin"/>
        </w:r>
        <w:r w:rsidR="001F1B29">
          <w:rPr>
            <w:noProof/>
            <w:webHidden/>
          </w:rPr>
          <w:instrText xml:space="preserve"> PAGEREF _Toc210807334 \h </w:instrText>
        </w:r>
        <w:r w:rsidR="001F1B29">
          <w:rPr>
            <w:noProof/>
            <w:webHidden/>
          </w:rPr>
        </w:r>
        <w:r w:rsidR="001F1B29">
          <w:rPr>
            <w:noProof/>
            <w:webHidden/>
          </w:rPr>
          <w:fldChar w:fldCharType="separate"/>
        </w:r>
        <w:r w:rsidR="001F1B29">
          <w:rPr>
            <w:noProof/>
            <w:webHidden/>
          </w:rPr>
          <w:t>11</w:t>
        </w:r>
        <w:r w:rsidR="001F1B29">
          <w:rPr>
            <w:noProof/>
            <w:webHidden/>
          </w:rPr>
          <w:fldChar w:fldCharType="end"/>
        </w:r>
      </w:hyperlink>
    </w:p>
    <w:p w14:paraId="5C29F93E" w14:textId="5D3732CE" w:rsidR="001F1B29" w:rsidRDefault="00A143EB">
      <w:pPr>
        <w:pStyle w:val="1"/>
        <w:tabs>
          <w:tab w:val="right" w:leader="dot" w:pos="9912"/>
        </w:tabs>
        <w:rPr>
          <w:noProof/>
        </w:rPr>
      </w:pPr>
      <w:hyperlink w:anchor="_Toc210807335" w:history="1">
        <w:r w:rsidR="001F1B29" w:rsidRPr="007877E8">
          <w:rPr>
            <w:rStyle w:val="a9"/>
            <w:rFonts w:ascii="Times New Roman" w:hAnsi="Times New Roman"/>
            <w:b/>
            <w:bCs/>
            <w:noProof/>
            <w:kern w:val="32"/>
          </w:rPr>
          <w:t>5. Участь в інших юридичних особах</w:t>
        </w:r>
        <w:r w:rsidR="001F1B29">
          <w:rPr>
            <w:noProof/>
            <w:webHidden/>
          </w:rPr>
          <w:tab/>
        </w:r>
        <w:r w:rsidR="001F1B29">
          <w:rPr>
            <w:noProof/>
            <w:webHidden/>
          </w:rPr>
          <w:fldChar w:fldCharType="begin"/>
        </w:r>
        <w:r w:rsidR="001F1B29">
          <w:rPr>
            <w:noProof/>
            <w:webHidden/>
          </w:rPr>
          <w:instrText xml:space="preserve"> PAGEREF _Toc210807335 \h </w:instrText>
        </w:r>
        <w:r w:rsidR="001F1B29">
          <w:rPr>
            <w:noProof/>
            <w:webHidden/>
          </w:rPr>
        </w:r>
        <w:r w:rsidR="001F1B29">
          <w:rPr>
            <w:noProof/>
            <w:webHidden/>
          </w:rPr>
          <w:fldChar w:fldCharType="separate"/>
        </w:r>
        <w:r w:rsidR="001F1B29">
          <w:rPr>
            <w:noProof/>
            <w:webHidden/>
          </w:rPr>
          <w:t>27</w:t>
        </w:r>
        <w:r w:rsidR="001F1B29">
          <w:rPr>
            <w:noProof/>
            <w:webHidden/>
          </w:rPr>
          <w:fldChar w:fldCharType="end"/>
        </w:r>
      </w:hyperlink>
    </w:p>
    <w:p w14:paraId="514BA580" w14:textId="698C337F" w:rsidR="001F1B29" w:rsidRDefault="00A143EB">
      <w:pPr>
        <w:pStyle w:val="1"/>
        <w:tabs>
          <w:tab w:val="right" w:leader="dot" w:pos="9912"/>
        </w:tabs>
        <w:rPr>
          <w:noProof/>
        </w:rPr>
      </w:pPr>
      <w:hyperlink w:anchor="_Toc210807336" w:history="1">
        <w:r w:rsidR="001F1B29" w:rsidRPr="007877E8">
          <w:rPr>
            <w:rStyle w:val="a9"/>
            <w:rFonts w:ascii="Times New Roman" w:hAnsi="Times New Roman"/>
            <w:b/>
            <w:bCs/>
            <w:noProof/>
            <w:kern w:val="28"/>
          </w:rPr>
          <w:t>II. Інформація щодо капіталу та цінних паперів</w:t>
        </w:r>
        <w:r w:rsidR="001F1B29">
          <w:rPr>
            <w:noProof/>
            <w:webHidden/>
          </w:rPr>
          <w:tab/>
        </w:r>
        <w:r w:rsidR="001F1B29">
          <w:rPr>
            <w:noProof/>
            <w:webHidden/>
          </w:rPr>
          <w:fldChar w:fldCharType="begin"/>
        </w:r>
        <w:r w:rsidR="001F1B29">
          <w:rPr>
            <w:noProof/>
            <w:webHidden/>
          </w:rPr>
          <w:instrText xml:space="preserve"> PAGEREF _Toc210807336 \h </w:instrText>
        </w:r>
        <w:r w:rsidR="001F1B29">
          <w:rPr>
            <w:noProof/>
            <w:webHidden/>
          </w:rPr>
        </w:r>
        <w:r w:rsidR="001F1B29">
          <w:rPr>
            <w:noProof/>
            <w:webHidden/>
          </w:rPr>
          <w:fldChar w:fldCharType="separate"/>
        </w:r>
        <w:r w:rsidR="001F1B29">
          <w:rPr>
            <w:noProof/>
            <w:webHidden/>
          </w:rPr>
          <w:t>27</w:t>
        </w:r>
        <w:r w:rsidR="001F1B29">
          <w:rPr>
            <w:noProof/>
            <w:webHidden/>
          </w:rPr>
          <w:fldChar w:fldCharType="end"/>
        </w:r>
      </w:hyperlink>
    </w:p>
    <w:p w14:paraId="5E190181" w14:textId="7E04CA25" w:rsidR="001F1B29" w:rsidRDefault="00A143EB">
      <w:pPr>
        <w:pStyle w:val="1"/>
        <w:tabs>
          <w:tab w:val="right" w:leader="dot" w:pos="9912"/>
        </w:tabs>
        <w:rPr>
          <w:noProof/>
        </w:rPr>
      </w:pPr>
      <w:hyperlink w:anchor="_Toc210807337" w:history="1">
        <w:r w:rsidR="001F1B29" w:rsidRPr="007877E8">
          <w:rPr>
            <w:rStyle w:val="a9"/>
            <w:rFonts w:ascii="Times New Roman" w:hAnsi="Times New Roman"/>
            <w:b/>
            <w:bCs/>
            <w:noProof/>
            <w:kern w:val="28"/>
            <w:lang w:val="en-US"/>
          </w:rPr>
          <w:t>1</w:t>
        </w:r>
        <w:r w:rsidR="001F1B29" w:rsidRPr="007877E8">
          <w:rPr>
            <w:rStyle w:val="a9"/>
            <w:rFonts w:ascii="Times New Roman" w:hAnsi="Times New Roman"/>
            <w:b/>
            <w:bCs/>
            <w:noProof/>
            <w:kern w:val="28"/>
          </w:rPr>
          <w:t>. Цінні папери</w:t>
        </w:r>
        <w:r w:rsidR="001F1B29">
          <w:rPr>
            <w:noProof/>
            <w:webHidden/>
          </w:rPr>
          <w:tab/>
        </w:r>
        <w:r w:rsidR="001F1B29">
          <w:rPr>
            <w:noProof/>
            <w:webHidden/>
          </w:rPr>
          <w:fldChar w:fldCharType="begin"/>
        </w:r>
        <w:r w:rsidR="001F1B29">
          <w:rPr>
            <w:noProof/>
            <w:webHidden/>
          </w:rPr>
          <w:instrText xml:space="preserve"> PAGEREF _Toc210807337 \h </w:instrText>
        </w:r>
        <w:r w:rsidR="001F1B29">
          <w:rPr>
            <w:noProof/>
            <w:webHidden/>
          </w:rPr>
        </w:r>
        <w:r w:rsidR="001F1B29">
          <w:rPr>
            <w:noProof/>
            <w:webHidden/>
          </w:rPr>
          <w:fldChar w:fldCharType="separate"/>
        </w:r>
        <w:r w:rsidR="001F1B29">
          <w:rPr>
            <w:noProof/>
            <w:webHidden/>
          </w:rPr>
          <w:t>27</w:t>
        </w:r>
        <w:r w:rsidR="001F1B29">
          <w:rPr>
            <w:noProof/>
            <w:webHidden/>
          </w:rPr>
          <w:fldChar w:fldCharType="end"/>
        </w:r>
      </w:hyperlink>
    </w:p>
    <w:p w14:paraId="005BA22F" w14:textId="5FCDD60E" w:rsidR="001F1B29" w:rsidRDefault="00A143EB">
      <w:pPr>
        <w:pStyle w:val="1"/>
        <w:tabs>
          <w:tab w:val="right" w:leader="dot" w:pos="9912"/>
        </w:tabs>
        <w:rPr>
          <w:noProof/>
        </w:rPr>
      </w:pPr>
      <w:hyperlink w:anchor="_Toc210807338" w:history="1">
        <w:r w:rsidR="001F1B29" w:rsidRPr="007877E8">
          <w:rPr>
            <w:rStyle w:val="a9"/>
            <w:rFonts w:ascii="Times New Roman" w:hAnsi="Times New Roman"/>
            <w:b/>
            <w:bCs/>
            <w:noProof/>
            <w:kern w:val="28"/>
            <w:lang w:val="en-US"/>
          </w:rPr>
          <w:t xml:space="preserve">III. </w:t>
        </w:r>
        <w:r w:rsidR="001F1B29" w:rsidRPr="007877E8">
          <w:rPr>
            <w:rStyle w:val="a9"/>
            <w:rFonts w:ascii="Times New Roman" w:hAnsi="Times New Roman"/>
            <w:b/>
            <w:bCs/>
            <w:noProof/>
            <w:kern w:val="28"/>
          </w:rPr>
          <w:t>Фінансова інформація</w:t>
        </w:r>
        <w:r w:rsidR="001F1B29">
          <w:rPr>
            <w:noProof/>
            <w:webHidden/>
          </w:rPr>
          <w:tab/>
        </w:r>
        <w:r w:rsidR="001F1B29">
          <w:rPr>
            <w:noProof/>
            <w:webHidden/>
          </w:rPr>
          <w:fldChar w:fldCharType="begin"/>
        </w:r>
        <w:r w:rsidR="001F1B29">
          <w:rPr>
            <w:noProof/>
            <w:webHidden/>
          </w:rPr>
          <w:instrText xml:space="preserve"> PAGEREF _Toc210807338 \h </w:instrText>
        </w:r>
        <w:r w:rsidR="001F1B29">
          <w:rPr>
            <w:noProof/>
            <w:webHidden/>
          </w:rPr>
        </w:r>
        <w:r w:rsidR="001F1B29">
          <w:rPr>
            <w:noProof/>
            <w:webHidden/>
          </w:rPr>
          <w:fldChar w:fldCharType="separate"/>
        </w:r>
        <w:r w:rsidR="001F1B29">
          <w:rPr>
            <w:noProof/>
            <w:webHidden/>
          </w:rPr>
          <w:t>31</w:t>
        </w:r>
        <w:r w:rsidR="001F1B29">
          <w:rPr>
            <w:noProof/>
            <w:webHidden/>
          </w:rPr>
          <w:fldChar w:fldCharType="end"/>
        </w:r>
      </w:hyperlink>
    </w:p>
    <w:p w14:paraId="5669A343" w14:textId="18F3B79E" w:rsidR="001F1B29" w:rsidRDefault="00A143EB">
      <w:pPr>
        <w:pStyle w:val="1"/>
        <w:tabs>
          <w:tab w:val="right" w:leader="dot" w:pos="9912"/>
        </w:tabs>
        <w:rPr>
          <w:noProof/>
        </w:rPr>
      </w:pPr>
      <w:hyperlink w:anchor="_Toc210807339" w:history="1">
        <w:r w:rsidR="001F1B29" w:rsidRPr="007877E8">
          <w:rPr>
            <w:rStyle w:val="a9"/>
            <w:rFonts w:ascii="Times New Roman" w:hAnsi="Times New Roman"/>
            <w:b/>
            <w:bCs/>
            <w:noProof/>
            <w:kern w:val="28"/>
            <w:lang w:val="en-US"/>
          </w:rPr>
          <w:t>1. Проміжна</w:t>
        </w:r>
        <w:r w:rsidR="001F1B29" w:rsidRPr="007877E8">
          <w:rPr>
            <w:rStyle w:val="a9"/>
            <w:rFonts w:ascii="Times New Roman" w:hAnsi="Times New Roman"/>
            <w:b/>
            <w:bCs/>
            <w:noProof/>
            <w:kern w:val="28"/>
          </w:rPr>
          <w:t xml:space="preserve"> фінансова звітність</w:t>
        </w:r>
        <w:r w:rsidR="001F1B29">
          <w:rPr>
            <w:noProof/>
            <w:webHidden/>
          </w:rPr>
          <w:tab/>
        </w:r>
        <w:r w:rsidR="001F1B29">
          <w:rPr>
            <w:noProof/>
            <w:webHidden/>
          </w:rPr>
          <w:fldChar w:fldCharType="begin"/>
        </w:r>
        <w:r w:rsidR="001F1B29">
          <w:rPr>
            <w:noProof/>
            <w:webHidden/>
          </w:rPr>
          <w:instrText xml:space="preserve"> PAGEREF _Toc210807339 \h </w:instrText>
        </w:r>
        <w:r w:rsidR="001F1B29">
          <w:rPr>
            <w:noProof/>
            <w:webHidden/>
          </w:rPr>
        </w:r>
        <w:r w:rsidR="001F1B29">
          <w:rPr>
            <w:noProof/>
            <w:webHidden/>
          </w:rPr>
          <w:fldChar w:fldCharType="separate"/>
        </w:r>
        <w:r w:rsidR="001F1B29">
          <w:rPr>
            <w:noProof/>
            <w:webHidden/>
          </w:rPr>
          <w:t>31</w:t>
        </w:r>
        <w:r w:rsidR="001F1B29">
          <w:rPr>
            <w:noProof/>
            <w:webHidden/>
          </w:rPr>
          <w:fldChar w:fldCharType="end"/>
        </w:r>
      </w:hyperlink>
    </w:p>
    <w:p w14:paraId="2DA93867" w14:textId="67DBA46B" w:rsidR="001F1B29" w:rsidRDefault="00A143EB">
      <w:pPr>
        <w:pStyle w:val="1"/>
        <w:tabs>
          <w:tab w:val="right" w:leader="dot" w:pos="9912"/>
        </w:tabs>
        <w:rPr>
          <w:noProof/>
        </w:rPr>
      </w:pPr>
      <w:hyperlink w:anchor="_Toc210807340" w:history="1">
        <w:r w:rsidR="001F1B29" w:rsidRPr="007877E8">
          <w:rPr>
            <w:rStyle w:val="a9"/>
            <w:rFonts w:ascii="Times New Roman" w:hAnsi="Times New Roman"/>
            <w:b/>
            <w:bCs/>
            <w:noProof/>
            <w:kern w:val="28"/>
            <w:lang w:val="en-US"/>
          </w:rPr>
          <w:t>3. Твердження щодо проміжної інформації</w:t>
        </w:r>
        <w:r w:rsidR="001F1B29">
          <w:rPr>
            <w:noProof/>
            <w:webHidden/>
          </w:rPr>
          <w:tab/>
        </w:r>
        <w:r w:rsidR="001F1B29">
          <w:rPr>
            <w:noProof/>
            <w:webHidden/>
          </w:rPr>
          <w:fldChar w:fldCharType="begin"/>
        </w:r>
        <w:r w:rsidR="001F1B29">
          <w:rPr>
            <w:noProof/>
            <w:webHidden/>
          </w:rPr>
          <w:instrText xml:space="preserve"> PAGEREF _Toc210807340 \h </w:instrText>
        </w:r>
        <w:r w:rsidR="001F1B29">
          <w:rPr>
            <w:noProof/>
            <w:webHidden/>
          </w:rPr>
        </w:r>
        <w:r w:rsidR="001F1B29">
          <w:rPr>
            <w:noProof/>
            <w:webHidden/>
          </w:rPr>
          <w:fldChar w:fldCharType="separate"/>
        </w:r>
        <w:r w:rsidR="001F1B29">
          <w:rPr>
            <w:noProof/>
            <w:webHidden/>
          </w:rPr>
          <w:t>31</w:t>
        </w:r>
        <w:r w:rsidR="001F1B29">
          <w:rPr>
            <w:noProof/>
            <w:webHidden/>
          </w:rPr>
          <w:fldChar w:fldCharType="end"/>
        </w:r>
      </w:hyperlink>
    </w:p>
    <w:p w14:paraId="4FE5A155" w14:textId="1D786542" w:rsidR="001F1B29" w:rsidRDefault="00A143EB">
      <w:pPr>
        <w:pStyle w:val="1"/>
        <w:tabs>
          <w:tab w:val="right" w:leader="dot" w:pos="9912"/>
        </w:tabs>
        <w:rPr>
          <w:noProof/>
        </w:rPr>
      </w:pPr>
      <w:hyperlink w:anchor="_Toc210807341" w:history="1">
        <w:r w:rsidR="001F1B29" w:rsidRPr="007877E8">
          <w:rPr>
            <w:rStyle w:val="a9"/>
            <w:rFonts w:ascii="Times New Roman" w:hAnsi="Times New Roman"/>
            <w:b/>
            <w:bCs/>
            <w:noProof/>
            <w:kern w:val="28"/>
          </w:rPr>
          <w:t>IV. Нефінансова інформація</w:t>
        </w:r>
        <w:r w:rsidR="001F1B29">
          <w:rPr>
            <w:noProof/>
            <w:webHidden/>
          </w:rPr>
          <w:tab/>
        </w:r>
        <w:r w:rsidR="001F1B29">
          <w:rPr>
            <w:noProof/>
            <w:webHidden/>
          </w:rPr>
          <w:fldChar w:fldCharType="begin"/>
        </w:r>
        <w:r w:rsidR="001F1B29">
          <w:rPr>
            <w:noProof/>
            <w:webHidden/>
          </w:rPr>
          <w:instrText xml:space="preserve"> PAGEREF _Toc210807341 \h </w:instrText>
        </w:r>
        <w:r w:rsidR="001F1B29">
          <w:rPr>
            <w:noProof/>
            <w:webHidden/>
          </w:rPr>
        </w:r>
        <w:r w:rsidR="001F1B29">
          <w:rPr>
            <w:noProof/>
            <w:webHidden/>
          </w:rPr>
          <w:fldChar w:fldCharType="separate"/>
        </w:r>
        <w:r w:rsidR="001F1B29">
          <w:rPr>
            <w:noProof/>
            <w:webHidden/>
          </w:rPr>
          <w:t>31</w:t>
        </w:r>
        <w:r w:rsidR="001F1B29">
          <w:rPr>
            <w:noProof/>
            <w:webHidden/>
          </w:rPr>
          <w:fldChar w:fldCharType="end"/>
        </w:r>
      </w:hyperlink>
    </w:p>
    <w:p w14:paraId="376B1285" w14:textId="2346FD80" w:rsidR="001F1B29" w:rsidRDefault="00A143EB">
      <w:pPr>
        <w:pStyle w:val="1"/>
        <w:tabs>
          <w:tab w:val="right" w:leader="dot" w:pos="9912"/>
        </w:tabs>
        <w:rPr>
          <w:noProof/>
        </w:rPr>
      </w:pPr>
      <w:hyperlink w:anchor="_Toc210807342" w:history="1">
        <w:r w:rsidR="001F1B29" w:rsidRPr="007877E8">
          <w:rPr>
            <w:rStyle w:val="a9"/>
            <w:rFonts w:ascii="Times New Roman" w:hAnsi="Times New Roman"/>
            <w:b/>
            <w:bCs/>
            <w:noProof/>
            <w:kern w:val="28"/>
          </w:rPr>
          <w:t>1. Звіт керівництва (звіт про управління)</w:t>
        </w:r>
        <w:r w:rsidR="001F1B29">
          <w:rPr>
            <w:noProof/>
            <w:webHidden/>
          </w:rPr>
          <w:tab/>
        </w:r>
        <w:r w:rsidR="001F1B29">
          <w:rPr>
            <w:noProof/>
            <w:webHidden/>
          </w:rPr>
          <w:fldChar w:fldCharType="begin"/>
        </w:r>
        <w:r w:rsidR="001F1B29">
          <w:rPr>
            <w:noProof/>
            <w:webHidden/>
          </w:rPr>
          <w:instrText xml:space="preserve"> PAGEREF _Toc210807342 \h </w:instrText>
        </w:r>
        <w:r w:rsidR="001F1B29">
          <w:rPr>
            <w:noProof/>
            <w:webHidden/>
          </w:rPr>
        </w:r>
        <w:r w:rsidR="001F1B29">
          <w:rPr>
            <w:noProof/>
            <w:webHidden/>
          </w:rPr>
          <w:fldChar w:fldCharType="separate"/>
        </w:r>
        <w:r w:rsidR="001F1B29">
          <w:rPr>
            <w:noProof/>
            <w:webHidden/>
          </w:rPr>
          <w:t>31</w:t>
        </w:r>
        <w:r w:rsidR="001F1B29">
          <w:rPr>
            <w:noProof/>
            <w:webHidden/>
          </w:rPr>
          <w:fldChar w:fldCharType="end"/>
        </w:r>
      </w:hyperlink>
    </w:p>
    <w:p w14:paraId="7DF01494" w14:textId="21B24D96" w:rsidR="001F1B29" w:rsidRPr="001F1B29" w:rsidRDefault="001F1B29" w:rsidP="001F1B29">
      <w:pPr>
        <w:spacing w:after="0" w:line="240" w:lineRule="auto"/>
        <w:rPr>
          <w:rFonts w:ascii="Times New Roman" w:hAnsi="Times New Roman"/>
          <w:sz w:val="20"/>
          <w:szCs w:val="20"/>
          <w:lang w:val="en-US"/>
        </w:rPr>
      </w:pPr>
      <w:r>
        <w:rPr>
          <w:rFonts w:ascii="Times New Roman" w:hAnsi="Times New Roman"/>
          <w:sz w:val="20"/>
          <w:szCs w:val="20"/>
          <w:lang w:val="en-US"/>
        </w:rPr>
        <w:fldChar w:fldCharType="end"/>
      </w:r>
    </w:p>
    <w:p w14:paraId="35F846A5" w14:textId="77777777" w:rsidR="001F1B29" w:rsidRPr="001F1B29" w:rsidRDefault="001F1B29" w:rsidP="001F1B29">
      <w:pPr>
        <w:spacing w:before="240" w:after="60" w:line="240" w:lineRule="auto"/>
        <w:jc w:val="center"/>
        <w:outlineLvl w:val="0"/>
        <w:rPr>
          <w:rFonts w:ascii="Times New Roman" w:hAnsi="Times New Roman"/>
          <w:b/>
          <w:bCs/>
          <w:kern w:val="28"/>
          <w:sz w:val="28"/>
          <w:szCs w:val="28"/>
        </w:rPr>
      </w:pPr>
      <w:bookmarkStart w:id="0" w:name="_Toc210807330"/>
      <w:r w:rsidRPr="001F1B29">
        <w:rPr>
          <w:rFonts w:ascii="Times New Roman" w:hAnsi="Times New Roman"/>
          <w:b/>
          <w:bCs/>
          <w:kern w:val="28"/>
          <w:sz w:val="28"/>
          <w:szCs w:val="28"/>
        </w:rPr>
        <w:t>I. Загальна інформація</w:t>
      </w:r>
      <w:bookmarkEnd w:id="0"/>
    </w:p>
    <w:p w14:paraId="10BAF6FE" w14:textId="77777777" w:rsidR="001F1B29" w:rsidRPr="001F1B29" w:rsidRDefault="001F1B29" w:rsidP="001F1B29">
      <w:pPr>
        <w:spacing w:after="60" w:line="240" w:lineRule="auto"/>
        <w:jc w:val="center"/>
        <w:outlineLvl w:val="0"/>
        <w:rPr>
          <w:rFonts w:ascii="Times New Roman" w:hAnsi="Times New Roman"/>
          <w:b/>
          <w:bCs/>
          <w:kern w:val="28"/>
          <w:sz w:val="26"/>
          <w:szCs w:val="26"/>
        </w:rPr>
      </w:pPr>
      <w:bookmarkStart w:id="1" w:name="_Toc210807331"/>
      <w:r w:rsidRPr="001F1B29">
        <w:rPr>
          <w:rFonts w:ascii="Times New Roman" w:hAnsi="Times New Roman"/>
          <w:b/>
          <w:bCs/>
          <w:kern w:val="28"/>
          <w:sz w:val="26"/>
          <w:szCs w:val="26"/>
        </w:rPr>
        <w:t>1. Ідентифікаційні дані та загальна інформація</w:t>
      </w:r>
      <w:bookmarkEnd w:id="1"/>
    </w:p>
    <w:tbl>
      <w:tblPr>
        <w:tblW w:w="99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533"/>
        <w:gridCol w:w="4384"/>
        <w:gridCol w:w="469"/>
        <w:gridCol w:w="4538"/>
        <w:gridCol w:w="10"/>
      </w:tblGrid>
      <w:tr w:rsidR="001F1B29" w:rsidRPr="001F1B29" w14:paraId="2941F5B7" w14:textId="77777777" w:rsidTr="00D823DD">
        <w:trPr>
          <w:trHeight w:val="397"/>
        </w:trPr>
        <w:tc>
          <w:tcPr>
            <w:tcW w:w="533" w:type="dxa"/>
            <w:tcBorders>
              <w:top w:val="single" w:sz="6" w:space="0" w:color="auto"/>
            </w:tcBorders>
            <w:vAlign w:val="center"/>
          </w:tcPr>
          <w:p w14:paraId="6FA239F3" w14:textId="77777777" w:rsidR="001F1B29" w:rsidRPr="001F1B29" w:rsidRDefault="001F1B29" w:rsidP="001F1B29">
            <w:pPr>
              <w:spacing w:after="0" w:line="240" w:lineRule="auto"/>
              <w:jc w:val="center"/>
              <w:rPr>
                <w:rFonts w:ascii="Times New Roman" w:hAnsi="Times New Roman"/>
                <w:b/>
                <w:sz w:val="20"/>
                <w:szCs w:val="20"/>
                <w:lang w:val="en-US"/>
              </w:rPr>
            </w:pPr>
            <w:r w:rsidRPr="001F1B29">
              <w:rPr>
                <w:rFonts w:ascii="Times New Roman" w:hAnsi="Times New Roman"/>
                <w:b/>
                <w:sz w:val="20"/>
                <w:szCs w:val="20"/>
                <w:lang w:val="en-US"/>
              </w:rPr>
              <w:t>1</w:t>
            </w:r>
          </w:p>
        </w:tc>
        <w:tc>
          <w:tcPr>
            <w:tcW w:w="4384" w:type="dxa"/>
            <w:tcBorders>
              <w:top w:val="single" w:sz="6" w:space="0" w:color="auto"/>
            </w:tcBorders>
            <w:shd w:val="clear" w:color="auto" w:fill="auto"/>
            <w:vAlign w:val="center"/>
          </w:tcPr>
          <w:p w14:paraId="3D960AA6" w14:textId="77777777" w:rsidR="001F1B29" w:rsidRPr="001F1B29" w:rsidRDefault="001F1B29" w:rsidP="001F1B29">
            <w:pPr>
              <w:spacing w:after="0" w:line="240" w:lineRule="auto"/>
              <w:rPr>
                <w:rFonts w:ascii="Times New Roman" w:hAnsi="Times New Roman"/>
                <w:b/>
                <w:sz w:val="20"/>
                <w:szCs w:val="20"/>
              </w:rPr>
            </w:pPr>
            <w:r w:rsidRPr="001F1B29">
              <w:rPr>
                <w:rFonts w:ascii="Times New Roman" w:hAnsi="Times New Roman"/>
                <w:b/>
                <w:sz w:val="20"/>
                <w:szCs w:val="20"/>
              </w:rPr>
              <w:t>Повне найменування</w:t>
            </w:r>
          </w:p>
        </w:tc>
        <w:tc>
          <w:tcPr>
            <w:tcW w:w="5017" w:type="dxa"/>
            <w:gridSpan w:val="3"/>
            <w:tcBorders>
              <w:top w:val="single" w:sz="6" w:space="0" w:color="auto"/>
            </w:tcBorders>
            <w:shd w:val="clear" w:color="auto" w:fill="auto"/>
            <w:vAlign w:val="center"/>
          </w:tcPr>
          <w:p w14:paraId="40236762" w14:textId="77777777" w:rsidR="001F1B29" w:rsidRPr="001F1B29" w:rsidRDefault="001F1B29" w:rsidP="001F1B29">
            <w:pPr>
              <w:spacing w:after="0" w:line="240" w:lineRule="auto"/>
              <w:rPr>
                <w:rFonts w:ascii="Times New Roman" w:hAnsi="Times New Roman"/>
                <w:sz w:val="20"/>
                <w:szCs w:val="20"/>
              </w:rPr>
            </w:pPr>
            <w:r w:rsidRPr="001F1B29">
              <w:rPr>
                <w:rFonts w:ascii="Times New Roman" w:hAnsi="Times New Roman"/>
                <w:sz w:val="20"/>
                <w:szCs w:val="20"/>
              </w:rPr>
              <w:t xml:space="preserve"> </w:t>
            </w:r>
            <w:r w:rsidRPr="001F1B29">
              <w:rPr>
                <w:rFonts w:ascii="Times New Roman" w:hAnsi="Times New Roman"/>
                <w:sz w:val="20"/>
                <w:szCs w:val="20"/>
                <w:lang w:val="en-US"/>
              </w:rPr>
              <w:t>ПРИВАТНЕ АКЦIОНЕРНЕ ТОВАРИСТВО "ЛЕКХIМ"</w:t>
            </w:r>
          </w:p>
        </w:tc>
      </w:tr>
      <w:tr w:rsidR="001F1B29" w:rsidRPr="001F1B29" w14:paraId="27D4A33A" w14:textId="77777777" w:rsidTr="00D823DD">
        <w:trPr>
          <w:trHeight w:val="397"/>
        </w:trPr>
        <w:tc>
          <w:tcPr>
            <w:tcW w:w="533" w:type="dxa"/>
            <w:vAlign w:val="center"/>
          </w:tcPr>
          <w:p w14:paraId="627C4286" w14:textId="77777777" w:rsidR="001F1B29" w:rsidRPr="001F1B29" w:rsidRDefault="001F1B29" w:rsidP="001F1B29">
            <w:pPr>
              <w:spacing w:after="0" w:line="240" w:lineRule="auto"/>
              <w:jc w:val="center"/>
              <w:rPr>
                <w:rFonts w:ascii="Times New Roman" w:hAnsi="Times New Roman"/>
                <w:b/>
                <w:sz w:val="20"/>
                <w:szCs w:val="20"/>
                <w:lang w:val="en-US"/>
              </w:rPr>
            </w:pPr>
            <w:r w:rsidRPr="001F1B29">
              <w:rPr>
                <w:rFonts w:ascii="Times New Roman" w:hAnsi="Times New Roman"/>
                <w:b/>
                <w:sz w:val="20"/>
                <w:szCs w:val="20"/>
                <w:lang w:val="en-US"/>
              </w:rPr>
              <w:t>2</w:t>
            </w:r>
          </w:p>
        </w:tc>
        <w:tc>
          <w:tcPr>
            <w:tcW w:w="4384" w:type="dxa"/>
            <w:shd w:val="clear" w:color="auto" w:fill="auto"/>
            <w:vAlign w:val="center"/>
          </w:tcPr>
          <w:p w14:paraId="5410EEBD" w14:textId="77777777" w:rsidR="001F1B29" w:rsidRPr="001F1B29" w:rsidRDefault="001F1B29" w:rsidP="001F1B29">
            <w:pPr>
              <w:spacing w:after="0" w:line="240" w:lineRule="auto"/>
              <w:rPr>
                <w:rFonts w:ascii="Times New Roman" w:hAnsi="Times New Roman"/>
                <w:b/>
                <w:sz w:val="20"/>
                <w:szCs w:val="20"/>
              </w:rPr>
            </w:pPr>
            <w:r w:rsidRPr="001F1B29">
              <w:rPr>
                <w:rFonts w:ascii="Times New Roman" w:hAnsi="Times New Roman"/>
                <w:b/>
                <w:sz w:val="20"/>
                <w:szCs w:val="20"/>
                <w:lang w:val="ru-RU"/>
              </w:rPr>
              <w:t>Скорочене найменування (за наявності).</w:t>
            </w:r>
          </w:p>
        </w:tc>
        <w:tc>
          <w:tcPr>
            <w:tcW w:w="5017" w:type="dxa"/>
            <w:gridSpan w:val="3"/>
            <w:shd w:val="clear" w:color="auto" w:fill="auto"/>
            <w:vAlign w:val="center"/>
          </w:tcPr>
          <w:p w14:paraId="28A39D42" w14:textId="77777777" w:rsidR="001F1B29" w:rsidRPr="001F1B29" w:rsidRDefault="001F1B29" w:rsidP="001F1B29">
            <w:pPr>
              <w:spacing w:after="0" w:line="240" w:lineRule="auto"/>
              <w:rPr>
                <w:rFonts w:ascii="Times New Roman" w:hAnsi="Times New Roman"/>
                <w:sz w:val="20"/>
                <w:szCs w:val="20"/>
              </w:rPr>
            </w:pPr>
            <w:r w:rsidRPr="001F1B29">
              <w:rPr>
                <w:rFonts w:ascii="Times New Roman" w:hAnsi="Times New Roman"/>
                <w:sz w:val="20"/>
                <w:szCs w:val="20"/>
              </w:rPr>
              <w:t xml:space="preserve"> </w:t>
            </w:r>
            <w:r w:rsidRPr="001F1B29">
              <w:rPr>
                <w:rFonts w:ascii="Times New Roman" w:hAnsi="Times New Roman"/>
                <w:sz w:val="20"/>
                <w:szCs w:val="20"/>
                <w:lang w:val="en-US"/>
              </w:rPr>
              <w:t>ПРИВАТНЕ АКЦIОНЕРНЕ ТОВАРИСТВО "ЛЕКХIМ"</w:t>
            </w:r>
          </w:p>
        </w:tc>
      </w:tr>
      <w:tr w:rsidR="001F1B29" w:rsidRPr="001F1B29" w14:paraId="4F391A0E" w14:textId="77777777" w:rsidTr="00D823DD">
        <w:trPr>
          <w:trHeight w:val="397"/>
        </w:trPr>
        <w:tc>
          <w:tcPr>
            <w:tcW w:w="533" w:type="dxa"/>
            <w:vAlign w:val="center"/>
          </w:tcPr>
          <w:p w14:paraId="2386AF08" w14:textId="77777777" w:rsidR="001F1B29" w:rsidRPr="001F1B29" w:rsidRDefault="001F1B29" w:rsidP="001F1B29">
            <w:pPr>
              <w:spacing w:after="0" w:line="240" w:lineRule="auto"/>
              <w:jc w:val="center"/>
              <w:rPr>
                <w:rFonts w:ascii="Times New Roman" w:hAnsi="Times New Roman"/>
                <w:b/>
                <w:sz w:val="20"/>
                <w:szCs w:val="20"/>
                <w:lang w:val="en-US"/>
              </w:rPr>
            </w:pPr>
            <w:r w:rsidRPr="001F1B29">
              <w:rPr>
                <w:rFonts w:ascii="Times New Roman" w:hAnsi="Times New Roman"/>
                <w:b/>
                <w:sz w:val="20"/>
                <w:szCs w:val="20"/>
                <w:lang w:val="en-US"/>
              </w:rPr>
              <w:t>3</w:t>
            </w:r>
          </w:p>
        </w:tc>
        <w:tc>
          <w:tcPr>
            <w:tcW w:w="4384" w:type="dxa"/>
            <w:shd w:val="clear" w:color="auto" w:fill="auto"/>
            <w:vAlign w:val="center"/>
          </w:tcPr>
          <w:p w14:paraId="00F579E9" w14:textId="77777777" w:rsidR="001F1B29" w:rsidRPr="001F1B29" w:rsidRDefault="001F1B29" w:rsidP="001F1B29">
            <w:pPr>
              <w:spacing w:after="0" w:line="240" w:lineRule="auto"/>
              <w:rPr>
                <w:rFonts w:ascii="Times New Roman" w:hAnsi="Times New Roman"/>
                <w:b/>
                <w:sz w:val="20"/>
                <w:szCs w:val="20"/>
              </w:rPr>
            </w:pPr>
            <w:r w:rsidRPr="001F1B29">
              <w:rPr>
                <w:rFonts w:ascii="Times New Roman" w:hAnsi="Times New Roman"/>
                <w:b/>
                <w:sz w:val="20"/>
                <w:szCs w:val="20"/>
              </w:rPr>
              <w:t>Ідентифікаційний код юридичної особи</w:t>
            </w:r>
          </w:p>
        </w:tc>
        <w:tc>
          <w:tcPr>
            <w:tcW w:w="5017" w:type="dxa"/>
            <w:gridSpan w:val="3"/>
            <w:shd w:val="clear" w:color="auto" w:fill="auto"/>
            <w:vAlign w:val="center"/>
          </w:tcPr>
          <w:p w14:paraId="6452955E" w14:textId="77777777" w:rsidR="001F1B29" w:rsidRPr="001F1B29" w:rsidRDefault="001F1B29" w:rsidP="001F1B29">
            <w:pPr>
              <w:spacing w:after="0" w:line="240" w:lineRule="auto"/>
              <w:rPr>
                <w:rFonts w:ascii="Times New Roman" w:hAnsi="Times New Roman"/>
                <w:sz w:val="20"/>
                <w:szCs w:val="20"/>
              </w:rPr>
            </w:pPr>
            <w:r w:rsidRPr="001F1B29">
              <w:rPr>
                <w:rFonts w:ascii="Times New Roman" w:hAnsi="Times New Roman"/>
                <w:sz w:val="20"/>
                <w:szCs w:val="20"/>
              </w:rPr>
              <w:t>20029017</w:t>
            </w:r>
          </w:p>
        </w:tc>
      </w:tr>
      <w:tr w:rsidR="001F1B29" w:rsidRPr="001F1B29" w14:paraId="3482B2EC" w14:textId="77777777" w:rsidTr="00D823DD">
        <w:trPr>
          <w:trHeight w:val="397"/>
        </w:trPr>
        <w:tc>
          <w:tcPr>
            <w:tcW w:w="533" w:type="dxa"/>
            <w:vAlign w:val="center"/>
          </w:tcPr>
          <w:p w14:paraId="5CA96765" w14:textId="77777777" w:rsidR="001F1B29" w:rsidRPr="001F1B29" w:rsidRDefault="001F1B29" w:rsidP="001F1B29">
            <w:pPr>
              <w:spacing w:after="0" w:line="240" w:lineRule="auto"/>
              <w:jc w:val="center"/>
              <w:rPr>
                <w:rFonts w:ascii="Times New Roman" w:hAnsi="Times New Roman"/>
                <w:b/>
                <w:sz w:val="20"/>
                <w:szCs w:val="20"/>
                <w:lang w:val="en-US"/>
              </w:rPr>
            </w:pPr>
            <w:r w:rsidRPr="001F1B29">
              <w:rPr>
                <w:rFonts w:ascii="Times New Roman" w:hAnsi="Times New Roman"/>
                <w:b/>
                <w:sz w:val="20"/>
                <w:szCs w:val="20"/>
                <w:lang w:val="en-US"/>
              </w:rPr>
              <w:t>4</w:t>
            </w:r>
          </w:p>
        </w:tc>
        <w:tc>
          <w:tcPr>
            <w:tcW w:w="4384" w:type="dxa"/>
            <w:shd w:val="clear" w:color="auto" w:fill="auto"/>
            <w:vAlign w:val="center"/>
          </w:tcPr>
          <w:p w14:paraId="69F08580" w14:textId="77777777" w:rsidR="001F1B29" w:rsidRPr="001F1B29" w:rsidRDefault="001F1B29" w:rsidP="001F1B29">
            <w:pPr>
              <w:spacing w:after="0" w:line="240" w:lineRule="auto"/>
              <w:rPr>
                <w:rFonts w:ascii="Times New Roman" w:hAnsi="Times New Roman"/>
                <w:b/>
                <w:sz w:val="20"/>
                <w:szCs w:val="20"/>
              </w:rPr>
            </w:pPr>
            <w:r w:rsidRPr="001F1B29">
              <w:rPr>
                <w:rFonts w:ascii="Times New Roman" w:hAnsi="Times New Roman"/>
                <w:b/>
                <w:sz w:val="20"/>
                <w:szCs w:val="20"/>
              </w:rPr>
              <w:t>Дата державної реєстрації</w:t>
            </w:r>
          </w:p>
        </w:tc>
        <w:tc>
          <w:tcPr>
            <w:tcW w:w="5017" w:type="dxa"/>
            <w:gridSpan w:val="3"/>
            <w:shd w:val="clear" w:color="auto" w:fill="auto"/>
            <w:vAlign w:val="center"/>
          </w:tcPr>
          <w:p w14:paraId="4B3E6A59" w14:textId="77777777" w:rsidR="001F1B29" w:rsidRPr="001F1B29" w:rsidRDefault="001F1B29" w:rsidP="001F1B29">
            <w:pPr>
              <w:spacing w:after="0" w:line="240" w:lineRule="auto"/>
              <w:rPr>
                <w:rFonts w:ascii="Times New Roman" w:hAnsi="Times New Roman"/>
                <w:sz w:val="20"/>
                <w:szCs w:val="20"/>
              </w:rPr>
            </w:pPr>
            <w:r w:rsidRPr="001F1B29">
              <w:rPr>
                <w:rFonts w:ascii="Times New Roman" w:hAnsi="Times New Roman"/>
                <w:sz w:val="20"/>
                <w:szCs w:val="20"/>
              </w:rPr>
              <w:t xml:space="preserve"> </w:t>
            </w:r>
            <w:r w:rsidRPr="001F1B29">
              <w:rPr>
                <w:rFonts w:ascii="Times New Roman" w:hAnsi="Times New Roman"/>
                <w:sz w:val="20"/>
                <w:szCs w:val="20"/>
                <w:lang w:val="en-US"/>
              </w:rPr>
              <w:t>01.03.2002</w:t>
            </w:r>
          </w:p>
        </w:tc>
      </w:tr>
      <w:tr w:rsidR="001F1B29" w:rsidRPr="001F1B29" w14:paraId="527FE24F" w14:textId="77777777" w:rsidTr="00D823DD">
        <w:trPr>
          <w:trHeight w:val="397"/>
        </w:trPr>
        <w:tc>
          <w:tcPr>
            <w:tcW w:w="533" w:type="dxa"/>
            <w:vAlign w:val="center"/>
          </w:tcPr>
          <w:p w14:paraId="1516D25E"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1F1B29">
              <w:rPr>
                <w:rFonts w:ascii="Times New Roman" w:hAnsi="Times New Roman"/>
                <w:b/>
                <w:color w:val="000000"/>
                <w:sz w:val="20"/>
                <w:szCs w:val="20"/>
              </w:rPr>
              <w:t>5</w:t>
            </w:r>
          </w:p>
        </w:tc>
        <w:tc>
          <w:tcPr>
            <w:tcW w:w="4384" w:type="dxa"/>
            <w:shd w:val="clear" w:color="auto" w:fill="auto"/>
            <w:vAlign w:val="center"/>
          </w:tcPr>
          <w:p w14:paraId="27911054"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1F1B29">
              <w:rPr>
                <w:rFonts w:ascii="Times New Roman" w:hAnsi="Times New Roman"/>
                <w:b/>
                <w:color w:val="000000"/>
                <w:sz w:val="20"/>
                <w:szCs w:val="20"/>
              </w:rPr>
              <w:t>Місцезнаходження</w:t>
            </w:r>
          </w:p>
        </w:tc>
        <w:tc>
          <w:tcPr>
            <w:tcW w:w="5017" w:type="dxa"/>
            <w:gridSpan w:val="3"/>
            <w:shd w:val="clear" w:color="auto" w:fill="auto"/>
            <w:vAlign w:val="center"/>
          </w:tcPr>
          <w:p w14:paraId="032C387E" w14:textId="77777777" w:rsidR="001F1B29" w:rsidRPr="001F1B29" w:rsidRDefault="001F1B29" w:rsidP="001F1B29">
            <w:pPr>
              <w:spacing w:after="0" w:line="240" w:lineRule="auto"/>
              <w:rPr>
                <w:rFonts w:ascii="Times New Roman" w:hAnsi="Times New Roman"/>
                <w:sz w:val="20"/>
                <w:szCs w:val="20"/>
              </w:rPr>
            </w:pPr>
            <w:r w:rsidRPr="001F1B29">
              <w:rPr>
                <w:rFonts w:ascii="Times New Roman" w:hAnsi="Times New Roman"/>
                <w:sz w:val="20"/>
                <w:szCs w:val="20"/>
              </w:rPr>
              <w:t>01033 УКРАЇНА  Печерський р-н                                                                                       м.Київ                                                                                               вул.Шота Руставелі, 23</w:t>
            </w:r>
          </w:p>
        </w:tc>
      </w:tr>
      <w:tr w:rsidR="001F1B29" w:rsidRPr="001F1B29" w14:paraId="31EFE896" w14:textId="77777777" w:rsidTr="00D823DD">
        <w:trPr>
          <w:trHeight w:val="397"/>
        </w:trPr>
        <w:tc>
          <w:tcPr>
            <w:tcW w:w="533" w:type="dxa"/>
            <w:vAlign w:val="center"/>
          </w:tcPr>
          <w:p w14:paraId="0F19D4CF"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1F1B29">
              <w:rPr>
                <w:rFonts w:ascii="Times New Roman" w:hAnsi="Times New Roman"/>
                <w:b/>
                <w:color w:val="000000"/>
                <w:sz w:val="20"/>
                <w:szCs w:val="20"/>
              </w:rPr>
              <w:t>6</w:t>
            </w:r>
          </w:p>
        </w:tc>
        <w:tc>
          <w:tcPr>
            <w:tcW w:w="4384" w:type="dxa"/>
            <w:shd w:val="clear" w:color="auto" w:fill="auto"/>
            <w:vAlign w:val="center"/>
          </w:tcPr>
          <w:p w14:paraId="6D05C716"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1F1B29">
              <w:rPr>
                <w:rFonts w:ascii="Times New Roman" w:hAnsi="Times New Roman"/>
                <w:b/>
                <w:color w:val="000000"/>
                <w:sz w:val="20"/>
                <w:szCs w:val="20"/>
              </w:rPr>
              <w:t>Адреса для листування</w:t>
            </w:r>
          </w:p>
        </w:tc>
        <w:tc>
          <w:tcPr>
            <w:tcW w:w="5017" w:type="dxa"/>
            <w:gridSpan w:val="3"/>
            <w:shd w:val="clear" w:color="auto" w:fill="auto"/>
            <w:vAlign w:val="center"/>
          </w:tcPr>
          <w:p w14:paraId="11B3988C" w14:textId="77777777" w:rsidR="001F1B29" w:rsidRPr="001F1B29" w:rsidRDefault="001F1B29" w:rsidP="001F1B29">
            <w:pPr>
              <w:spacing w:after="0" w:line="240" w:lineRule="auto"/>
              <w:rPr>
                <w:rFonts w:ascii="Times New Roman" w:hAnsi="Times New Roman"/>
                <w:sz w:val="20"/>
                <w:szCs w:val="20"/>
              </w:rPr>
            </w:pPr>
            <w:r w:rsidRPr="001F1B29">
              <w:rPr>
                <w:rFonts w:ascii="Times New Roman" w:hAnsi="Times New Roman"/>
                <w:sz w:val="20"/>
                <w:szCs w:val="20"/>
              </w:rPr>
              <w:t>УКРАЇНА, 01033, м.Київ, вул.Шота Руставелі, 23</w:t>
            </w:r>
          </w:p>
        </w:tc>
      </w:tr>
      <w:tr w:rsidR="001F1B29" w:rsidRPr="001F1B29" w14:paraId="260B31E4" w14:textId="77777777" w:rsidTr="00D823DD">
        <w:trPr>
          <w:gridAfter w:val="1"/>
          <w:wAfter w:w="10" w:type="dxa"/>
          <w:trHeight w:val="195"/>
        </w:trPr>
        <w:tc>
          <w:tcPr>
            <w:tcW w:w="533" w:type="dxa"/>
            <w:vMerge w:val="restart"/>
            <w:vAlign w:val="center"/>
          </w:tcPr>
          <w:p w14:paraId="5BBA7F08"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1F1B29">
              <w:rPr>
                <w:rFonts w:ascii="Times New Roman" w:hAnsi="Times New Roman"/>
                <w:b/>
                <w:color w:val="000000"/>
                <w:sz w:val="20"/>
                <w:szCs w:val="20"/>
              </w:rPr>
              <w:t>7</w:t>
            </w:r>
          </w:p>
        </w:tc>
        <w:tc>
          <w:tcPr>
            <w:tcW w:w="4384" w:type="dxa"/>
            <w:vMerge w:val="restart"/>
            <w:tcBorders>
              <w:right w:val="single" w:sz="6" w:space="0" w:color="auto"/>
            </w:tcBorders>
            <w:shd w:val="clear" w:color="auto" w:fill="auto"/>
            <w:vAlign w:val="center"/>
          </w:tcPr>
          <w:p w14:paraId="1CA84D1F"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1F1B29">
              <w:rPr>
                <w:rFonts w:ascii="Times New Roman" w:hAnsi="Times New Roman"/>
                <w:b/>
                <w:color w:val="000000"/>
                <w:sz w:val="20"/>
                <w:szCs w:val="20"/>
              </w:rPr>
              <w:t>Особа, яка розкриває інформацію</w:t>
            </w:r>
          </w:p>
        </w:tc>
        <w:tc>
          <w:tcPr>
            <w:tcW w:w="469" w:type="dxa"/>
            <w:tcBorders>
              <w:left w:val="single" w:sz="6" w:space="0" w:color="auto"/>
              <w:bottom w:val="nil"/>
              <w:right w:val="nil"/>
            </w:tcBorders>
            <w:shd w:val="clear" w:color="auto" w:fill="auto"/>
            <w:vAlign w:val="center"/>
          </w:tcPr>
          <w:p w14:paraId="7FA3515C" w14:textId="77777777" w:rsidR="001F1B29" w:rsidRPr="001F1B29" w:rsidRDefault="001F1B29" w:rsidP="001F1B29">
            <w:pPr>
              <w:spacing w:after="0" w:line="240" w:lineRule="auto"/>
              <w:rPr>
                <w:rFonts w:ascii="Times New Roman" w:hAnsi="Times New Roman"/>
                <w:b/>
                <w:sz w:val="20"/>
                <w:szCs w:val="20"/>
                <w:lang w:val="en-US"/>
              </w:rPr>
            </w:pPr>
            <w:r w:rsidRPr="001F1B29">
              <w:rPr>
                <w:rFonts w:ascii="Times New Roman" w:hAnsi="Times New Roman"/>
                <w:b/>
                <w:sz w:val="20"/>
                <w:szCs w:val="20"/>
                <w:lang w:val="en-US"/>
              </w:rPr>
              <w:t>X</w:t>
            </w:r>
          </w:p>
        </w:tc>
        <w:tc>
          <w:tcPr>
            <w:tcW w:w="4538" w:type="dxa"/>
            <w:tcBorders>
              <w:left w:val="nil"/>
              <w:bottom w:val="nil"/>
              <w:right w:val="single" w:sz="6" w:space="0" w:color="auto"/>
            </w:tcBorders>
            <w:shd w:val="clear" w:color="auto" w:fill="auto"/>
            <w:vAlign w:val="center"/>
          </w:tcPr>
          <w:p w14:paraId="377531FB" w14:textId="77777777" w:rsidR="001F1B29" w:rsidRPr="001F1B29" w:rsidRDefault="001F1B29" w:rsidP="001F1B29">
            <w:pPr>
              <w:spacing w:after="0" w:line="240" w:lineRule="auto"/>
              <w:rPr>
                <w:rFonts w:ascii="Times New Roman" w:hAnsi="Times New Roman"/>
                <w:sz w:val="20"/>
                <w:szCs w:val="20"/>
              </w:rPr>
            </w:pPr>
            <w:r w:rsidRPr="001F1B29">
              <w:rPr>
                <w:rFonts w:ascii="Times New Roman" w:hAnsi="Times New Roman"/>
                <w:sz w:val="20"/>
                <w:szCs w:val="20"/>
              </w:rPr>
              <w:t>Емітент</w:t>
            </w:r>
          </w:p>
        </w:tc>
      </w:tr>
      <w:tr w:rsidR="001F1B29" w:rsidRPr="001F1B29" w14:paraId="2D271734" w14:textId="77777777" w:rsidTr="00D823DD">
        <w:trPr>
          <w:gridAfter w:val="1"/>
          <w:wAfter w:w="10" w:type="dxa"/>
          <w:trHeight w:val="195"/>
        </w:trPr>
        <w:tc>
          <w:tcPr>
            <w:tcW w:w="533" w:type="dxa"/>
            <w:vMerge/>
            <w:vAlign w:val="center"/>
          </w:tcPr>
          <w:p w14:paraId="1685CB27"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tcBorders>
              <w:right w:val="single" w:sz="6" w:space="0" w:color="auto"/>
            </w:tcBorders>
            <w:shd w:val="clear" w:color="auto" w:fill="auto"/>
            <w:vAlign w:val="center"/>
          </w:tcPr>
          <w:p w14:paraId="25CF4A0C"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left w:val="single" w:sz="6" w:space="0" w:color="auto"/>
              <w:right w:val="nil"/>
            </w:tcBorders>
            <w:shd w:val="clear" w:color="auto" w:fill="auto"/>
            <w:vAlign w:val="center"/>
          </w:tcPr>
          <w:p w14:paraId="1C586EA6" w14:textId="77777777" w:rsidR="001F1B29" w:rsidRPr="001F1B29" w:rsidRDefault="001F1B29" w:rsidP="001F1B29">
            <w:pPr>
              <w:spacing w:after="0" w:line="240" w:lineRule="auto"/>
              <w:rPr>
                <w:rFonts w:ascii="Times New Roman" w:hAnsi="Times New Roman"/>
                <w:b/>
                <w:sz w:val="20"/>
                <w:szCs w:val="20"/>
                <w:lang w:val="en-US"/>
              </w:rPr>
            </w:pPr>
            <w:r w:rsidRPr="001F1B29">
              <w:rPr>
                <w:rFonts w:ascii="Times New Roman" w:hAnsi="Times New Roman"/>
                <w:b/>
                <w:sz w:val="20"/>
                <w:szCs w:val="20"/>
                <w:lang w:val="en-US"/>
              </w:rPr>
              <w:t xml:space="preserve"> </w:t>
            </w:r>
          </w:p>
        </w:tc>
        <w:tc>
          <w:tcPr>
            <w:tcW w:w="4538" w:type="dxa"/>
            <w:tcBorders>
              <w:top w:val="nil"/>
              <w:left w:val="nil"/>
              <w:right w:val="single" w:sz="6" w:space="0" w:color="auto"/>
            </w:tcBorders>
            <w:shd w:val="clear" w:color="auto" w:fill="auto"/>
            <w:vAlign w:val="center"/>
          </w:tcPr>
          <w:p w14:paraId="0799AA4E" w14:textId="77777777" w:rsidR="001F1B29" w:rsidRPr="001F1B29" w:rsidRDefault="001F1B29" w:rsidP="001F1B29">
            <w:pPr>
              <w:spacing w:after="0" w:line="240" w:lineRule="auto"/>
              <w:rPr>
                <w:rFonts w:ascii="Times New Roman" w:hAnsi="Times New Roman"/>
                <w:sz w:val="20"/>
                <w:szCs w:val="20"/>
              </w:rPr>
            </w:pPr>
            <w:r w:rsidRPr="001F1B29">
              <w:rPr>
                <w:rFonts w:ascii="Times New Roman" w:hAnsi="Times New Roman"/>
                <w:sz w:val="20"/>
                <w:szCs w:val="20"/>
              </w:rPr>
              <w:t>Особа, яка надає забезпечення</w:t>
            </w:r>
          </w:p>
        </w:tc>
      </w:tr>
      <w:tr w:rsidR="001F1B29" w:rsidRPr="001F1B29" w14:paraId="47DC9FAF" w14:textId="77777777" w:rsidTr="00D823DD">
        <w:trPr>
          <w:trHeight w:val="240"/>
        </w:trPr>
        <w:tc>
          <w:tcPr>
            <w:tcW w:w="533" w:type="dxa"/>
            <w:vMerge w:val="restart"/>
            <w:vAlign w:val="center"/>
          </w:tcPr>
          <w:p w14:paraId="4FB1E774"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1F1B29">
              <w:rPr>
                <w:rFonts w:ascii="Times New Roman" w:hAnsi="Times New Roman"/>
                <w:b/>
                <w:color w:val="000000"/>
                <w:sz w:val="20"/>
                <w:szCs w:val="20"/>
              </w:rPr>
              <w:t>8</w:t>
            </w:r>
          </w:p>
        </w:tc>
        <w:tc>
          <w:tcPr>
            <w:tcW w:w="4384" w:type="dxa"/>
            <w:vMerge w:val="restart"/>
            <w:shd w:val="clear" w:color="auto" w:fill="auto"/>
            <w:vAlign w:val="center"/>
          </w:tcPr>
          <w:p w14:paraId="77092481"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1F1B29">
              <w:rPr>
                <w:rFonts w:ascii="Times New Roman" w:hAnsi="Times New Roman"/>
                <w:b/>
                <w:color w:val="000000"/>
                <w:sz w:val="20"/>
                <w:szCs w:val="20"/>
              </w:rPr>
              <w:t>Особа має статус підприємства, що становить суспільний інтерес</w:t>
            </w:r>
          </w:p>
        </w:tc>
        <w:tc>
          <w:tcPr>
            <w:tcW w:w="469" w:type="dxa"/>
            <w:tcBorders>
              <w:bottom w:val="nil"/>
              <w:right w:val="nil"/>
            </w:tcBorders>
            <w:shd w:val="clear" w:color="auto" w:fill="auto"/>
            <w:vAlign w:val="center"/>
          </w:tcPr>
          <w:p w14:paraId="34CA6120" w14:textId="77777777" w:rsidR="001F1B29" w:rsidRPr="001F1B29" w:rsidRDefault="001F1B29" w:rsidP="001F1B29">
            <w:pPr>
              <w:spacing w:after="0" w:line="240" w:lineRule="auto"/>
              <w:rPr>
                <w:rFonts w:ascii="Times New Roman" w:hAnsi="Times New Roman"/>
                <w:b/>
                <w:sz w:val="20"/>
                <w:szCs w:val="20"/>
                <w:lang w:val="en-US"/>
              </w:rPr>
            </w:pPr>
            <w:r w:rsidRPr="001F1B29">
              <w:rPr>
                <w:rFonts w:ascii="Times New Roman" w:hAnsi="Times New Roman"/>
                <w:b/>
                <w:sz w:val="20"/>
                <w:szCs w:val="20"/>
                <w:lang w:val="en-US"/>
              </w:rPr>
              <w:t>X</w:t>
            </w:r>
          </w:p>
        </w:tc>
        <w:tc>
          <w:tcPr>
            <w:tcW w:w="4548" w:type="dxa"/>
            <w:gridSpan w:val="2"/>
            <w:tcBorders>
              <w:left w:val="nil"/>
              <w:bottom w:val="nil"/>
            </w:tcBorders>
            <w:shd w:val="clear" w:color="auto" w:fill="auto"/>
            <w:vAlign w:val="center"/>
          </w:tcPr>
          <w:p w14:paraId="52FCD0A1" w14:textId="77777777" w:rsidR="001F1B29" w:rsidRPr="001F1B29" w:rsidRDefault="001F1B29" w:rsidP="001F1B29">
            <w:pPr>
              <w:spacing w:after="0" w:line="240" w:lineRule="auto"/>
              <w:rPr>
                <w:rFonts w:ascii="Times New Roman" w:hAnsi="Times New Roman"/>
                <w:sz w:val="20"/>
                <w:szCs w:val="20"/>
              </w:rPr>
            </w:pPr>
            <w:r w:rsidRPr="001F1B29">
              <w:rPr>
                <w:rFonts w:ascii="Times New Roman" w:hAnsi="Times New Roman"/>
                <w:sz w:val="20"/>
                <w:szCs w:val="20"/>
              </w:rPr>
              <w:t>Так</w:t>
            </w:r>
          </w:p>
        </w:tc>
      </w:tr>
      <w:tr w:rsidR="001F1B29" w:rsidRPr="001F1B29" w14:paraId="299B04E4" w14:textId="77777777" w:rsidTr="00D823DD">
        <w:trPr>
          <w:trHeight w:val="240"/>
        </w:trPr>
        <w:tc>
          <w:tcPr>
            <w:tcW w:w="533" w:type="dxa"/>
            <w:vMerge/>
            <w:vAlign w:val="center"/>
          </w:tcPr>
          <w:p w14:paraId="75E6C554"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312D0FAB"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single" w:sz="6" w:space="0" w:color="auto"/>
              <w:right w:val="nil"/>
            </w:tcBorders>
            <w:shd w:val="clear" w:color="auto" w:fill="auto"/>
            <w:vAlign w:val="center"/>
          </w:tcPr>
          <w:p w14:paraId="28BED92E" w14:textId="77777777" w:rsidR="001F1B29" w:rsidRPr="001F1B29" w:rsidRDefault="001F1B29" w:rsidP="001F1B29">
            <w:pPr>
              <w:spacing w:after="0" w:line="240" w:lineRule="auto"/>
              <w:rPr>
                <w:rFonts w:ascii="Times New Roman" w:hAnsi="Times New Roman"/>
                <w:b/>
                <w:sz w:val="20"/>
                <w:szCs w:val="20"/>
                <w:lang w:val="en-US"/>
              </w:rPr>
            </w:pPr>
            <w:r w:rsidRPr="001F1B29">
              <w:rPr>
                <w:rFonts w:ascii="Times New Roman" w:hAnsi="Times New Roman"/>
                <w:b/>
                <w:sz w:val="20"/>
                <w:szCs w:val="20"/>
                <w:lang w:val="en-US"/>
              </w:rPr>
              <w:t xml:space="preserve"> </w:t>
            </w:r>
          </w:p>
        </w:tc>
        <w:tc>
          <w:tcPr>
            <w:tcW w:w="4548" w:type="dxa"/>
            <w:gridSpan w:val="2"/>
            <w:tcBorders>
              <w:top w:val="nil"/>
              <w:left w:val="nil"/>
            </w:tcBorders>
            <w:shd w:val="clear" w:color="auto" w:fill="auto"/>
            <w:vAlign w:val="center"/>
          </w:tcPr>
          <w:p w14:paraId="3C9E8D2E" w14:textId="77777777" w:rsidR="001F1B29" w:rsidRPr="001F1B29" w:rsidRDefault="001F1B29" w:rsidP="001F1B29">
            <w:pPr>
              <w:spacing w:after="0" w:line="240" w:lineRule="auto"/>
              <w:rPr>
                <w:rFonts w:ascii="Times New Roman" w:hAnsi="Times New Roman"/>
                <w:sz w:val="20"/>
                <w:szCs w:val="20"/>
              </w:rPr>
            </w:pPr>
            <w:r w:rsidRPr="001F1B29">
              <w:rPr>
                <w:rFonts w:ascii="Times New Roman" w:hAnsi="Times New Roman"/>
                <w:sz w:val="20"/>
                <w:szCs w:val="20"/>
              </w:rPr>
              <w:t>Ні</w:t>
            </w:r>
          </w:p>
        </w:tc>
      </w:tr>
      <w:tr w:rsidR="001F1B29" w:rsidRPr="001F1B29" w14:paraId="158F33E4" w14:textId="77777777" w:rsidTr="00D823DD">
        <w:trPr>
          <w:trHeight w:val="99"/>
        </w:trPr>
        <w:tc>
          <w:tcPr>
            <w:tcW w:w="533" w:type="dxa"/>
            <w:vMerge w:val="restart"/>
            <w:vAlign w:val="center"/>
          </w:tcPr>
          <w:p w14:paraId="3B1756E0"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1F1B29">
              <w:rPr>
                <w:rFonts w:ascii="Times New Roman" w:hAnsi="Times New Roman"/>
                <w:b/>
                <w:color w:val="000000"/>
                <w:sz w:val="20"/>
                <w:szCs w:val="20"/>
              </w:rPr>
              <w:t>9</w:t>
            </w:r>
          </w:p>
        </w:tc>
        <w:tc>
          <w:tcPr>
            <w:tcW w:w="4384" w:type="dxa"/>
            <w:vMerge w:val="restart"/>
            <w:shd w:val="clear" w:color="auto" w:fill="auto"/>
            <w:vAlign w:val="center"/>
          </w:tcPr>
          <w:p w14:paraId="096CA41F"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1F1B29">
              <w:rPr>
                <w:rFonts w:ascii="Times New Roman" w:hAnsi="Times New Roman"/>
                <w:b/>
                <w:color w:val="000000"/>
                <w:sz w:val="20"/>
                <w:szCs w:val="20"/>
              </w:rPr>
              <w:t xml:space="preserve">Категорія підприємства </w:t>
            </w:r>
          </w:p>
        </w:tc>
        <w:tc>
          <w:tcPr>
            <w:tcW w:w="469" w:type="dxa"/>
            <w:tcBorders>
              <w:bottom w:val="nil"/>
              <w:right w:val="nil"/>
            </w:tcBorders>
            <w:shd w:val="clear" w:color="auto" w:fill="auto"/>
            <w:vAlign w:val="center"/>
          </w:tcPr>
          <w:p w14:paraId="27E0FD73" w14:textId="77777777" w:rsidR="001F1B29" w:rsidRPr="001F1B29" w:rsidRDefault="001F1B29" w:rsidP="001F1B29">
            <w:pPr>
              <w:spacing w:after="0" w:line="240" w:lineRule="auto"/>
              <w:rPr>
                <w:rFonts w:ascii="Times New Roman" w:hAnsi="Times New Roman"/>
                <w:b/>
                <w:sz w:val="20"/>
                <w:szCs w:val="20"/>
                <w:lang w:val="en-US"/>
              </w:rPr>
            </w:pPr>
            <w:r w:rsidRPr="001F1B29">
              <w:rPr>
                <w:rFonts w:ascii="Times New Roman" w:hAnsi="Times New Roman"/>
                <w:b/>
                <w:sz w:val="20"/>
                <w:szCs w:val="20"/>
                <w:lang w:val="en-US"/>
              </w:rPr>
              <w:t xml:space="preserve"> </w:t>
            </w:r>
          </w:p>
        </w:tc>
        <w:tc>
          <w:tcPr>
            <w:tcW w:w="4548" w:type="dxa"/>
            <w:gridSpan w:val="2"/>
            <w:tcBorders>
              <w:left w:val="nil"/>
              <w:bottom w:val="nil"/>
            </w:tcBorders>
            <w:shd w:val="clear" w:color="auto" w:fill="auto"/>
            <w:vAlign w:val="center"/>
          </w:tcPr>
          <w:p w14:paraId="7D67E37D" w14:textId="77777777" w:rsidR="001F1B29" w:rsidRPr="001F1B29" w:rsidRDefault="001F1B29" w:rsidP="001F1B29">
            <w:pPr>
              <w:spacing w:after="0" w:line="240" w:lineRule="auto"/>
              <w:rPr>
                <w:rFonts w:ascii="Times New Roman" w:hAnsi="Times New Roman"/>
                <w:sz w:val="20"/>
                <w:szCs w:val="20"/>
              </w:rPr>
            </w:pPr>
            <w:r w:rsidRPr="001F1B29">
              <w:rPr>
                <w:rFonts w:ascii="Times New Roman" w:hAnsi="Times New Roman"/>
                <w:sz w:val="20"/>
                <w:szCs w:val="20"/>
              </w:rPr>
              <w:t>Велике</w:t>
            </w:r>
          </w:p>
        </w:tc>
      </w:tr>
      <w:tr w:rsidR="001F1B29" w:rsidRPr="001F1B29" w14:paraId="0E998DC4" w14:textId="77777777" w:rsidTr="00D823DD">
        <w:trPr>
          <w:trHeight w:val="97"/>
        </w:trPr>
        <w:tc>
          <w:tcPr>
            <w:tcW w:w="533" w:type="dxa"/>
            <w:vMerge/>
            <w:vAlign w:val="center"/>
          </w:tcPr>
          <w:p w14:paraId="31C66082"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22713B49"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vAlign w:val="center"/>
          </w:tcPr>
          <w:p w14:paraId="6CFC341C" w14:textId="77777777" w:rsidR="001F1B29" w:rsidRPr="001F1B29" w:rsidRDefault="001F1B29" w:rsidP="001F1B29">
            <w:pPr>
              <w:spacing w:after="0" w:line="240" w:lineRule="auto"/>
              <w:rPr>
                <w:rFonts w:ascii="Times New Roman" w:hAnsi="Times New Roman"/>
                <w:b/>
                <w:sz w:val="20"/>
                <w:szCs w:val="20"/>
                <w:lang w:val="en-US"/>
              </w:rPr>
            </w:pPr>
            <w:r w:rsidRPr="001F1B29">
              <w:rPr>
                <w:rFonts w:ascii="Times New Roman" w:hAnsi="Times New Roman"/>
                <w:b/>
                <w:sz w:val="20"/>
                <w:szCs w:val="20"/>
                <w:lang w:val="en-US"/>
              </w:rPr>
              <w:t>X</w:t>
            </w:r>
          </w:p>
        </w:tc>
        <w:tc>
          <w:tcPr>
            <w:tcW w:w="4548" w:type="dxa"/>
            <w:gridSpan w:val="2"/>
            <w:tcBorders>
              <w:top w:val="nil"/>
              <w:left w:val="nil"/>
              <w:bottom w:val="nil"/>
            </w:tcBorders>
            <w:shd w:val="clear" w:color="auto" w:fill="auto"/>
            <w:vAlign w:val="center"/>
          </w:tcPr>
          <w:p w14:paraId="22681926" w14:textId="77777777" w:rsidR="001F1B29" w:rsidRPr="001F1B29" w:rsidRDefault="001F1B29" w:rsidP="001F1B29">
            <w:pPr>
              <w:spacing w:after="0" w:line="240" w:lineRule="auto"/>
              <w:rPr>
                <w:rFonts w:ascii="Times New Roman" w:hAnsi="Times New Roman"/>
                <w:sz w:val="20"/>
                <w:szCs w:val="20"/>
              </w:rPr>
            </w:pPr>
            <w:r w:rsidRPr="001F1B29">
              <w:rPr>
                <w:rFonts w:ascii="Times New Roman" w:hAnsi="Times New Roman"/>
                <w:sz w:val="20"/>
                <w:szCs w:val="20"/>
              </w:rPr>
              <w:t>Середнє</w:t>
            </w:r>
          </w:p>
        </w:tc>
      </w:tr>
      <w:tr w:rsidR="001F1B29" w:rsidRPr="001F1B29" w14:paraId="040AFD57" w14:textId="77777777" w:rsidTr="00D823DD">
        <w:trPr>
          <w:trHeight w:val="97"/>
        </w:trPr>
        <w:tc>
          <w:tcPr>
            <w:tcW w:w="533" w:type="dxa"/>
            <w:vMerge/>
            <w:vAlign w:val="center"/>
          </w:tcPr>
          <w:p w14:paraId="33E04C34"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3ED842FA"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vAlign w:val="center"/>
          </w:tcPr>
          <w:p w14:paraId="098E53BB" w14:textId="77777777" w:rsidR="001F1B29" w:rsidRPr="001F1B29" w:rsidRDefault="001F1B29" w:rsidP="001F1B29">
            <w:pPr>
              <w:spacing w:after="0" w:line="240" w:lineRule="auto"/>
              <w:rPr>
                <w:rFonts w:ascii="Times New Roman" w:hAnsi="Times New Roman"/>
                <w:b/>
                <w:sz w:val="20"/>
                <w:szCs w:val="20"/>
                <w:lang w:val="en-US"/>
              </w:rPr>
            </w:pPr>
            <w:r w:rsidRPr="001F1B29">
              <w:rPr>
                <w:rFonts w:ascii="Times New Roman" w:hAnsi="Times New Roman"/>
                <w:b/>
                <w:sz w:val="20"/>
                <w:szCs w:val="20"/>
                <w:lang w:val="en-US"/>
              </w:rPr>
              <w:t xml:space="preserve"> </w:t>
            </w:r>
          </w:p>
        </w:tc>
        <w:tc>
          <w:tcPr>
            <w:tcW w:w="4548" w:type="dxa"/>
            <w:gridSpan w:val="2"/>
            <w:tcBorders>
              <w:top w:val="nil"/>
              <w:left w:val="nil"/>
              <w:bottom w:val="nil"/>
            </w:tcBorders>
            <w:shd w:val="clear" w:color="auto" w:fill="auto"/>
            <w:vAlign w:val="center"/>
          </w:tcPr>
          <w:p w14:paraId="342ED76B" w14:textId="77777777" w:rsidR="001F1B29" w:rsidRPr="001F1B29" w:rsidRDefault="001F1B29" w:rsidP="001F1B29">
            <w:pPr>
              <w:spacing w:after="0" w:line="240" w:lineRule="auto"/>
              <w:rPr>
                <w:rFonts w:ascii="Times New Roman" w:hAnsi="Times New Roman"/>
                <w:sz w:val="20"/>
                <w:szCs w:val="20"/>
              </w:rPr>
            </w:pPr>
            <w:r w:rsidRPr="001F1B29">
              <w:rPr>
                <w:rFonts w:ascii="Times New Roman" w:hAnsi="Times New Roman"/>
                <w:sz w:val="20"/>
                <w:szCs w:val="20"/>
              </w:rPr>
              <w:t>Мале</w:t>
            </w:r>
          </w:p>
        </w:tc>
      </w:tr>
      <w:tr w:rsidR="001F1B29" w:rsidRPr="001F1B29" w14:paraId="6B8F2FF6" w14:textId="77777777" w:rsidTr="00D823DD">
        <w:trPr>
          <w:trHeight w:val="97"/>
        </w:trPr>
        <w:tc>
          <w:tcPr>
            <w:tcW w:w="533" w:type="dxa"/>
            <w:vMerge/>
            <w:vAlign w:val="center"/>
          </w:tcPr>
          <w:p w14:paraId="34A5A170"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512F0D51"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right w:val="nil"/>
            </w:tcBorders>
            <w:shd w:val="clear" w:color="auto" w:fill="auto"/>
            <w:vAlign w:val="center"/>
          </w:tcPr>
          <w:p w14:paraId="151ECF25" w14:textId="77777777" w:rsidR="001F1B29" w:rsidRPr="001F1B29" w:rsidRDefault="001F1B29" w:rsidP="001F1B29">
            <w:pPr>
              <w:spacing w:after="0" w:line="240" w:lineRule="auto"/>
              <w:rPr>
                <w:rFonts w:ascii="Times New Roman" w:hAnsi="Times New Roman"/>
                <w:b/>
                <w:sz w:val="20"/>
                <w:szCs w:val="20"/>
                <w:lang w:val="en-US"/>
              </w:rPr>
            </w:pPr>
            <w:r w:rsidRPr="001F1B29">
              <w:rPr>
                <w:rFonts w:ascii="Times New Roman" w:hAnsi="Times New Roman"/>
                <w:b/>
                <w:sz w:val="20"/>
                <w:szCs w:val="20"/>
                <w:lang w:val="en-US"/>
              </w:rPr>
              <w:t xml:space="preserve"> </w:t>
            </w:r>
          </w:p>
        </w:tc>
        <w:tc>
          <w:tcPr>
            <w:tcW w:w="4548" w:type="dxa"/>
            <w:gridSpan w:val="2"/>
            <w:tcBorders>
              <w:top w:val="nil"/>
              <w:left w:val="nil"/>
            </w:tcBorders>
            <w:shd w:val="clear" w:color="auto" w:fill="auto"/>
            <w:vAlign w:val="center"/>
          </w:tcPr>
          <w:p w14:paraId="59FD7570" w14:textId="77777777" w:rsidR="001F1B29" w:rsidRPr="001F1B29" w:rsidRDefault="001F1B29" w:rsidP="001F1B29">
            <w:pPr>
              <w:spacing w:after="0" w:line="240" w:lineRule="auto"/>
              <w:ind w:left="-140" w:firstLine="140"/>
              <w:rPr>
                <w:rFonts w:ascii="Times New Roman" w:hAnsi="Times New Roman"/>
                <w:sz w:val="20"/>
                <w:szCs w:val="20"/>
              </w:rPr>
            </w:pPr>
            <w:r w:rsidRPr="001F1B29">
              <w:rPr>
                <w:rFonts w:ascii="Times New Roman" w:hAnsi="Times New Roman"/>
                <w:sz w:val="20"/>
                <w:szCs w:val="20"/>
              </w:rPr>
              <w:t>Мікро</w:t>
            </w:r>
          </w:p>
        </w:tc>
      </w:tr>
      <w:tr w:rsidR="001F1B29" w:rsidRPr="001F1B29" w14:paraId="302A280A" w14:textId="77777777" w:rsidTr="00D823DD">
        <w:trPr>
          <w:trHeight w:val="397"/>
        </w:trPr>
        <w:tc>
          <w:tcPr>
            <w:tcW w:w="533" w:type="dxa"/>
            <w:vAlign w:val="center"/>
          </w:tcPr>
          <w:p w14:paraId="6F2FEE3F"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1F1B29">
              <w:rPr>
                <w:rFonts w:ascii="Times New Roman" w:hAnsi="Times New Roman"/>
                <w:b/>
                <w:color w:val="000000"/>
                <w:sz w:val="20"/>
                <w:szCs w:val="20"/>
              </w:rPr>
              <w:t>10</w:t>
            </w:r>
          </w:p>
        </w:tc>
        <w:tc>
          <w:tcPr>
            <w:tcW w:w="4384" w:type="dxa"/>
            <w:shd w:val="clear" w:color="auto" w:fill="auto"/>
            <w:vAlign w:val="center"/>
          </w:tcPr>
          <w:p w14:paraId="1CD3C6B9"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1F1B29">
              <w:rPr>
                <w:rFonts w:ascii="Times New Roman" w:hAnsi="Times New Roman"/>
                <w:b/>
                <w:color w:val="000000"/>
                <w:sz w:val="20"/>
                <w:szCs w:val="20"/>
              </w:rPr>
              <w:t>Адреса електронної пошти для офіційного каналу зв’язку</w:t>
            </w:r>
          </w:p>
        </w:tc>
        <w:tc>
          <w:tcPr>
            <w:tcW w:w="5017" w:type="dxa"/>
            <w:gridSpan w:val="3"/>
            <w:shd w:val="clear" w:color="auto" w:fill="auto"/>
            <w:vAlign w:val="center"/>
          </w:tcPr>
          <w:p w14:paraId="037B66FA" w14:textId="77777777" w:rsidR="001F1B29" w:rsidRPr="001F1B29" w:rsidRDefault="001F1B29" w:rsidP="001F1B29">
            <w:pPr>
              <w:spacing w:after="0" w:line="240" w:lineRule="auto"/>
              <w:rPr>
                <w:rFonts w:ascii="Times New Roman" w:hAnsi="Times New Roman"/>
                <w:sz w:val="20"/>
                <w:szCs w:val="20"/>
                <w:lang w:val="en-US"/>
              </w:rPr>
            </w:pPr>
            <w:r w:rsidRPr="001F1B29">
              <w:rPr>
                <w:rFonts w:ascii="Times New Roman" w:hAnsi="Times New Roman"/>
                <w:sz w:val="20"/>
                <w:szCs w:val="20"/>
                <w:lang w:val="en-US"/>
              </w:rPr>
              <w:t>lekxim@mbk.biz.ua</w:t>
            </w:r>
          </w:p>
        </w:tc>
      </w:tr>
      <w:tr w:rsidR="001F1B29" w:rsidRPr="001F1B29" w14:paraId="209C49AD" w14:textId="77777777" w:rsidTr="00D823DD">
        <w:trPr>
          <w:trHeight w:val="397"/>
        </w:trPr>
        <w:tc>
          <w:tcPr>
            <w:tcW w:w="533" w:type="dxa"/>
            <w:vAlign w:val="center"/>
          </w:tcPr>
          <w:p w14:paraId="5C4EC958"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1F1B29">
              <w:rPr>
                <w:rFonts w:ascii="Times New Roman" w:hAnsi="Times New Roman"/>
                <w:b/>
                <w:color w:val="000000"/>
                <w:sz w:val="20"/>
                <w:szCs w:val="20"/>
              </w:rPr>
              <w:t>11</w:t>
            </w:r>
          </w:p>
        </w:tc>
        <w:tc>
          <w:tcPr>
            <w:tcW w:w="4384" w:type="dxa"/>
            <w:shd w:val="clear" w:color="auto" w:fill="auto"/>
            <w:vAlign w:val="center"/>
          </w:tcPr>
          <w:p w14:paraId="558F1A45"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1F1B29">
              <w:rPr>
                <w:rFonts w:ascii="Times New Roman" w:hAnsi="Times New Roman"/>
                <w:b/>
                <w:color w:val="000000"/>
                <w:sz w:val="20"/>
                <w:szCs w:val="20"/>
              </w:rPr>
              <w:t>Адреса вебсайту</w:t>
            </w:r>
          </w:p>
        </w:tc>
        <w:tc>
          <w:tcPr>
            <w:tcW w:w="5017" w:type="dxa"/>
            <w:gridSpan w:val="3"/>
            <w:shd w:val="clear" w:color="auto" w:fill="auto"/>
            <w:vAlign w:val="center"/>
          </w:tcPr>
          <w:p w14:paraId="6DEFB915" w14:textId="77777777" w:rsidR="001F1B29" w:rsidRPr="00BB1FC9" w:rsidRDefault="001F1B29" w:rsidP="001F1B29">
            <w:pPr>
              <w:spacing w:after="0" w:line="240" w:lineRule="auto"/>
              <w:rPr>
                <w:rFonts w:ascii="Times New Roman" w:hAnsi="Times New Roman"/>
                <w:sz w:val="20"/>
                <w:szCs w:val="20"/>
              </w:rPr>
            </w:pPr>
            <w:r w:rsidRPr="001F1B29">
              <w:rPr>
                <w:rFonts w:ascii="Times New Roman" w:hAnsi="Times New Roman"/>
                <w:sz w:val="20"/>
                <w:szCs w:val="20"/>
                <w:lang w:val="en-US"/>
              </w:rPr>
              <w:t>http</w:t>
            </w:r>
            <w:r w:rsidRPr="00BB1FC9">
              <w:rPr>
                <w:rFonts w:ascii="Times New Roman" w:hAnsi="Times New Roman"/>
                <w:sz w:val="20"/>
                <w:szCs w:val="20"/>
              </w:rPr>
              <w:t>://</w:t>
            </w:r>
            <w:r w:rsidRPr="001F1B29">
              <w:rPr>
                <w:rFonts w:ascii="Times New Roman" w:hAnsi="Times New Roman"/>
                <w:sz w:val="20"/>
                <w:szCs w:val="20"/>
                <w:lang w:val="en-US"/>
              </w:rPr>
              <w:t>lekxim</w:t>
            </w:r>
            <w:r w:rsidRPr="00BB1FC9">
              <w:rPr>
                <w:rFonts w:ascii="Times New Roman" w:hAnsi="Times New Roman"/>
                <w:sz w:val="20"/>
                <w:szCs w:val="20"/>
              </w:rPr>
              <w:t>.</w:t>
            </w:r>
            <w:r w:rsidRPr="001F1B29">
              <w:rPr>
                <w:rFonts w:ascii="Times New Roman" w:hAnsi="Times New Roman"/>
                <w:sz w:val="20"/>
                <w:szCs w:val="20"/>
                <w:lang w:val="en-US"/>
              </w:rPr>
              <w:t>mbk</w:t>
            </w:r>
            <w:r w:rsidRPr="00BB1FC9">
              <w:rPr>
                <w:rFonts w:ascii="Times New Roman" w:hAnsi="Times New Roman"/>
                <w:sz w:val="20"/>
                <w:szCs w:val="20"/>
              </w:rPr>
              <w:t>.</w:t>
            </w:r>
            <w:r w:rsidRPr="001F1B29">
              <w:rPr>
                <w:rFonts w:ascii="Times New Roman" w:hAnsi="Times New Roman"/>
                <w:sz w:val="20"/>
                <w:szCs w:val="20"/>
                <w:lang w:val="en-US"/>
              </w:rPr>
              <w:t>biz</w:t>
            </w:r>
            <w:r w:rsidRPr="00BB1FC9">
              <w:rPr>
                <w:rFonts w:ascii="Times New Roman" w:hAnsi="Times New Roman"/>
                <w:sz w:val="20"/>
                <w:szCs w:val="20"/>
              </w:rPr>
              <w:t>.</w:t>
            </w:r>
            <w:r w:rsidRPr="001F1B29">
              <w:rPr>
                <w:rFonts w:ascii="Times New Roman" w:hAnsi="Times New Roman"/>
                <w:sz w:val="20"/>
                <w:szCs w:val="20"/>
                <w:lang w:val="en-US"/>
              </w:rPr>
              <w:t>ua</w:t>
            </w:r>
          </w:p>
        </w:tc>
      </w:tr>
      <w:tr w:rsidR="001F1B29" w:rsidRPr="001F1B29" w14:paraId="7E5E227F" w14:textId="77777777" w:rsidTr="00D823DD">
        <w:trPr>
          <w:trHeight w:val="397"/>
        </w:trPr>
        <w:tc>
          <w:tcPr>
            <w:tcW w:w="533" w:type="dxa"/>
            <w:vAlign w:val="center"/>
          </w:tcPr>
          <w:p w14:paraId="26C32CD1"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1F1B29">
              <w:rPr>
                <w:rFonts w:ascii="Times New Roman" w:hAnsi="Times New Roman"/>
                <w:b/>
                <w:color w:val="000000"/>
                <w:sz w:val="20"/>
                <w:szCs w:val="20"/>
              </w:rPr>
              <w:t>12</w:t>
            </w:r>
          </w:p>
        </w:tc>
        <w:tc>
          <w:tcPr>
            <w:tcW w:w="4384" w:type="dxa"/>
            <w:shd w:val="clear" w:color="auto" w:fill="auto"/>
            <w:vAlign w:val="center"/>
          </w:tcPr>
          <w:p w14:paraId="289B25E5"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1F1B29">
              <w:rPr>
                <w:rFonts w:ascii="Times New Roman" w:hAnsi="Times New Roman"/>
                <w:b/>
                <w:color w:val="000000"/>
                <w:sz w:val="20"/>
                <w:szCs w:val="20"/>
              </w:rPr>
              <w:t xml:space="preserve">Номер телефону </w:t>
            </w:r>
          </w:p>
        </w:tc>
        <w:tc>
          <w:tcPr>
            <w:tcW w:w="5017" w:type="dxa"/>
            <w:gridSpan w:val="3"/>
            <w:shd w:val="clear" w:color="auto" w:fill="auto"/>
            <w:vAlign w:val="center"/>
          </w:tcPr>
          <w:p w14:paraId="63097F1B" w14:textId="77777777" w:rsidR="001F1B29" w:rsidRPr="001F1B29" w:rsidRDefault="001F1B29" w:rsidP="001F1B29">
            <w:pPr>
              <w:spacing w:after="0" w:line="240" w:lineRule="auto"/>
              <w:rPr>
                <w:rFonts w:ascii="Times New Roman" w:hAnsi="Times New Roman"/>
                <w:sz w:val="20"/>
                <w:szCs w:val="20"/>
                <w:lang w:val="en-US"/>
              </w:rPr>
            </w:pPr>
            <w:r w:rsidRPr="001F1B29">
              <w:rPr>
                <w:rFonts w:ascii="Times New Roman" w:hAnsi="Times New Roman"/>
                <w:sz w:val="20"/>
                <w:szCs w:val="20"/>
                <w:lang w:val="en-US"/>
              </w:rPr>
              <w:t>044-246-63-11, 044-246-63-07</w:t>
            </w:r>
          </w:p>
        </w:tc>
      </w:tr>
      <w:tr w:rsidR="001F1B29" w:rsidRPr="001F1B29" w14:paraId="755FB048" w14:textId="77777777" w:rsidTr="00D823DD">
        <w:trPr>
          <w:trHeight w:val="397"/>
        </w:trPr>
        <w:tc>
          <w:tcPr>
            <w:tcW w:w="533" w:type="dxa"/>
            <w:vAlign w:val="center"/>
          </w:tcPr>
          <w:p w14:paraId="7C5E4D5B" w14:textId="77777777" w:rsidR="001F1B29" w:rsidRPr="001F1B29" w:rsidRDefault="001F1B29" w:rsidP="001F1B29">
            <w:pPr>
              <w:spacing w:after="0" w:line="240" w:lineRule="auto"/>
              <w:jc w:val="center"/>
              <w:rPr>
                <w:rFonts w:ascii="Times New Roman" w:hAnsi="Times New Roman"/>
                <w:b/>
                <w:sz w:val="20"/>
                <w:szCs w:val="20"/>
                <w:lang w:val="en-US"/>
              </w:rPr>
            </w:pPr>
            <w:r w:rsidRPr="001F1B29">
              <w:rPr>
                <w:rFonts w:ascii="Times New Roman" w:hAnsi="Times New Roman"/>
                <w:b/>
                <w:sz w:val="20"/>
                <w:szCs w:val="20"/>
                <w:lang w:val="en-US"/>
              </w:rPr>
              <w:t>13</w:t>
            </w:r>
          </w:p>
        </w:tc>
        <w:tc>
          <w:tcPr>
            <w:tcW w:w="4384" w:type="dxa"/>
            <w:shd w:val="clear" w:color="auto" w:fill="auto"/>
            <w:vAlign w:val="center"/>
          </w:tcPr>
          <w:p w14:paraId="48CA9990" w14:textId="77777777" w:rsidR="001F1B29" w:rsidRPr="001F1B29" w:rsidRDefault="001F1B29" w:rsidP="001F1B29">
            <w:pPr>
              <w:spacing w:after="0" w:line="240" w:lineRule="auto"/>
              <w:rPr>
                <w:rFonts w:ascii="Times New Roman" w:hAnsi="Times New Roman"/>
                <w:b/>
                <w:sz w:val="20"/>
                <w:szCs w:val="20"/>
              </w:rPr>
            </w:pPr>
            <w:r w:rsidRPr="001F1B29">
              <w:rPr>
                <w:rFonts w:ascii="Times New Roman" w:hAnsi="Times New Roman"/>
                <w:b/>
                <w:sz w:val="20"/>
                <w:szCs w:val="20"/>
              </w:rPr>
              <w:t>Статутний капітал (грн.)</w:t>
            </w:r>
          </w:p>
        </w:tc>
        <w:tc>
          <w:tcPr>
            <w:tcW w:w="5017" w:type="dxa"/>
            <w:gridSpan w:val="3"/>
            <w:shd w:val="clear" w:color="auto" w:fill="auto"/>
            <w:vAlign w:val="center"/>
          </w:tcPr>
          <w:p w14:paraId="1F720CBF" w14:textId="77777777" w:rsidR="001F1B29" w:rsidRPr="001F1B29" w:rsidRDefault="001F1B29" w:rsidP="001F1B29">
            <w:pPr>
              <w:spacing w:after="0" w:line="240" w:lineRule="auto"/>
              <w:rPr>
                <w:rFonts w:ascii="Times New Roman" w:hAnsi="Times New Roman"/>
                <w:sz w:val="20"/>
                <w:szCs w:val="20"/>
              </w:rPr>
            </w:pPr>
            <w:r w:rsidRPr="001F1B29">
              <w:rPr>
                <w:rFonts w:ascii="Times New Roman" w:hAnsi="Times New Roman"/>
                <w:sz w:val="20"/>
                <w:szCs w:val="20"/>
              </w:rPr>
              <w:t xml:space="preserve"> </w:t>
            </w:r>
            <w:r w:rsidRPr="001F1B29">
              <w:rPr>
                <w:rFonts w:ascii="Times New Roman" w:hAnsi="Times New Roman"/>
                <w:sz w:val="20"/>
                <w:szCs w:val="20"/>
                <w:lang w:val="en-US"/>
              </w:rPr>
              <w:t>21400000.00</w:t>
            </w:r>
          </w:p>
        </w:tc>
      </w:tr>
      <w:tr w:rsidR="001F1B29" w:rsidRPr="001F1B29" w14:paraId="612641E5" w14:textId="77777777" w:rsidTr="00D823DD">
        <w:trPr>
          <w:trHeight w:val="397"/>
        </w:trPr>
        <w:tc>
          <w:tcPr>
            <w:tcW w:w="533" w:type="dxa"/>
            <w:vAlign w:val="center"/>
          </w:tcPr>
          <w:p w14:paraId="72FAC37F" w14:textId="77777777" w:rsidR="001F1B29" w:rsidRPr="001F1B29" w:rsidRDefault="001F1B29" w:rsidP="001F1B29">
            <w:pPr>
              <w:spacing w:after="0" w:line="240" w:lineRule="auto"/>
              <w:jc w:val="center"/>
              <w:rPr>
                <w:rFonts w:ascii="Times New Roman" w:hAnsi="Times New Roman"/>
                <w:b/>
                <w:sz w:val="20"/>
                <w:szCs w:val="20"/>
                <w:lang w:val="en-US"/>
              </w:rPr>
            </w:pPr>
            <w:r w:rsidRPr="001F1B29">
              <w:rPr>
                <w:rFonts w:ascii="Times New Roman" w:hAnsi="Times New Roman"/>
                <w:b/>
                <w:sz w:val="20"/>
                <w:szCs w:val="20"/>
                <w:lang w:val="en-US"/>
              </w:rPr>
              <w:lastRenderedPageBreak/>
              <w:t>14</w:t>
            </w:r>
          </w:p>
        </w:tc>
        <w:tc>
          <w:tcPr>
            <w:tcW w:w="4384" w:type="dxa"/>
            <w:shd w:val="clear" w:color="auto" w:fill="auto"/>
            <w:vAlign w:val="center"/>
          </w:tcPr>
          <w:p w14:paraId="192ADD65" w14:textId="77777777" w:rsidR="001F1B29" w:rsidRPr="001F1B29" w:rsidRDefault="001F1B29" w:rsidP="001F1B29">
            <w:pPr>
              <w:spacing w:after="0" w:line="240" w:lineRule="auto"/>
              <w:rPr>
                <w:rFonts w:ascii="Times New Roman" w:hAnsi="Times New Roman"/>
                <w:b/>
                <w:sz w:val="20"/>
                <w:szCs w:val="20"/>
              </w:rPr>
            </w:pPr>
            <w:r w:rsidRPr="001F1B29">
              <w:rPr>
                <w:rFonts w:ascii="Times New Roman" w:hAnsi="Times New Roman"/>
                <w:b/>
                <w:sz w:val="20"/>
                <w:szCs w:val="20"/>
              </w:rPr>
              <w:t>Відсоток акцій у статутному капіталі, що належать державі</w:t>
            </w:r>
          </w:p>
        </w:tc>
        <w:tc>
          <w:tcPr>
            <w:tcW w:w="5017" w:type="dxa"/>
            <w:gridSpan w:val="3"/>
            <w:shd w:val="clear" w:color="auto" w:fill="auto"/>
            <w:vAlign w:val="center"/>
          </w:tcPr>
          <w:p w14:paraId="1C7C21B8" w14:textId="77777777" w:rsidR="001F1B29" w:rsidRPr="001F1B29" w:rsidRDefault="001F1B29" w:rsidP="001F1B29">
            <w:pPr>
              <w:spacing w:after="0" w:line="240" w:lineRule="auto"/>
              <w:rPr>
                <w:rFonts w:ascii="Times New Roman" w:hAnsi="Times New Roman"/>
                <w:sz w:val="20"/>
                <w:szCs w:val="20"/>
                <w:lang w:val="en-US"/>
              </w:rPr>
            </w:pPr>
            <w:r w:rsidRPr="001F1B29">
              <w:rPr>
                <w:rFonts w:ascii="Times New Roman" w:hAnsi="Times New Roman"/>
                <w:sz w:val="20"/>
                <w:szCs w:val="20"/>
                <w:lang w:val="ru-RU"/>
              </w:rPr>
              <w:t>0.000</w:t>
            </w:r>
          </w:p>
        </w:tc>
      </w:tr>
      <w:tr w:rsidR="001F1B29" w:rsidRPr="001F1B29" w14:paraId="1AF746A3" w14:textId="77777777" w:rsidTr="00D823DD">
        <w:trPr>
          <w:trHeight w:val="397"/>
        </w:trPr>
        <w:tc>
          <w:tcPr>
            <w:tcW w:w="533" w:type="dxa"/>
            <w:vAlign w:val="center"/>
          </w:tcPr>
          <w:p w14:paraId="13BAD4EC" w14:textId="77777777" w:rsidR="001F1B29" w:rsidRPr="001F1B29" w:rsidRDefault="001F1B29" w:rsidP="001F1B29">
            <w:pPr>
              <w:spacing w:after="0" w:line="240" w:lineRule="auto"/>
              <w:jc w:val="center"/>
              <w:rPr>
                <w:rFonts w:ascii="Times New Roman" w:hAnsi="Times New Roman"/>
                <w:b/>
                <w:sz w:val="20"/>
                <w:szCs w:val="20"/>
                <w:lang w:val="en-US"/>
              </w:rPr>
            </w:pPr>
            <w:r w:rsidRPr="001F1B29">
              <w:rPr>
                <w:rFonts w:ascii="Times New Roman" w:hAnsi="Times New Roman"/>
                <w:b/>
                <w:sz w:val="20"/>
                <w:szCs w:val="20"/>
                <w:lang w:val="en-US"/>
              </w:rPr>
              <w:t>15</w:t>
            </w:r>
          </w:p>
        </w:tc>
        <w:tc>
          <w:tcPr>
            <w:tcW w:w="4384" w:type="dxa"/>
            <w:shd w:val="clear" w:color="auto" w:fill="auto"/>
            <w:vAlign w:val="center"/>
          </w:tcPr>
          <w:p w14:paraId="01871657" w14:textId="77777777" w:rsidR="001F1B29" w:rsidRPr="001F1B29" w:rsidRDefault="001F1B29" w:rsidP="001F1B29">
            <w:pPr>
              <w:spacing w:after="0" w:line="240" w:lineRule="auto"/>
              <w:rPr>
                <w:rFonts w:ascii="Times New Roman" w:hAnsi="Times New Roman"/>
                <w:b/>
                <w:sz w:val="20"/>
                <w:szCs w:val="20"/>
              </w:rPr>
            </w:pPr>
            <w:r w:rsidRPr="001F1B29">
              <w:rPr>
                <w:rFonts w:ascii="Times New Roman" w:hAnsi="Times New Roman"/>
                <w:b/>
                <w:sz w:val="20"/>
                <w:szCs w:val="20"/>
              </w:rPr>
              <w:t>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c>
          <w:tcPr>
            <w:tcW w:w="5017" w:type="dxa"/>
            <w:gridSpan w:val="3"/>
            <w:shd w:val="clear" w:color="auto" w:fill="auto"/>
            <w:vAlign w:val="center"/>
          </w:tcPr>
          <w:p w14:paraId="3670A85A" w14:textId="77777777" w:rsidR="001F1B29" w:rsidRPr="001F1B29" w:rsidRDefault="001F1B29" w:rsidP="001F1B29">
            <w:pPr>
              <w:spacing w:after="0" w:line="240" w:lineRule="auto"/>
              <w:rPr>
                <w:rFonts w:ascii="Times New Roman" w:hAnsi="Times New Roman"/>
                <w:sz w:val="20"/>
                <w:szCs w:val="20"/>
                <w:lang w:val="ru-RU"/>
              </w:rPr>
            </w:pPr>
            <w:r w:rsidRPr="001F1B29">
              <w:rPr>
                <w:rFonts w:ascii="Times New Roman" w:hAnsi="Times New Roman"/>
                <w:sz w:val="20"/>
                <w:szCs w:val="20"/>
                <w:lang w:val="ru-RU"/>
              </w:rPr>
              <w:t>0.000</w:t>
            </w:r>
          </w:p>
        </w:tc>
      </w:tr>
      <w:tr w:rsidR="001F1B29" w:rsidRPr="001F1B29" w14:paraId="4F212C02" w14:textId="77777777" w:rsidTr="00D823DD">
        <w:trPr>
          <w:trHeight w:val="397"/>
        </w:trPr>
        <w:tc>
          <w:tcPr>
            <w:tcW w:w="533" w:type="dxa"/>
            <w:vAlign w:val="center"/>
          </w:tcPr>
          <w:p w14:paraId="1B5D942A" w14:textId="77777777" w:rsidR="001F1B29" w:rsidRPr="001F1B29" w:rsidRDefault="001F1B29" w:rsidP="001F1B29">
            <w:pPr>
              <w:spacing w:after="0" w:line="240" w:lineRule="auto"/>
              <w:jc w:val="center"/>
              <w:rPr>
                <w:rFonts w:ascii="Times New Roman" w:hAnsi="Times New Roman"/>
                <w:b/>
                <w:sz w:val="20"/>
                <w:szCs w:val="20"/>
                <w:lang w:val="en-US"/>
              </w:rPr>
            </w:pPr>
            <w:r w:rsidRPr="001F1B29">
              <w:rPr>
                <w:rFonts w:ascii="Times New Roman" w:hAnsi="Times New Roman"/>
                <w:b/>
                <w:sz w:val="20"/>
                <w:szCs w:val="20"/>
                <w:lang w:val="en-US"/>
              </w:rPr>
              <w:t>16</w:t>
            </w:r>
          </w:p>
        </w:tc>
        <w:tc>
          <w:tcPr>
            <w:tcW w:w="4384" w:type="dxa"/>
            <w:shd w:val="clear" w:color="auto" w:fill="auto"/>
            <w:vAlign w:val="center"/>
          </w:tcPr>
          <w:p w14:paraId="7009C487" w14:textId="77777777" w:rsidR="001F1B29" w:rsidRPr="001F1B29" w:rsidRDefault="001F1B29" w:rsidP="001F1B29">
            <w:pPr>
              <w:spacing w:after="0" w:line="240" w:lineRule="auto"/>
              <w:rPr>
                <w:rFonts w:ascii="Times New Roman" w:hAnsi="Times New Roman"/>
                <w:b/>
                <w:sz w:val="20"/>
                <w:szCs w:val="20"/>
              </w:rPr>
            </w:pPr>
            <w:r w:rsidRPr="001F1B29">
              <w:rPr>
                <w:rFonts w:ascii="Times New Roman" w:hAnsi="Times New Roman"/>
                <w:b/>
                <w:sz w:val="20"/>
                <w:szCs w:val="20"/>
              </w:rPr>
              <w:t>Середня кількість працівників (осіб)</w:t>
            </w:r>
          </w:p>
        </w:tc>
        <w:tc>
          <w:tcPr>
            <w:tcW w:w="5017" w:type="dxa"/>
            <w:gridSpan w:val="3"/>
            <w:shd w:val="clear" w:color="auto" w:fill="auto"/>
            <w:vAlign w:val="center"/>
          </w:tcPr>
          <w:p w14:paraId="41C574DD" w14:textId="77777777" w:rsidR="001F1B29" w:rsidRPr="001F1B29" w:rsidRDefault="001F1B29" w:rsidP="001F1B29">
            <w:pPr>
              <w:spacing w:after="0" w:line="240" w:lineRule="auto"/>
              <w:rPr>
                <w:rFonts w:ascii="Times New Roman" w:hAnsi="Times New Roman"/>
                <w:sz w:val="20"/>
                <w:szCs w:val="20"/>
                <w:lang w:val="en-US"/>
              </w:rPr>
            </w:pPr>
            <w:r w:rsidRPr="001F1B29">
              <w:rPr>
                <w:rFonts w:ascii="Times New Roman" w:hAnsi="Times New Roman"/>
                <w:sz w:val="20"/>
                <w:szCs w:val="20"/>
                <w:lang w:val="ru-RU"/>
              </w:rPr>
              <w:t>130</w:t>
            </w:r>
          </w:p>
        </w:tc>
      </w:tr>
      <w:tr w:rsidR="001F1B29" w:rsidRPr="001F1B29" w14:paraId="1DDF7F0D" w14:textId="77777777" w:rsidTr="00D823DD">
        <w:trPr>
          <w:trHeight w:val="397"/>
        </w:trPr>
        <w:tc>
          <w:tcPr>
            <w:tcW w:w="533" w:type="dxa"/>
            <w:vAlign w:val="center"/>
          </w:tcPr>
          <w:p w14:paraId="46A22DE1"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1F1B29">
              <w:rPr>
                <w:rFonts w:ascii="Times New Roman" w:hAnsi="Times New Roman"/>
                <w:b/>
                <w:color w:val="000000"/>
                <w:sz w:val="20"/>
                <w:szCs w:val="20"/>
              </w:rPr>
              <w:t>17</w:t>
            </w:r>
          </w:p>
        </w:tc>
        <w:tc>
          <w:tcPr>
            <w:tcW w:w="4384" w:type="dxa"/>
            <w:shd w:val="clear" w:color="auto" w:fill="auto"/>
            <w:vAlign w:val="center"/>
          </w:tcPr>
          <w:p w14:paraId="56C6F2D1"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1F1B29">
              <w:rPr>
                <w:rFonts w:ascii="Times New Roman" w:hAnsi="Times New Roman"/>
                <w:b/>
                <w:color w:val="000000"/>
                <w:sz w:val="20"/>
                <w:szCs w:val="20"/>
              </w:rPr>
              <w:t>Витрати на оплату праці тис грн (для розрахунку фіктивності для суб’єктів малого підприємництва)</w:t>
            </w:r>
          </w:p>
        </w:tc>
        <w:tc>
          <w:tcPr>
            <w:tcW w:w="5017" w:type="dxa"/>
            <w:gridSpan w:val="3"/>
            <w:shd w:val="clear" w:color="auto" w:fill="auto"/>
            <w:vAlign w:val="center"/>
          </w:tcPr>
          <w:p w14:paraId="295E3337" w14:textId="77777777" w:rsidR="001F1B29" w:rsidRPr="001F1B29" w:rsidRDefault="001F1B29" w:rsidP="001F1B29">
            <w:pPr>
              <w:spacing w:after="0" w:line="240" w:lineRule="auto"/>
              <w:rPr>
                <w:rFonts w:ascii="Times New Roman" w:hAnsi="Times New Roman"/>
                <w:sz w:val="20"/>
                <w:szCs w:val="20"/>
                <w:lang w:val="en-US"/>
              </w:rPr>
            </w:pPr>
            <w:r w:rsidRPr="001F1B29">
              <w:rPr>
                <w:rFonts w:ascii="Times New Roman" w:hAnsi="Times New Roman"/>
                <w:sz w:val="20"/>
                <w:szCs w:val="20"/>
                <w:lang w:val="en-US"/>
              </w:rPr>
              <w:t>75776</w:t>
            </w:r>
          </w:p>
        </w:tc>
      </w:tr>
      <w:tr w:rsidR="001F1B29" w:rsidRPr="001F1B29" w14:paraId="5FAF880B" w14:textId="77777777" w:rsidTr="00D823DD">
        <w:trPr>
          <w:trHeight w:val="397"/>
        </w:trPr>
        <w:tc>
          <w:tcPr>
            <w:tcW w:w="533" w:type="dxa"/>
            <w:vAlign w:val="center"/>
          </w:tcPr>
          <w:p w14:paraId="2219E6CC"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1F1B29">
              <w:rPr>
                <w:rFonts w:ascii="Times New Roman" w:hAnsi="Times New Roman"/>
                <w:b/>
                <w:color w:val="000000"/>
                <w:sz w:val="20"/>
                <w:szCs w:val="20"/>
              </w:rPr>
              <w:t>18</w:t>
            </w:r>
          </w:p>
        </w:tc>
        <w:tc>
          <w:tcPr>
            <w:tcW w:w="4384" w:type="dxa"/>
            <w:shd w:val="clear" w:color="auto" w:fill="auto"/>
            <w:vAlign w:val="center"/>
          </w:tcPr>
          <w:p w14:paraId="56B7E81D"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1F1B29">
              <w:rPr>
                <w:rFonts w:ascii="Times New Roman" w:hAnsi="Times New Roman"/>
                <w:b/>
                <w:color w:val="000000"/>
                <w:sz w:val="20"/>
                <w:szCs w:val="20"/>
              </w:rPr>
              <w:t>Основні види діяльності із зазначенням їх найменування та коду за КВЕД</w:t>
            </w:r>
          </w:p>
        </w:tc>
        <w:tc>
          <w:tcPr>
            <w:tcW w:w="5017" w:type="dxa"/>
            <w:gridSpan w:val="3"/>
            <w:shd w:val="clear" w:color="auto" w:fill="auto"/>
            <w:vAlign w:val="center"/>
          </w:tcPr>
          <w:p w14:paraId="68508FBA"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 xml:space="preserve">46.46  </w:t>
            </w:r>
          </w:p>
          <w:p w14:paraId="75A6C1B0"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[2010]Оптова торгівля фармацевтичними товарами</w:t>
            </w:r>
          </w:p>
          <w:p w14:paraId="19616517"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 xml:space="preserve">70.10  </w:t>
            </w:r>
          </w:p>
          <w:p w14:paraId="486FE96A"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ДІЯЛЬНІСТЬ ГОЛОВНИХ УПРАВЛІНЬ (ХЕД-ОФІСІВ)</w:t>
            </w:r>
          </w:p>
          <w:p w14:paraId="085A5AFB"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 xml:space="preserve">70.22  </w:t>
            </w:r>
          </w:p>
          <w:p w14:paraId="0D611000"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КОНСУЛЬТУВАННЯ З ПИТАНЬ КОМЕРЦІЙНОЇ ДІЯЛЬНОСТІ Й КЕРУВАННЯ</w:t>
            </w:r>
          </w:p>
        </w:tc>
      </w:tr>
      <w:tr w:rsidR="001F1B29" w:rsidRPr="001F1B29" w14:paraId="4B3D0A06" w14:textId="77777777" w:rsidTr="00D823DD">
        <w:trPr>
          <w:trHeight w:val="130"/>
        </w:trPr>
        <w:tc>
          <w:tcPr>
            <w:tcW w:w="533" w:type="dxa"/>
            <w:vMerge w:val="restart"/>
            <w:vAlign w:val="center"/>
          </w:tcPr>
          <w:p w14:paraId="6C03091A"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1F1B29">
              <w:rPr>
                <w:rFonts w:ascii="Times New Roman" w:hAnsi="Times New Roman"/>
                <w:b/>
                <w:color w:val="000000"/>
                <w:sz w:val="20"/>
                <w:szCs w:val="20"/>
              </w:rPr>
              <w:t>19</w:t>
            </w:r>
          </w:p>
        </w:tc>
        <w:tc>
          <w:tcPr>
            <w:tcW w:w="4384" w:type="dxa"/>
            <w:vMerge w:val="restart"/>
            <w:shd w:val="clear" w:color="auto" w:fill="auto"/>
            <w:vAlign w:val="center"/>
          </w:tcPr>
          <w:p w14:paraId="4B8114FE"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1F1B29">
              <w:rPr>
                <w:rFonts w:ascii="Times New Roman" w:hAnsi="Times New Roman"/>
                <w:b/>
                <w:color w:val="000000"/>
                <w:sz w:val="20"/>
                <w:szCs w:val="20"/>
              </w:rPr>
              <w:t>Структура управління особою</w:t>
            </w:r>
          </w:p>
        </w:tc>
        <w:tc>
          <w:tcPr>
            <w:tcW w:w="469" w:type="dxa"/>
            <w:tcBorders>
              <w:bottom w:val="nil"/>
              <w:right w:val="nil"/>
            </w:tcBorders>
            <w:shd w:val="clear" w:color="auto" w:fill="auto"/>
          </w:tcPr>
          <w:p w14:paraId="320F3981" w14:textId="77777777" w:rsidR="001F1B29" w:rsidRPr="001F1B29" w:rsidRDefault="001F1B29" w:rsidP="001F1B29">
            <w:pPr>
              <w:spacing w:after="0" w:line="240" w:lineRule="auto"/>
              <w:rPr>
                <w:rFonts w:ascii="Times New Roman" w:hAnsi="Times New Roman"/>
                <w:b/>
                <w:sz w:val="20"/>
                <w:szCs w:val="20"/>
                <w:lang w:val="en-US"/>
              </w:rPr>
            </w:pPr>
            <w:r w:rsidRPr="001F1B29">
              <w:rPr>
                <w:rFonts w:ascii="Times New Roman" w:hAnsi="Times New Roman"/>
                <w:b/>
                <w:sz w:val="20"/>
                <w:szCs w:val="20"/>
                <w:lang w:val="en-US"/>
              </w:rPr>
              <w:t>X</w:t>
            </w:r>
          </w:p>
        </w:tc>
        <w:tc>
          <w:tcPr>
            <w:tcW w:w="4546" w:type="dxa"/>
            <w:gridSpan w:val="2"/>
            <w:tcBorders>
              <w:left w:val="nil"/>
              <w:bottom w:val="nil"/>
            </w:tcBorders>
            <w:shd w:val="clear" w:color="auto" w:fill="auto"/>
            <w:vAlign w:val="center"/>
          </w:tcPr>
          <w:p w14:paraId="0D1DCC8E" w14:textId="77777777" w:rsidR="001F1B29" w:rsidRPr="001F1B29" w:rsidRDefault="001F1B29" w:rsidP="001F1B29">
            <w:pPr>
              <w:spacing w:after="0" w:line="240" w:lineRule="auto"/>
              <w:rPr>
                <w:rFonts w:ascii="Times New Roman" w:hAnsi="Times New Roman"/>
                <w:sz w:val="20"/>
                <w:szCs w:val="20"/>
                <w:lang w:val="en-US"/>
              </w:rPr>
            </w:pPr>
            <w:r w:rsidRPr="001F1B29">
              <w:rPr>
                <w:rFonts w:ascii="Times New Roman" w:hAnsi="Times New Roman"/>
                <w:sz w:val="20"/>
                <w:szCs w:val="20"/>
              </w:rPr>
              <w:t>Однорівнева</w:t>
            </w:r>
          </w:p>
        </w:tc>
      </w:tr>
      <w:tr w:rsidR="001F1B29" w:rsidRPr="001F1B29" w14:paraId="577EFEFC" w14:textId="77777777" w:rsidTr="00D823DD">
        <w:trPr>
          <w:trHeight w:val="130"/>
        </w:trPr>
        <w:tc>
          <w:tcPr>
            <w:tcW w:w="533" w:type="dxa"/>
            <w:vMerge/>
            <w:vAlign w:val="center"/>
          </w:tcPr>
          <w:p w14:paraId="7FB668FC"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13E67F77"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tcPr>
          <w:p w14:paraId="0CB4ABB6" w14:textId="77777777" w:rsidR="001F1B29" w:rsidRPr="001F1B29" w:rsidRDefault="001F1B29" w:rsidP="001F1B29">
            <w:pPr>
              <w:spacing w:after="0" w:line="240" w:lineRule="auto"/>
              <w:rPr>
                <w:rFonts w:ascii="Times New Roman" w:hAnsi="Times New Roman"/>
                <w:b/>
                <w:sz w:val="20"/>
                <w:szCs w:val="20"/>
                <w:lang w:val="en-US"/>
              </w:rPr>
            </w:pPr>
            <w:r w:rsidRPr="001F1B29">
              <w:rPr>
                <w:rFonts w:ascii="Times New Roman" w:hAnsi="Times New Roman"/>
                <w:b/>
                <w:sz w:val="20"/>
                <w:szCs w:val="20"/>
                <w:lang w:val="en-US"/>
              </w:rPr>
              <w:t xml:space="preserve"> </w:t>
            </w:r>
          </w:p>
        </w:tc>
        <w:tc>
          <w:tcPr>
            <w:tcW w:w="4546" w:type="dxa"/>
            <w:gridSpan w:val="2"/>
            <w:tcBorders>
              <w:top w:val="nil"/>
              <w:left w:val="nil"/>
              <w:bottom w:val="nil"/>
            </w:tcBorders>
            <w:shd w:val="clear" w:color="auto" w:fill="auto"/>
            <w:vAlign w:val="center"/>
          </w:tcPr>
          <w:p w14:paraId="0A2C106E" w14:textId="77777777" w:rsidR="001F1B29" w:rsidRPr="001F1B29" w:rsidRDefault="001F1B29" w:rsidP="001F1B29">
            <w:pPr>
              <w:spacing w:after="0" w:line="240" w:lineRule="auto"/>
              <w:rPr>
                <w:rFonts w:ascii="Times New Roman" w:hAnsi="Times New Roman"/>
                <w:sz w:val="20"/>
                <w:szCs w:val="20"/>
                <w:lang w:val="ru-RU"/>
              </w:rPr>
            </w:pPr>
            <w:r w:rsidRPr="001F1B29">
              <w:rPr>
                <w:rFonts w:ascii="Times New Roman" w:hAnsi="Times New Roman"/>
                <w:sz w:val="20"/>
                <w:szCs w:val="20"/>
              </w:rPr>
              <w:t>Дворівнева</w:t>
            </w:r>
          </w:p>
        </w:tc>
      </w:tr>
      <w:tr w:rsidR="001F1B29" w:rsidRPr="001F1B29" w14:paraId="7D44DE11" w14:textId="77777777" w:rsidTr="00D823DD">
        <w:trPr>
          <w:trHeight w:val="130"/>
        </w:trPr>
        <w:tc>
          <w:tcPr>
            <w:tcW w:w="533" w:type="dxa"/>
            <w:vMerge/>
            <w:vAlign w:val="center"/>
          </w:tcPr>
          <w:p w14:paraId="3E08FE23"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7A0A5077"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right w:val="nil"/>
            </w:tcBorders>
            <w:shd w:val="clear" w:color="auto" w:fill="auto"/>
          </w:tcPr>
          <w:p w14:paraId="78BDD791" w14:textId="77777777" w:rsidR="001F1B29" w:rsidRPr="001F1B29" w:rsidRDefault="001F1B29" w:rsidP="001F1B29">
            <w:pPr>
              <w:spacing w:after="0" w:line="240" w:lineRule="auto"/>
              <w:rPr>
                <w:rFonts w:ascii="Times New Roman" w:hAnsi="Times New Roman"/>
                <w:b/>
                <w:sz w:val="20"/>
                <w:szCs w:val="20"/>
                <w:lang w:val="en-US"/>
              </w:rPr>
            </w:pPr>
            <w:r w:rsidRPr="001F1B29">
              <w:rPr>
                <w:rFonts w:ascii="Times New Roman" w:hAnsi="Times New Roman"/>
                <w:b/>
                <w:sz w:val="20"/>
                <w:szCs w:val="20"/>
                <w:lang w:val="en-US"/>
              </w:rPr>
              <w:t xml:space="preserve"> </w:t>
            </w:r>
          </w:p>
        </w:tc>
        <w:tc>
          <w:tcPr>
            <w:tcW w:w="4546" w:type="dxa"/>
            <w:gridSpan w:val="2"/>
            <w:tcBorders>
              <w:top w:val="nil"/>
              <w:left w:val="nil"/>
            </w:tcBorders>
            <w:shd w:val="clear" w:color="auto" w:fill="auto"/>
            <w:vAlign w:val="center"/>
          </w:tcPr>
          <w:p w14:paraId="2603DD13" w14:textId="77777777" w:rsidR="001F1B29" w:rsidRPr="001F1B29" w:rsidRDefault="001F1B29" w:rsidP="001F1B29">
            <w:pPr>
              <w:spacing w:after="0" w:line="240" w:lineRule="auto"/>
              <w:rPr>
                <w:rFonts w:ascii="Times New Roman" w:hAnsi="Times New Roman"/>
                <w:sz w:val="20"/>
                <w:szCs w:val="20"/>
                <w:lang w:val="en-US"/>
              </w:rPr>
            </w:pPr>
            <w:r w:rsidRPr="001F1B29">
              <w:rPr>
                <w:rFonts w:ascii="Times New Roman" w:hAnsi="Times New Roman"/>
                <w:sz w:val="20"/>
                <w:szCs w:val="20"/>
              </w:rPr>
              <w:t>Інше:</w:t>
            </w:r>
            <w:r w:rsidRPr="001F1B29">
              <w:rPr>
                <w:rFonts w:ascii="Times New Roman" w:hAnsi="Times New Roman"/>
                <w:sz w:val="20"/>
                <w:szCs w:val="20"/>
                <w:lang w:val="en-US"/>
              </w:rPr>
              <w:t xml:space="preserve">  </w:t>
            </w:r>
          </w:p>
        </w:tc>
      </w:tr>
    </w:tbl>
    <w:p w14:paraId="56082CE8" w14:textId="77777777" w:rsidR="001F1B29" w:rsidRPr="001F1B29" w:rsidRDefault="001F1B29" w:rsidP="001F1B29">
      <w:pPr>
        <w:spacing w:after="0" w:line="240" w:lineRule="auto"/>
        <w:rPr>
          <w:rFonts w:ascii="Times New Roman" w:hAnsi="Times New Roman"/>
          <w:vanish/>
          <w:sz w:val="24"/>
          <w:szCs w:val="24"/>
        </w:rPr>
      </w:pPr>
    </w:p>
    <w:p w14:paraId="12AFAE81" w14:textId="77777777" w:rsidR="001F1B29" w:rsidRPr="001F1B29" w:rsidRDefault="001F1B29" w:rsidP="001F1B29">
      <w:pPr>
        <w:spacing w:after="0" w:line="240" w:lineRule="auto"/>
        <w:rPr>
          <w:rFonts w:ascii="Times New Roman" w:hAnsi="Times New Roman"/>
          <w:sz w:val="24"/>
          <w:szCs w:val="24"/>
          <w:lang w:val="ru-RU"/>
        </w:rPr>
      </w:pPr>
    </w:p>
    <w:p w14:paraId="0DE0394B" w14:textId="77777777" w:rsidR="001F1B29" w:rsidRPr="001F1B29" w:rsidRDefault="001F1B29" w:rsidP="001F1B29">
      <w:pPr>
        <w:widowControl w:val="0"/>
        <w:tabs>
          <w:tab w:val="right" w:pos="7710"/>
          <w:tab w:val="right" w:pos="11514"/>
        </w:tabs>
        <w:suppressAutoHyphens/>
        <w:autoSpaceDE w:val="0"/>
        <w:autoSpaceDN w:val="0"/>
        <w:adjustRightInd w:val="0"/>
        <w:spacing w:after="0" w:line="257" w:lineRule="auto"/>
        <w:ind w:left="-426"/>
        <w:jc w:val="both"/>
        <w:textAlignment w:val="center"/>
        <w:rPr>
          <w:rFonts w:ascii="Times New Roman" w:hAnsi="Times New Roman"/>
          <w:b/>
          <w:color w:val="000000"/>
          <w:sz w:val="24"/>
          <w:szCs w:val="24"/>
        </w:rPr>
      </w:pPr>
      <w:r w:rsidRPr="001F1B29">
        <w:rPr>
          <w:rFonts w:ascii="Times New Roman" w:hAnsi="Times New Roman"/>
          <w:b/>
          <w:color w:val="000000"/>
          <w:sz w:val="24"/>
          <w:szCs w:val="24"/>
        </w:rPr>
        <w:t>Банки, що обслуговують особу</w:t>
      </w:r>
    </w:p>
    <w:tbl>
      <w:tblPr>
        <w:tblW w:w="5310" w:type="pct"/>
        <w:tblInd w:w="-431" w:type="dxa"/>
        <w:tblLayout w:type="fixed"/>
        <w:tblCellMar>
          <w:left w:w="0" w:type="dxa"/>
          <w:right w:w="0" w:type="dxa"/>
        </w:tblCellMar>
        <w:tblLook w:val="0000" w:firstRow="0" w:lastRow="0" w:firstColumn="0" w:lastColumn="0" w:noHBand="0" w:noVBand="0"/>
      </w:tblPr>
      <w:tblGrid>
        <w:gridCol w:w="602"/>
        <w:gridCol w:w="3457"/>
        <w:gridCol w:w="6468"/>
      </w:tblGrid>
      <w:tr w:rsidR="001F1B29" w:rsidRPr="001F1B29" w14:paraId="6528D9E8" w14:textId="77777777" w:rsidTr="00D823D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E0297A2"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1F1B29">
              <w:rPr>
                <w:rFonts w:ascii="Times New Roman" w:hAnsi="Times New Roman"/>
                <w:b/>
                <w:color w:val="000000"/>
                <w:sz w:val="20"/>
                <w:szCs w:val="20"/>
              </w:rPr>
              <w:t>1</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4801430"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1F1B29">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0937CD5" w14:textId="77777777" w:rsidR="001F1B29" w:rsidRPr="001F1B29" w:rsidRDefault="001F1B29" w:rsidP="001F1B29">
            <w:pPr>
              <w:widowControl w:val="0"/>
              <w:suppressAutoHyphens/>
              <w:autoSpaceDE w:val="0"/>
              <w:autoSpaceDN w:val="0"/>
              <w:adjustRightInd w:val="0"/>
              <w:spacing w:after="0" w:line="240" w:lineRule="auto"/>
              <w:rPr>
                <w:rFonts w:ascii="Times New Roman" w:hAnsi="Times New Roman"/>
                <w:sz w:val="20"/>
                <w:szCs w:val="20"/>
              </w:rPr>
            </w:pPr>
            <w:r w:rsidRPr="001F1B29">
              <w:rPr>
                <w:rFonts w:ascii="Times New Roman" w:hAnsi="Times New Roman"/>
                <w:sz w:val="20"/>
                <w:szCs w:val="20"/>
              </w:rPr>
              <w:t>Акціонерне товариство "Державний експортно-імпортний банк України"</w:t>
            </w:r>
          </w:p>
        </w:tc>
      </w:tr>
      <w:tr w:rsidR="001F1B29" w:rsidRPr="001F1B29" w14:paraId="2A084C2A" w14:textId="77777777" w:rsidTr="00D823D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B3C9416"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E0A0509"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1F1B29">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16FD342" w14:textId="77777777" w:rsidR="001F1B29" w:rsidRPr="001F1B29" w:rsidRDefault="001F1B29" w:rsidP="001F1B29">
            <w:pPr>
              <w:widowControl w:val="0"/>
              <w:suppressAutoHyphens/>
              <w:autoSpaceDE w:val="0"/>
              <w:autoSpaceDN w:val="0"/>
              <w:adjustRightInd w:val="0"/>
              <w:spacing w:after="0" w:line="240" w:lineRule="auto"/>
              <w:rPr>
                <w:rFonts w:ascii="Times New Roman" w:hAnsi="Times New Roman"/>
                <w:sz w:val="20"/>
                <w:szCs w:val="20"/>
              </w:rPr>
            </w:pPr>
            <w:r w:rsidRPr="001F1B29">
              <w:rPr>
                <w:rFonts w:ascii="Times New Roman" w:hAnsi="Times New Roman"/>
                <w:sz w:val="20"/>
                <w:szCs w:val="20"/>
              </w:rPr>
              <w:t>00032112</w:t>
            </w:r>
          </w:p>
        </w:tc>
      </w:tr>
      <w:tr w:rsidR="001F1B29" w:rsidRPr="001F1B29" w14:paraId="67A9EBED" w14:textId="77777777" w:rsidTr="00D823D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B5EC226"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D4AEBF2"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1F1B29">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E4A68F8" w14:textId="77777777" w:rsidR="001F1B29" w:rsidRPr="001F1B29" w:rsidRDefault="001F1B29" w:rsidP="001F1B29">
            <w:pPr>
              <w:widowControl w:val="0"/>
              <w:suppressAutoHyphens/>
              <w:autoSpaceDE w:val="0"/>
              <w:autoSpaceDN w:val="0"/>
              <w:adjustRightInd w:val="0"/>
              <w:spacing w:after="0" w:line="240" w:lineRule="auto"/>
              <w:rPr>
                <w:rFonts w:ascii="Times New Roman" w:hAnsi="Times New Roman"/>
                <w:sz w:val="20"/>
                <w:szCs w:val="20"/>
              </w:rPr>
            </w:pPr>
            <w:r w:rsidRPr="001F1B29">
              <w:rPr>
                <w:rFonts w:ascii="Times New Roman" w:hAnsi="Times New Roman"/>
                <w:sz w:val="20"/>
                <w:szCs w:val="20"/>
              </w:rPr>
              <w:t>UAH/USD/EUR/CHF/GBP UA083223130000002600801283811</w:t>
            </w:r>
          </w:p>
        </w:tc>
      </w:tr>
      <w:tr w:rsidR="001F1B29" w:rsidRPr="001F1B29" w14:paraId="7EA83060" w14:textId="77777777" w:rsidTr="00D823D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CCCCA45"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778BDD7"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1F1B29">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E17B5D9" w14:textId="77777777" w:rsidR="001F1B29" w:rsidRPr="001F1B29" w:rsidRDefault="001F1B29" w:rsidP="001F1B29">
            <w:pPr>
              <w:widowControl w:val="0"/>
              <w:suppressAutoHyphens/>
              <w:autoSpaceDE w:val="0"/>
              <w:autoSpaceDN w:val="0"/>
              <w:adjustRightInd w:val="0"/>
              <w:spacing w:after="0" w:line="240" w:lineRule="auto"/>
              <w:rPr>
                <w:rFonts w:ascii="Times New Roman" w:hAnsi="Times New Roman"/>
                <w:sz w:val="20"/>
                <w:szCs w:val="20"/>
              </w:rPr>
            </w:pPr>
            <w:r w:rsidRPr="001F1B29">
              <w:rPr>
                <w:rFonts w:ascii="Times New Roman" w:hAnsi="Times New Roman"/>
                <w:sz w:val="20"/>
                <w:szCs w:val="20"/>
              </w:rPr>
              <w:t>грн , іноземна валюта</w:t>
            </w:r>
          </w:p>
        </w:tc>
      </w:tr>
      <w:tr w:rsidR="001F1B29" w:rsidRPr="001F1B29" w14:paraId="4C36634C" w14:textId="77777777" w:rsidTr="00D823D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554DE52"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1F1B29">
              <w:rPr>
                <w:rFonts w:ascii="Times New Roman" w:hAnsi="Times New Roman"/>
                <w:b/>
                <w:color w:val="000000"/>
                <w:sz w:val="20"/>
                <w:szCs w:val="20"/>
              </w:rPr>
              <w:t>2</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3E1A49C"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1F1B29">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274F70C" w14:textId="77777777" w:rsidR="001F1B29" w:rsidRPr="001F1B29" w:rsidRDefault="001F1B29" w:rsidP="001F1B29">
            <w:pPr>
              <w:widowControl w:val="0"/>
              <w:suppressAutoHyphens/>
              <w:autoSpaceDE w:val="0"/>
              <w:autoSpaceDN w:val="0"/>
              <w:adjustRightInd w:val="0"/>
              <w:spacing w:after="0" w:line="240" w:lineRule="auto"/>
              <w:rPr>
                <w:rFonts w:ascii="Times New Roman" w:hAnsi="Times New Roman"/>
                <w:sz w:val="20"/>
                <w:szCs w:val="20"/>
              </w:rPr>
            </w:pPr>
            <w:r w:rsidRPr="001F1B29">
              <w:rPr>
                <w:rFonts w:ascii="Times New Roman" w:hAnsi="Times New Roman"/>
                <w:sz w:val="20"/>
                <w:szCs w:val="20"/>
              </w:rPr>
              <w:t>АКЦІОНЕРНЕ ТОВАРИСТВО "КРЕДІАГРІКОЛЬ БАНК"</w:t>
            </w:r>
          </w:p>
        </w:tc>
      </w:tr>
      <w:tr w:rsidR="001F1B29" w:rsidRPr="001F1B29" w14:paraId="7B4CBCAA" w14:textId="77777777" w:rsidTr="00D823D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D8C2F94"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60A19DA"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1F1B29">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C8EBF46" w14:textId="77777777" w:rsidR="001F1B29" w:rsidRPr="001F1B29" w:rsidRDefault="001F1B29" w:rsidP="001F1B29">
            <w:pPr>
              <w:widowControl w:val="0"/>
              <w:suppressAutoHyphens/>
              <w:autoSpaceDE w:val="0"/>
              <w:autoSpaceDN w:val="0"/>
              <w:adjustRightInd w:val="0"/>
              <w:spacing w:after="0" w:line="240" w:lineRule="auto"/>
              <w:rPr>
                <w:rFonts w:ascii="Times New Roman" w:hAnsi="Times New Roman"/>
                <w:sz w:val="20"/>
                <w:szCs w:val="20"/>
              </w:rPr>
            </w:pPr>
            <w:r w:rsidRPr="001F1B29">
              <w:rPr>
                <w:rFonts w:ascii="Times New Roman" w:hAnsi="Times New Roman"/>
                <w:sz w:val="20"/>
                <w:szCs w:val="20"/>
              </w:rPr>
              <w:t>14361575</w:t>
            </w:r>
          </w:p>
        </w:tc>
      </w:tr>
      <w:tr w:rsidR="001F1B29" w:rsidRPr="001F1B29" w14:paraId="3CB1E39F" w14:textId="77777777" w:rsidTr="00D823D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9EEB699"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5DFFAB3"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1F1B29">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CA18D2D" w14:textId="77777777" w:rsidR="001F1B29" w:rsidRPr="001F1B29" w:rsidRDefault="001F1B29" w:rsidP="001F1B29">
            <w:pPr>
              <w:widowControl w:val="0"/>
              <w:suppressAutoHyphens/>
              <w:autoSpaceDE w:val="0"/>
              <w:autoSpaceDN w:val="0"/>
              <w:adjustRightInd w:val="0"/>
              <w:spacing w:after="0" w:line="240" w:lineRule="auto"/>
              <w:rPr>
                <w:rFonts w:ascii="Times New Roman" w:hAnsi="Times New Roman"/>
                <w:sz w:val="20"/>
                <w:szCs w:val="20"/>
              </w:rPr>
            </w:pPr>
            <w:r w:rsidRPr="001F1B29">
              <w:rPr>
                <w:rFonts w:ascii="Times New Roman" w:hAnsi="Times New Roman"/>
                <w:sz w:val="20"/>
                <w:szCs w:val="20"/>
              </w:rPr>
              <w:t>UAH/USD/EUR UA143006140000026006500294813</w:t>
            </w:r>
          </w:p>
        </w:tc>
      </w:tr>
      <w:tr w:rsidR="001F1B29" w:rsidRPr="001F1B29" w14:paraId="55395BA8" w14:textId="77777777" w:rsidTr="00D823D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F76104C"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F5BFCAA"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1F1B29">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6F8E36B" w14:textId="77777777" w:rsidR="001F1B29" w:rsidRPr="001F1B29" w:rsidRDefault="001F1B29" w:rsidP="001F1B29">
            <w:pPr>
              <w:widowControl w:val="0"/>
              <w:suppressAutoHyphens/>
              <w:autoSpaceDE w:val="0"/>
              <w:autoSpaceDN w:val="0"/>
              <w:adjustRightInd w:val="0"/>
              <w:spacing w:after="0" w:line="240" w:lineRule="auto"/>
              <w:rPr>
                <w:rFonts w:ascii="Times New Roman" w:hAnsi="Times New Roman"/>
                <w:sz w:val="20"/>
                <w:szCs w:val="20"/>
              </w:rPr>
            </w:pPr>
            <w:r w:rsidRPr="001F1B29">
              <w:rPr>
                <w:rFonts w:ascii="Times New Roman" w:hAnsi="Times New Roman"/>
                <w:sz w:val="20"/>
                <w:szCs w:val="20"/>
              </w:rPr>
              <w:t>грн , іноземна валюта</w:t>
            </w:r>
          </w:p>
        </w:tc>
      </w:tr>
      <w:tr w:rsidR="001F1B29" w:rsidRPr="001F1B29" w14:paraId="1554A5E1" w14:textId="77777777" w:rsidTr="00D823D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47E296E"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1F1B29">
              <w:rPr>
                <w:rFonts w:ascii="Times New Roman" w:hAnsi="Times New Roman"/>
                <w:b/>
                <w:color w:val="000000"/>
                <w:sz w:val="20"/>
                <w:szCs w:val="20"/>
              </w:rPr>
              <w:t>3</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7081BEE"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1F1B29">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D24516E" w14:textId="77777777" w:rsidR="001F1B29" w:rsidRPr="001F1B29" w:rsidRDefault="001F1B29" w:rsidP="001F1B29">
            <w:pPr>
              <w:widowControl w:val="0"/>
              <w:suppressAutoHyphens/>
              <w:autoSpaceDE w:val="0"/>
              <w:autoSpaceDN w:val="0"/>
              <w:adjustRightInd w:val="0"/>
              <w:spacing w:after="0" w:line="240" w:lineRule="auto"/>
              <w:rPr>
                <w:rFonts w:ascii="Times New Roman" w:hAnsi="Times New Roman"/>
                <w:sz w:val="20"/>
                <w:szCs w:val="20"/>
              </w:rPr>
            </w:pPr>
            <w:r w:rsidRPr="001F1B29">
              <w:rPr>
                <w:rFonts w:ascii="Times New Roman" w:hAnsi="Times New Roman"/>
                <w:sz w:val="20"/>
                <w:szCs w:val="20"/>
              </w:rPr>
              <w:t>Публічне Акціонерне Товариство Акціонерний Банк "Південний"</w:t>
            </w:r>
          </w:p>
        </w:tc>
      </w:tr>
      <w:tr w:rsidR="001F1B29" w:rsidRPr="001F1B29" w14:paraId="1E85F680" w14:textId="77777777" w:rsidTr="00D823D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B6C7610"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AFA2F09"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1F1B29">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AEB436A" w14:textId="77777777" w:rsidR="001F1B29" w:rsidRPr="001F1B29" w:rsidRDefault="001F1B29" w:rsidP="001F1B29">
            <w:pPr>
              <w:widowControl w:val="0"/>
              <w:suppressAutoHyphens/>
              <w:autoSpaceDE w:val="0"/>
              <w:autoSpaceDN w:val="0"/>
              <w:adjustRightInd w:val="0"/>
              <w:spacing w:after="0" w:line="240" w:lineRule="auto"/>
              <w:rPr>
                <w:rFonts w:ascii="Times New Roman" w:hAnsi="Times New Roman"/>
                <w:sz w:val="20"/>
                <w:szCs w:val="20"/>
              </w:rPr>
            </w:pPr>
            <w:r w:rsidRPr="001F1B29">
              <w:rPr>
                <w:rFonts w:ascii="Times New Roman" w:hAnsi="Times New Roman"/>
                <w:sz w:val="20"/>
                <w:szCs w:val="20"/>
              </w:rPr>
              <w:t>20953647</w:t>
            </w:r>
          </w:p>
        </w:tc>
      </w:tr>
      <w:tr w:rsidR="001F1B29" w:rsidRPr="001F1B29" w14:paraId="754F044B" w14:textId="77777777" w:rsidTr="00D823D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44E60CC"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DE432DA"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1F1B29">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67F8646" w14:textId="77777777" w:rsidR="001F1B29" w:rsidRPr="001F1B29" w:rsidRDefault="001F1B29" w:rsidP="001F1B29">
            <w:pPr>
              <w:widowControl w:val="0"/>
              <w:suppressAutoHyphens/>
              <w:autoSpaceDE w:val="0"/>
              <w:autoSpaceDN w:val="0"/>
              <w:adjustRightInd w:val="0"/>
              <w:spacing w:after="0" w:line="240" w:lineRule="auto"/>
              <w:rPr>
                <w:rFonts w:ascii="Times New Roman" w:hAnsi="Times New Roman"/>
                <w:sz w:val="20"/>
                <w:szCs w:val="20"/>
              </w:rPr>
            </w:pPr>
            <w:r w:rsidRPr="001F1B29">
              <w:rPr>
                <w:rFonts w:ascii="Times New Roman" w:hAnsi="Times New Roman"/>
                <w:sz w:val="20"/>
                <w:szCs w:val="20"/>
              </w:rPr>
              <w:t>UAH/USD/EUR UA823282090000026002000012419</w:t>
            </w:r>
          </w:p>
        </w:tc>
      </w:tr>
      <w:tr w:rsidR="001F1B29" w:rsidRPr="001F1B29" w14:paraId="0C34B913" w14:textId="77777777" w:rsidTr="00D823D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3649B6B"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5AB408B"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1F1B29">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5D80B42" w14:textId="77777777" w:rsidR="001F1B29" w:rsidRPr="001F1B29" w:rsidRDefault="001F1B29" w:rsidP="001F1B29">
            <w:pPr>
              <w:widowControl w:val="0"/>
              <w:suppressAutoHyphens/>
              <w:autoSpaceDE w:val="0"/>
              <w:autoSpaceDN w:val="0"/>
              <w:adjustRightInd w:val="0"/>
              <w:spacing w:after="0" w:line="240" w:lineRule="auto"/>
              <w:rPr>
                <w:rFonts w:ascii="Times New Roman" w:hAnsi="Times New Roman"/>
                <w:sz w:val="20"/>
                <w:szCs w:val="20"/>
              </w:rPr>
            </w:pPr>
            <w:r w:rsidRPr="001F1B29">
              <w:rPr>
                <w:rFonts w:ascii="Times New Roman" w:hAnsi="Times New Roman"/>
                <w:sz w:val="20"/>
                <w:szCs w:val="20"/>
              </w:rPr>
              <w:t>грн , іноземна валюта</w:t>
            </w:r>
          </w:p>
        </w:tc>
      </w:tr>
      <w:tr w:rsidR="001F1B29" w:rsidRPr="001F1B29" w14:paraId="1E907BE1" w14:textId="77777777" w:rsidTr="00D823D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DACB610"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1F1B29">
              <w:rPr>
                <w:rFonts w:ascii="Times New Roman" w:hAnsi="Times New Roman"/>
                <w:b/>
                <w:color w:val="000000"/>
                <w:sz w:val="20"/>
                <w:szCs w:val="20"/>
              </w:rPr>
              <w:t>4</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5D16B70"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1F1B29">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E13898C" w14:textId="77777777" w:rsidR="001F1B29" w:rsidRPr="001F1B29" w:rsidRDefault="001F1B29" w:rsidP="001F1B29">
            <w:pPr>
              <w:widowControl w:val="0"/>
              <w:suppressAutoHyphens/>
              <w:autoSpaceDE w:val="0"/>
              <w:autoSpaceDN w:val="0"/>
              <w:adjustRightInd w:val="0"/>
              <w:spacing w:after="0" w:line="240" w:lineRule="auto"/>
              <w:rPr>
                <w:rFonts w:ascii="Times New Roman" w:hAnsi="Times New Roman"/>
                <w:sz w:val="20"/>
                <w:szCs w:val="20"/>
              </w:rPr>
            </w:pPr>
            <w:r w:rsidRPr="001F1B29">
              <w:rPr>
                <w:rFonts w:ascii="Times New Roman" w:hAnsi="Times New Roman"/>
                <w:sz w:val="20"/>
                <w:szCs w:val="20"/>
              </w:rPr>
              <w:t>Акціонерне Товариство "ТАСКОМБАНК"</w:t>
            </w:r>
          </w:p>
        </w:tc>
      </w:tr>
      <w:tr w:rsidR="001F1B29" w:rsidRPr="001F1B29" w14:paraId="4C09F9F9" w14:textId="77777777" w:rsidTr="00D823D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7ED2D2C"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0EAC0EF"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1F1B29">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8F86365" w14:textId="77777777" w:rsidR="001F1B29" w:rsidRPr="001F1B29" w:rsidRDefault="001F1B29" w:rsidP="001F1B29">
            <w:pPr>
              <w:widowControl w:val="0"/>
              <w:suppressAutoHyphens/>
              <w:autoSpaceDE w:val="0"/>
              <w:autoSpaceDN w:val="0"/>
              <w:adjustRightInd w:val="0"/>
              <w:spacing w:after="0" w:line="240" w:lineRule="auto"/>
              <w:rPr>
                <w:rFonts w:ascii="Times New Roman" w:hAnsi="Times New Roman"/>
                <w:sz w:val="20"/>
                <w:szCs w:val="20"/>
              </w:rPr>
            </w:pPr>
            <w:r w:rsidRPr="001F1B29">
              <w:rPr>
                <w:rFonts w:ascii="Times New Roman" w:hAnsi="Times New Roman"/>
                <w:sz w:val="20"/>
                <w:szCs w:val="20"/>
              </w:rPr>
              <w:t>09806443</w:t>
            </w:r>
          </w:p>
        </w:tc>
      </w:tr>
      <w:tr w:rsidR="001F1B29" w:rsidRPr="001F1B29" w14:paraId="64783276" w14:textId="77777777" w:rsidTr="00D823D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5C7AEF5"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88FBD40"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1F1B29">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D5C2EB2" w14:textId="77777777" w:rsidR="001F1B29" w:rsidRPr="001F1B29" w:rsidRDefault="001F1B29" w:rsidP="001F1B29">
            <w:pPr>
              <w:widowControl w:val="0"/>
              <w:suppressAutoHyphens/>
              <w:autoSpaceDE w:val="0"/>
              <w:autoSpaceDN w:val="0"/>
              <w:adjustRightInd w:val="0"/>
              <w:spacing w:after="0" w:line="240" w:lineRule="auto"/>
              <w:rPr>
                <w:rFonts w:ascii="Times New Roman" w:hAnsi="Times New Roman"/>
                <w:sz w:val="20"/>
                <w:szCs w:val="20"/>
              </w:rPr>
            </w:pPr>
            <w:r w:rsidRPr="001F1B29">
              <w:rPr>
                <w:rFonts w:ascii="Times New Roman" w:hAnsi="Times New Roman"/>
                <w:sz w:val="20"/>
                <w:szCs w:val="20"/>
              </w:rPr>
              <w:t>USD UA643395002610801463807000001</w:t>
            </w:r>
          </w:p>
        </w:tc>
      </w:tr>
      <w:tr w:rsidR="001F1B29" w:rsidRPr="001F1B29" w14:paraId="7747BF83" w14:textId="77777777" w:rsidTr="00D823D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234C3DD"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D4ADDCF"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1F1B29">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C2C3706" w14:textId="77777777" w:rsidR="001F1B29" w:rsidRPr="001F1B29" w:rsidRDefault="001F1B29" w:rsidP="001F1B29">
            <w:pPr>
              <w:widowControl w:val="0"/>
              <w:suppressAutoHyphens/>
              <w:autoSpaceDE w:val="0"/>
              <w:autoSpaceDN w:val="0"/>
              <w:adjustRightInd w:val="0"/>
              <w:spacing w:after="0" w:line="240" w:lineRule="auto"/>
              <w:rPr>
                <w:rFonts w:ascii="Times New Roman" w:hAnsi="Times New Roman"/>
                <w:sz w:val="20"/>
                <w:szCs w:val="20"/>
              </w:rPr>
            </w:pPr>
            <w:r w:rsidRPr="001F1B29">
              <w:rPr>
                <w:rFonts w:ascii="Times New Roman" w:hAnsi="Times New Roman"/>
                <w:sz w:val="20"/>
                <w:szCs w:val="20"/>
              </w:rPr>
              <w:t>іноземна валюта</w:t>
            </w:r>
          </w:p>
        </w:tc>
      </w:tr>
      <w:tr w:rsidR="001F1B29" w:rsidRPr="001F1B29" w14:paraId="3888352A" w14:textId="77777777" w:rsidTr="00D823D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68AF8CE"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1F1B29">
              <w:rPr>
                <w:rFonts w:ascii="Times New Roman" w:hAnsi="Times New Roman"/>
                <w:b/>
                <w:color w:val="000000"/>
                <w:sz w:val="20"/>
                <w:szCs w:val="20"/>
              </w:rPr>
              <w:t>5</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C77C62F"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1F1B29">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9FAE0A0" w14:textId="77777777" w:rsidR="001F1B29" w:rsidRPr="001F1B29" w:rsidRDefault="001F1B29" w:rsidP="001F1B29">
            <w:pPr>
              <w:widowControl w:val="0"/>
              <w:suppressAutoHyphens/>
              <w:autoSpaceDE w:val="0"/>
              <w:autoSpaceDN w:val="0"/>
              <w:adjustRightInd w:val="0"/>
              <w:spacing w:after="0" w:line="240" w:lineRule="auto"/>
              <w:rPr>
                <w:rFonts w:ascii="Times New Roman" w:hAnsi="Times New Roman"/>
                <w:sz w:val="20"/>
                <w:szCs w:val="20"/>
              </w:rPr>
            </w:pPr>
            <w:r w:rsidRPr="001F1B29">
              <w:rPr>
                <w:rFonts w:ascii="Times New Roman" w:hAnsi="Times New Roman"/>
                <w:sz w:val="20"/>
                <w:szCs w:val="20"/>
              </w:rPr>
              <w:t>Акціонерне Товариство "ПРАВЕКС БАНК"</w:t>
            </w:r>
          </w:p>
        </w:tc>
      </w:tr>
      <w:tr w:rsidR="001F1B29" w:rsidRPr="001F1B29" w14:paraId="20DC9242" w14:textId="77777777" w:rsidTr="00D823D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C6C5A55"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3D2530F"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1F1B29">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6C93AAA" w14:textId="77777777" w:rsidR="001F1B29" w:rsidRPr="001F1B29" w:rsidRDefault="001F1B29" w:rsidP="001F1B29">
            <w:pPr>
              <w:widowControl w:val="0"/>
              <w:suppressAutoHyphens/>
              <w:autoSpaceDE w:val="0"/>
              <w:autoSpaceDN w:val="0"/>
              <w:adjustRightInd w:val="0"/>
              <w:spacing w:after="0" w:line="240" w:lineRule="auto"/>
              <w:rPr>
                <w:rFonts w:ascii="Times New Roman" w:hAnsi="Times New Roman"/>
                <w:sz w:val="20"/>
                <w:szCs w:val="20"/>
              </w:rPr>
            </w:pPr>
            <w:r w:rsidRPr="001F1B29">
              <w:rPr>
                <w:rFonts w:ascii="Times New Roman" w:hAnsi="Times New Roman"/>
                <w:sz w:val="20"/>
                <w:szCs w:val="20"/>
              </w:rPr>
              <w:t>14360920</w:t>
            </w:r>
          </w:p>
        </w:tc>
      </w:tr>
      <w:tr w:rsidR="001F1B29" w:rsidRPr="001F1B29" w14:paraId="6A8587BB" w14:textId="77777777" w:rsidTr="00D823D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8E3A340"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FFAADB5"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1F1B29">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EE6E254" w14:textId="77777777" w:rsidR="001F1B29" w:rsidRPr="001F1B29" w:rsidRDefault="001F1B29" w:rsidP="001F1B29">
            <w:pPr>
              <w:widowControl w:val="0"/>
              <w:suppressAutoHyphens/>
              <w:autoSpaceDE w:val="0"/>
              <w:autoSpaceDN w:val="0"/>
              <w:adjustRightInd w:val="0"/>
              <w:spacing w:after="0" w:line="240" w:lineRule="auto"/>
              <w:rPr>
                <w:rFonts w:ascii="Times New Roman" w:hAnsi="Times New Roman"/>
                <w:sz w:val="20"/>
                <w:szCs w:val="20"/>
              </w:rPr>
            </w:pPr>
            <w:r w:rsidRPr="001F1B29">
              <w:rPr>
                <w:rFonts w:ascii="Times New Roman" w:hAnsi="Times New Roman"/>
                <w:sz w:val="20"/>
                <w:szCs w:val="20"/>
              </w:rPr>
              <w:t>UAH UA743808380000026008700750773</w:t>
            </w:r>
          </w:p>
        </w:tc>
      </w:tr>
      <w:tr w:rsidR="001F1B29" w:rsidRPr="001F1B29" w14:paraId="6AE76E26" w14:textId="77777777" w:rsidTr="00D823D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FB4FB42"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D17E325"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1F1B29">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8721049" w14:textId="77777777" w:rsidR="001F1B29" w:rsidRPr="001F1B29" w:rsidRDefault="001F1B29" w:rsidP="001F1B29">
            <w:pPr>
              <w:widowControl w:val="0"/>
              <w:suppressAutoHyphens/>
              <w:autoSpaceDE w:val="0"/>
              <w:autoSpaceDN w:val="0"/>
              <w:adjustRightInd w:val="0"/>
              <w:spacing w:after="0" w:line="240" w:lineRule="auto"/>
              <w:rPr>
                <w:rFonts w:ascii="Times New Roman" w:hAnsi="Times New Roman"/>
                <w:sz w:val="20"/>
                <w:szCs w:val="20"/>
              </w:rPr>
            </w:pPr>
            <w:r w:rsidRPr="001F1B29">
              <w:rPr>
                <w:rFonts w:ascii="Times New Roman" w:hAnsi="Times New Roman"/>
                <w:sz w:val="20"/>
                <w:szCs w:val="20"/>
              </w:rPr>
              <w:t>грн, іноземна валюта</w:t>
            </w:r>
          </w:p>
        </w:tc>
      </w:tr>
      <w:tr w:rsidR="001F1B29" w:rsidRPr="001F1B29" w14:paraId="6953FC19" w14:textId="77777777" w:rsidTr="00D823D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B799965"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1F1B29">
              <w:rPr>
                <w:rFonts w:ascii="Times New Roman" w:hAnsi="Times New Roman"/>
                <w:b/>
                <w:color w:val="000000"/>
                <w:sz w:val="20"/>
                <w:szCs w:val="20"/>
              </w:rPr>
              <w:t>6</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2FE9F9F"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1F1B29">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D3E47C4" w14:textId="77777777" w:rsidR="001F1B29" w:rsidRPr="001F1B29" w:rsidRDefault="001F1B29" w:rsidP="001F1B29">
            <w:pPr>
              <w:widowControl w:val="0"/>
              <w:suppressAutoHyphens/>
              <w:autoSpaceDE w:val="0"/>
              <w:autoSpaceDN w:val="0"/>
              <w:adjustRightInd w:val="0"/>
              <w:spacing w:after="0" w:line="240" w:lineRule="auto"/>
              <w:rPr>
                <w:rFonts w:ascii="Times New Roman" w:hAnsi="Times New Roman"/>
                <w:sz w:val="20"/>
                <w:szCs w:val="20"/>
              </w:rPr>
            </w:pPr>
            <w:r w:rsidRPr="001F1B29">
              <w:rPr>
                <w:rFonts w:ascii="Times New Roman" w:hAnsi="Times New Roman"/>
                <w:sz w:val="20"/>
                <w:szCs w:val="20"/>
              </w:rPr>
              <w:t>Акціонерне Товариство "OTП БАНК"</w:t>
            </w:r>
          </w:p>
        </w:tc>
      </w:tr>
      <w:tr w:rsidR="001F1B29" w:rsidRPr="001F1B29" w14:paraId="3BD2DB91" w14:textId="77777777" w:rsidTr="00D823D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5FB3960"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1D5001A"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1F1B29">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371B253" w14:textId="77777777" w:rsidR="001F1B29" w:rsidRPr="001F1B29" w:rsidRDefault="001F1B29" w:rsidP="001F1B29">
            <w:pPr>
              <w:widowControl w:val="0"/>
              <w:suppressAutoHyphens/>
              <w:autoSpaceDE w:val="0"/>
              <w:autoSpaceDN w:val="0"/>
              <w:adjustRightInd w:val="0"/>
              <w:spacing w:after="0" w:line="240" w:lineRule="auto"/>
              <w:rPr>
                <w:rFonts w:ascii="Times New Roman" w:hAnsi="Times New Roman"/>
                <w:sz w:val="20"/>
                <w:szCs w:val="20"/>
              </w:rPr>
            </w:pPr>
            <w:r w:rsidRPr="001F1B29">
              <w:rPr>
                <w:rFonts w:ascii="Times New Roman" w:hAnsi="Times New Roman"/>
                <w:sz w:val="20"/>
                <w:szCs w:val="20"/>
              </w:rPr>
              <w:t>21685166</w:t>
            </w:r>
          </w:p>
        </w:tc>
      </w:tr>
      <w:tr w:rsidR="001F1B29" w:rsidRPr="001F1B29" w14:paraId="35A670C6" w14:textId="77777777" w:rsidTr="00D823D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33E131C"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F6FCCF3"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1F1B29">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F164D76" w14:textId="77777777" w:rsidR="001F1B29" w:rsidRPr="001F1B29" w:rsidRDefault="001F1B29" w:rsidP="001F1B29">
            <w:pPr>
              <w:widowControl w:val="0"/>
              <w:suppressAutoHyphens/>
              <w:autoSpaceDE w:val="0"/>
              <w:autoSpaceDN w:val="0"/>
              <w:adjustRightInd w:val="0"/>
              <w:spacing w:after="0" w:line="240" w:lineRule="auto"/>
              <w:rPr>
                <w:rFonts w:ascii="Times New Roman" w:hAnsi="Times New Roman"/>
                <w:sz w:val="20"/>
                <w:szCs w:val="20"/>
              </w:rPr>
            </w:pPr>
            <w:r w:rsidRPr="001F1B29">
              <w:rPr>
                <w:rFonts w:ascii="Times New Roman" w:hAnsi="Times New Roman"/>
                <w:sz w:val="20"/>
                <w:szCs w:val="20"/>
              </w:rPr>
              <w:t>UAH/USD/EUR UA613005280000026001000045453</w:t>
            </w:r>
          </w:p>
        </w:tc>
      </w:tr>
      <w:tr w:rsidR="001F1B29" w:rsidRPr="001F1B29" w14:paraId="1A95E514" w14:textId="77777777" w:rsidTr="00D823D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D412BA7" w14:textId="77777777" w:rsidR="001F1B29" w:rsidRPr="001F1B29" w:rsidRDefault="001F1B29" w:rsidP="001F1B2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83489B2" w14:textId="77777777" w:rsidR="001F1B29" w:rsidRPr="001F1B29" w:rsidRDefault="001F1B29" w:rsidP="001F1B2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1F1B29">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2935E4F" w14:textId="77777777" w:rsidR="001F1B29" w:rsidRPr="001F1B29" w:rsidRDefault="001F1B29" w:rsidP="001F1B29">
            <w:pPr>
              <w:widowControl w:val="0"/>
              <w:suppressAutoHyphens/>
              <w:autoSpaceDE w:val="0"/>
              <w:autoSpaceDN w:val="0"/>
              <w:adjustRightInd w:val="0"/>
              <w:spacing w:after="0" w:line="240" w:lineRule="auto"/>
              <w:rPr>
                <w:rFonts w:ascii="Times New Roman" w:hAnsi="Times New Roman"/>
                <w:sz w:val="20"/>
                <w:szCs w:val="20"/>
              </w:rPr>
            </w:pPr>
            <w:r w:rsidRPr="001F1B29">
              <w:rPr>
                <w:rFonts w:ascii="Times New Roman" w:hAnsi="Times New Roman"/>
                <w:sz w:val="20"/>
                <w:szCs w:val="20"/>
              </w:rPr>
              <w:t>грн, іноземна валюта</w:t>
            </w:r>
          </w:p>
        </w:tc>
      </w:tr>
    </w:tbl>
    <w:p w14:paraId="0381E4CB" w14:textId="77777777" w:rsidR="001F1B29" w:rsidRPr="001F1B29" w:rsidRDefault="001F1B29" w:rsidP="001F1B29">
      <w:pPr>
        <w:ind w:left="-426"/>
      </w:pPr>
    </w:p>
    <w:p w14:paraId="6B78190D" w14:textId="77777777" w:rsidR="001F1B29" w:rsidRDefault="001F1B29">
      <w:pPr>
        <w:sectPr w:rsidR="001F1B29" w:rsidSect="001F1B29">
          <w:pgSz w:w="11906" w:h="16838"/>
          <w:pgMar w:top="363" w:right="567" w:bottom="363" w:left="1417" w:header="709" w:footer="709" w:gutter="0"/>
          <w:cols w:space="708"/>
          <w:docGrid w:linePitch="360"/>
        </w:sectPr>
      </w:pPr>
    </w:p>
    <w:p w14:paraId="7965EDFF" w14:textId="77777777" w:rsidR="001F1B29" w:rsidRPr="001F1B29" w:rsidRDefault="001F1B29" w:rsidP="001F1B29">
      <w:pPr>
        <w:spacing w:after="60" w:line="240" w:lineRule="auto"/>
        <w:jc w:val="center"/>
        <w:outlineLvl w:val="0"/>
        <w:rPr>
          <w:rFonts w:ascii="Times New Roman" w:hAnsi="Times New Roman"/>
          <w:b/>
          <w:bCs/>
          <w:kern w:val="28"/>
          <w:sz w:val="26"/>
          <w:szCs w:val="26"/>
        </w:rPr>
      </w:pPr>
      <w:bookmarkStart w:id="2" w:name="10086"/>
      <w:bookmarkStart w:id="3" w:name="_Toc210807332"/>
      <w:bookmarkEnd w:id="2"/>
      <w:r w:rsidRPr="001F1B29">
        <w:rPr>
          <w:rFonts w:ascii="Times New Roman" w:hAnsi="Times New Roman"/>
          <w:b/>
          <w:bCs/>
          <w:kern w:val="28"/>
          <w:sz w:val="26"/>
          <w:szCs w:val="26"/>
        </w:rPr>
        <w:lastRenderedPageBreak/>
        <w:t>2. Органи управління та посадові особи. Організаційна структура</w:t>
      </w:r>
      <w:bookmarkEnd w:id="3"/>
    </w:p>
    <w:p w14:paraId="56684D97" w14:textId="77777777" w:rsidR="001F1B29" w:rsidRPr="001F1B29" w:rsidRDefault="001F1B29" w:rsidP="001F1B29">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b/>
          <w:color w:val="000000"/>
          <w:sz w:val="24"/>
          <w:szCs w:val="24"/>
        </w:rPr>
      </w:pPr>
      <w:r w:rsidRPr="001F1B29">
        <w:rPr>
          <w:rFonts w:ascii="Times New Roman" w:hAnsi="Times New Roman"/>
          <w:b/>
          <w:color w:val="000000"/>
          <w:sz w:val="24"/>
          <w:szCs w:val="24"/>
        </w:rPr>
        <w:t>Органи управління</w:t>
      </w:r>
    </w:p>
    <w:p w14:paraId="7A7580BB" w14:textId="77777777" w:rsidR="001F1B29" w:rsidRPr="001F1B29" w:rsidRDefault="001F1B29" w:rsidP="001F1B29">
      <w:pPr>
        <w:widowControl w:val="0"/>
        <w:tabs>
          <w:tab w:val="right" w:pos="7710"/>
          <w:tab w:val="right" w:pos="11514"/>
        </w:tabs>
        <w:suppressAutoHyphens/>
        <w:autoSpaceDE w:val="0"/>
        <w:autoSpaceDN w:val="0"/>
        <w:adjustRightInd w:val="0"/>
        <w:spacing w:after="0" w:line="257" w:lineRule="auto"/>
        <w:jc w:val="center"/>
        <w:textAlignment w:val="center"/>
        <w:rPr>
          <w:rFonts w:ascii="Pragmatica-Book" w:hAnsi="Pragmatica-Book" w:cs="Pragmatica-Book"/>
          <w:vanish/>
          <w:color w:val="000000"/>
          <w:w w:val="90"/>
          <w:sz w:val="8"/>
          <w:szCs w:val="8"/>
        </w:rPr>
      </w:pPr>
    </w:p>
    <w:tbl>
      <w:tblPr>
        <w:tblW w:w="15309" w:type="dxa"/>
        <w:tblInd w:w="582" w:type="dxa"/>
        <w:tblLayout w:type="fixed"/>
        <w:tblCellMar>
          <w:top w:w="15" w:type="dxa"/>
          <w:left w:w="15" w:type="dxa"/>
          <w:bottom w:w="15" w:type="dxa"/>
          <w:right w:w="15" w:type="dxa"/>
        </w:tblCellMar>
        <w:tblLook w:val="0000" w:firstRow="0" w:lastRow="0" w:firstColumn="0" w:lastColumn="0" w:noHBand="0" w:noVBand="0"/>
      </w:tblPr>
      <w:tblGrid>
        <w:gridCol w:w="709"/>
        <w:gridCol w:w="5245"/>
        <w:gridCol w:w="2693"/>
        <w:gridCol w:w="6662"/>
      </w:tblGrid>
      <w:tr w:rsidR="001F1B29" w:rsidRPr="001F1B29" w14:paraId="07920256" w14:textId="77777777" w:rsidTr="00D823DD">
        <w:tc>
          <w:tcPr>
            <w:tcW w:w="709" w:type="dxa"/>
            <w:tcBorders>
              <w:top w:val="single" w:sz="6" w:space="0" w:color="000000"/>
              <w:left w:val="single" w:sz="6" w:space="0" w:color="000000"/>
              <w:bottom w:val="single" w:sz="6" w:space="0" w:color="000000"/>
              <w:right w:val="single" w:sz="6" w:space="0" w:color="000000"/>
            </w:tcBorders>
            <w:vAlign w:val="center"/>
          </w:tcPr>
          <w:p w14:paraId="08D86ED6"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1F1B29">
              <w:rPr>
                <w:rFonts w:ascii="Times New Roman" w:hAnsi="Times New Roman"/>
                <w:b/>
                <w:color w:val="000000"/>
                <w:sz w:val="20"/>
                <w:szCs w:val="20"/>
              </w:rPr>
              <w:t>№ з/п</w:t>
            </w:r>
          </w:p>
        </w:tc>
        <w:tc>
          <w:tcPr>
            <w:tcW w:w="5245" w:type="dxa"/>
            <w:tcBorders>
              <w:top w:val="single" w:sz="6" w:space="0" w:color="000000"/>
              <w:left w:val="single" w:sz="6" w:space="0" w:color="000000"/>
              <w:bottom w:val="single" w:sz="6" w:space="0" w:color="000000"/>
              <w:right w:val="single" w:sz="6" w:space="0" w:color="000000"/>
            </w:tcBorders>
            <w:vAlign w:val="center"/>
          </w:tcPr>
          <w:p w14:paraId="7220C69B"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1F1B29">
              <w:rPr>
                <w:rFonts w:ascii="Times New Roman" w:hAnsi="Times New Roman"/>
                <w:b/>
                <w:color w:val="000000"/>
                <w:sz w:val="20"/>
                <w:szCs w:val="20"/>
              </w:rPr>
              <w:t>Назва органу управління (контролю)</w:t>
            </w:r>
          </w:p>
        </w:tc>
        <w:tc>
          <w:tcPr>
            <w:tcW w:w="2693" w:type="dxa"/>
            <w:tcBorders>
              <w:top w:val="single" w:sz="6" w:space="0" w:color="000000"/>
              <w:left w:val="single" w:sz="6" w:space="0" w:color="000000"/>
              <w:bottom w:val="single" w:sz="6" w:space="0" w:color="000000"/>
              <w:right w:val="single" w:sz="6" w:space="0" w:color="000000"/>
            </w:tcBorders>
            <w:vAlign w:val="center"/>
          </w:tcPr>
          <w:p w14:paraId="6E70115B"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1F1B29">
              <w:rPr>
                <w:rFonts w:ascii="Times New Roman" w:hAnsi="Times New Roman"/>
                <w:b/>
                <w:color w:val="000000"/>
                <w:sz w:val="20"/>
                <w:szCs w:val="20"/>
              </w:rPr>
              <w:t>Кількісний склад органу управління (контролю)</w:t>
            </w:r>
          </w:p>
        </w:tc>
        <w:tc>
          <w:tcPr>
            <w:tcW w:w="6662" w:type="dxa"/>
            <w:tcBorders>
              <w:top w:val="single" w:sz="6" w:space="0" w:color="000000"/>
              <w:left w:val="single" w:sz="6" w:space="0" w:color="000000"/>
              <w:bottom w:val="single" w:sz="6" w:space="0" w:color="000000"/>
              <w:right w:val="single" w:sz="6" w:space="0" w:color="000000"/>
            </w:tcBorders>
            <w:vAlign w:val="center"/>
          </w:tcPr>
          <w:p w14:paraId="5C56C35F"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1F1B29">
              <w:rPr>
                <w:rFonts w:ascii="Times New Roman" w:hAnsi="Times New Roman"/>
                <w:b/>
                <w:color w:val="000000"/>
                <w:sz w:val="20"/>
                <w:szCs w:val="20"/>
              </w:rPr>
              <w:t>Персональний склад органу управління (контролю)</w:t>
            </w:r>
          </w:p>
        </w:tc>
      </w:tr>
      <w:tr w:rsidR="001F1B29" w:rsidRPr="001F1B29" w14:paraId="66C7F734" w14:textId="77777777" w:rsidTr="00D823DD">
        <w:tc>
          <w:tcPr>
            <w:tcW w:w="709" w:type="dxa"/>
            <w:tcBorders>
              <w:top w:val="single" w:sz="6" w:space="0" w:color="000000"/>
              <w:left w:val="single" w:sz="6" w:space="0" w:color="000000"/>
              <w:bottom w:val="single" w:sz="6" w:space="0" w:color="000000"/>
              <w:right w:val="single" w:sz="6" w:space="0" w:color="000000"/>
            </w:tcBorders>
            <w:vAlign w:val="center"/>
          </w:tcPr>
          <w:p w14:paraId="07704329"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1F1B29">
              <w:rPr>
                <w:rFonts w:ascii="Times New Roman" w:hAnsi="Times New Roman"/>
                <w:b/>
                <w:color w:val="000000"/>
                <w:sz w:val="20"/>
                <w:szCs w:val="20"/>
                <w:lang w:val="en-US"/>
              </w:rPr>
              <w:t>1</w:t>
            </w:r>
          </w:p>
        </w:tc>
        <w:tc>
          <w:tcPr>
            <w:tcW w:w="5245" w:type="dxa"/>
            <w:tcBorders>
              <w:top w:val="single" w:sz="6" w:space="0" w:color="000000"/>
              <w:left w:val="single" w:sz="6" w:space="0" w:color="000000"/>
              <w:bottom w:val="single" w:sz="6" w:space="0" w:color="000000"/>
              <w:right w:val="single" w:sz="6" w:space="0" w:color="000000"/>
            </w:tcBorders>
            <w:vAlign w:val="center"/>
          </w:tcPr>
          <w:p w14:paraId="78CD2BEC"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1F1B29">
              <w:rPr>
                <w:rFonts w:ascii="Times New Roman" w:hAnsi="Times New Roman"/>
                <w:b/>
                <w:color w:val="000000"/>
                <w:sz w:val="20"/>
                <w:szCs w:val="20"/>
                <w:lang w:val="en-US"/>
              </w:rPr>
              <w:t>2</w:t>
            </w:r>
          </w:p>
        </w:tc>
        <w:tc>
          <w:tcPr>
            <w:tcW w:w="2693" w:type="dxa"/>
            <w:tcBorders>
              <w:top w:val="single" w:sz="6" w:space="0" w:color="000000"/>
              <w:left w:val="single" w:sz="6" w:space="0" w:color="000000"/>
              <w:bottom w:val="single" w:sz="6" w:space="0" w:color="000000"/>
              <w:right w:val="single" w:sz="6" w:space="0" w:color="000000"/>
            </w:tcBorders>
            <w:vAlign w:val="center"/>
          </w:tcPr>
          <w:p w14:paraId="721AE721"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1F1B29">
              <w:rPr>
                <w:rFonts w:ascii="Times New Roman" w:hAnsi="Times New Roman"/>
                <w:b/>
                <w:color w:val="000000"/>
                <w:sz w:val="20"/>
                <w:szCs w:val="20"/>
                <w:lang w:val="en-US"/>
              </w:rPr>
              <w:t>3</w:t>
            </w:r>
          </w:p>
        </w:tc>
        <w:tc>
          <w:tcPr>
            <w:tcW w:w="6662" w:type="dxa"/>
            <w:tcBorders>
              <w:top w:val="single" w:sz="6" w:space="0" w:color="000000"/>
              <w:left w:val="single" w:sz="6" w:space="0" w:color="000000"/>
              <w:bottom w:val="single" w:sz="6" w:space="0" w:color="000000"/>
              <w:right w:val="single" w:sz="6" w:space="0" w:color="000000"/>
            </w:tcBorders>
            <w:vAlign w:val="center"/>
          </w:tcPr>
          <w:p w14:paraId="0D21DA7F"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1F1B29">
              <w:rPr>
                <w:rFonts w:ascii="Times New Roman" w:hAnsi="Times New Roman"/>
                <w:b/>
                <w:color w:val="000000"/>
                <w:sz w:val="20"/>
                <w:szCs w:val="20"/>
                <w:lang w:val="en-US"/>
              </w:rPr>
              <w:t>4</w:t>
            </w:r>
          </w:p>
        </w:tc>
      </w:tr>
      <w:tr w:rsidR="001F1B29" w:rsidRPr="001F1B29" w14:paraId="555D588A" w14:textId="77777777" w:rsidTr="00D823DD">
        <w:tc>
          <w:tcPr>
            <w:tcW w:w="709" w:type="dxa"/>
            <w:tcBorders>
              <w:top w:val="single" w:sz="6" w:space="0" w:color="000000"/>
              <w:left w:val="single" w:sz="6" w:space="0" w:color="000000"/>
              <w:bottom w:val="single" w:sz="6" w:space="0" w:color="000000"/>
              <w:right w:val="single" w:sz="6" w:space="0" w:color="000000"/>
            </w:tcBorders>
            <w:vAlign w:val="center"/>
          </w:tcPr>
          <w:p w14:paraId="20636128"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1F1B29">
              <w:rPr>
                <w:rFonts w:ascii="Times New Roman" w:hAnsi="Times New Roman"/>
                <w:color w:val="000000"/>
                <w:sz w:val="20"/>
                <w:szCs w:val="20"/>
                <w:lang w:val="en-US"/>
              </w:rPr>
              <w:t>1</w:t>
            </w:r>
          </w:p>
        </w:tc>
        <w:tc>
          <w:tcPr>
            <w:tcW w:w="5245" w:type="dxa"/>
            <w:tcBorders>
              <w:top w:val="single" w:sz="6" w:space="0" w:color="000000"/>
              <w:left w:val="single" w:sz="6" w:space="0" w:color="000000"/>
              <w:bottom w:val="single" w:sz="6" w:space="0" w:color="000000"/>
              <w:right w:val="single" w:sz="6" w:space="0" w:color="000000"/>
            </w:tcBorders>
            <w:vAlign w:val="center"/>
          </w:tcPr>
          <w:p w14:paraId="1F92F827"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1F1B29">
              <w:rPr>
                <w:rFonts w:ascii="Times New Roman" w:hAnsi="Times New Roman"/>
                <w:color w:val="000000"/>
                <w:sz w:val="20"/>
                <w:szCs w:val="20"/>
                <w:lang w:val="en-US"/>
              </w:rPr>
              <w:t>Загальні Збори Акціонерів</w:t>
            </w:r>
          </w:p>
        </w:tc>
        <w:tc>
          <w:tcPr>
            <w:tcW w:w="2693" w:type="dxa"/>
            <w:tcBorders>
              <w:top w:val="single" w:sz="6" w:space="0" w:color="000000"/>
              <w:left w:val="single" w:sz="6" w:space="0" w:color="000000"/>
              <w:bottom w:val="single" w:sz="6" w:space="0" w:color="000000"/>
              <w:right w:val="single" w:sz="6" w:space="0" w:color="000000"/>
            </w:tcBorders>
            <w:vAlign w:val="center"/>
          </w:tcPr>
          <w:p w14:paraId="6446A19E"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1F1B29">
              <w:rPr>
                <w:rFonts w:ascii="Times New Roman" w:hAnsi="Times New Roman"/>
                <w:color w:val="000000"/>
                <w:sz w:val="20"/>
                <w:szCs w:val="20"/>
                <w:lang w:val="en-US"/>
              </w:rPr>
              <w:t>9 акціонерів</w:t>
            </w:r>
          </w:p>
        </w:tc>
        <w:tc>
          <w:tcPr>
            <w:tcW w:w="6662" w:type="dxa"/>
            <w:tcBorders>
              <w:top w:val="single" w:sz="6" w:space="0" w:color="000000"/>
              <w:left w:val="single" w:sz="6" w:space="0" w:color="000000"/>
              <w:bottom w:val="single" w:sz="6" w:space="0" w:color="000000"/>
              <w:right w:val="single" w:sz="6" w:space="0" w:color="000000"/>
            </w:tcBorders>
            <w:vAlign w:val="center"/>
          </w:tcPr>
          <w:p w14:paraId="04B3261C" w14:textId="77777777" w:rsidR="001F1B29" w:rsidRPr="00BB1FC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BB1FC9">
              <w:rPr>
                <w:rFonts w:ascii="Times New Roman" w:hAnsi="Times New Roman"/>
                <w:color w:val="000000"/>
                <w:sz w:val="20"/>
                <w:szCs w:val="20"/>
                <w:lang w:val="ru-RU"/>
              </w:rPr>
              <w:t xml:space="preserve">Печаєв Валерій Костянтинович, </w:t>
            </w:r>
          </w:p>
          <w:p w14:paraId="67C9AF60" w14:textId="77777777" w:rsidR="001F1B29" w:rsidRPr="00BB1FC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BB1FC9">
              <w:rPr>
                <w:rFonts w:ascii="Times New Roman" w:hAnsi="Times New Roman"/>
                <w:color w:val="000000"/>
                <w:sz w:val="20"/>
                <w:szCs w:val="20"/>
                <w:lang w:val="ru-RU"/>
              </w:rPr>
              <w:t xml:space="preserve">Печаєва Тетяна  Валеріївна, </w:t>
            </w:r>
          </w:p>
          <w:p w14:paraId="3F59E059" w14:textId="77777777" w:rsidR="001F1B29" w:rsidRPr="00BB1FC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BB1FC9">
              <w:rPr>
                <w:rFonts w:ascii="Times New Roman" w:hAnsi="Times New Roman"/>
                <w:color w:val="000000"/>
                <w:sz w:val="20"/>
                <w:szCs w:val="20"/>
                <w:lang w:val="ru-RU"/>
              </w:rPr>
              <w:t xml:space="preserve">Печаєва Ольга Валеріївна, </w:t>
            </w:r>
          </w:p>
          <w:p w14:paraId="76009470" w14:textId="77777777" w:rsidR="001F1B29" w:rsidRPr="00BB1FC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BB1FC9">
              <w:rPr>
                <w:rFonts w:ascii="Times New Roman" w:hAnsi="Times New Roman"/>
                <w:color w:val="000000"/>
                <w:sz w:val="20"/>
                <w:szCs w:val="20"/>
                <w:lang w:val="ru-RU"/>
              </w:rPr>
              <w:t xml:space="preserve">Мазурик Валентина Степанівна, </w:t>
            </w:r>
          </w:p>
          <w:p w14:paraId="0F4B924A" w14:textId="77777777" w:rsidR="001F1B29" w:rsidRPr="00BB1FC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BB1FC9">
              <w:rPr>
                <w:rFonts w:ascii="Times New Roman" w:hAnsi="Times New Roman"/>
                <w:color w:val="000000"/>
                <w:sz w:val="20"/>
                <w:szCs w:val="20"/>
                <w:lang w:val="ru-RU"/>
              </w:rPr>
              <w:t xml:space="preserve">Радькіна Леся Григорівна, </w:t>
            </w:r>
          </w:p>
          <w:p w14:paraId="6137CF43" w14:textId="77777777" w:rsidR="001F1B29" w:rsidRPr="00BB1FC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BB1FC9">
              <w:rPr>
                <w:rFonts w:ascii="Times New Roman" w:hAnsi="Times New Roman"/>
                <w:color w:val="000000"/>
                <w:sz w:val="20"/>
                <w:szCs w:val="20"/>
                <w:lang w:val="ru-RU"/>
              </w:rPr>
              <w:t xml:space="preserve">Лазько Любов Іванівна, </w:t>
            </w:r>
          </w:p>
          <w:p w14:paraId="351727E4" w14:textId="77777777" w:rsidR="001F1B29" w:rsidRPr="00BB1FC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BB1FC9">
              <w:rPr>
                <w:rFonts w:ascii="Times New Roman" w:hAnsi="Times New Roman"/>
                <w:color w:val="000000"/>
                <w:sz w:val="20"/>
                <w:szCs w:val="20"/>
                <w:lang w:val="ru-RU"/>
              </w:rPr>
              <w:t>Печаєва Світлана Іванівна,</w:t>
            </w:r>
          </w:p>
          <w:p w14:paraId="5462148B" w14:textId="77777777" w:rsidR="001F1B29" w:rsidRPr="00BB1FC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BB1FC9">
              <w:rPr>
                <w:rFonts w:ascii="Times New Roman" w:hAnsi="Times New Roman"/>
                <w:color w:val="000000"/>
                <w:sz w:val="20"/>
                <w:szCs w:val="20"/>
                <w:lang w:val="ru-RU"/>
              </w:rPr>
              <w:t>Лазько Ігор Іванович,</w:t>
            </w:r>
          </w:p>
          <w:p w14:paraId="51BAF39C"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1F1B29">
              <w:rPr>
                <w:rFonts w:ascii="Times New Roman" w:hAnsi="Times New Roman"/>
                <w:color w:val="000000"/>
                <w:sz w:val="20"/>
                <w:szCs w:val="20"/>
                <w:lang w:val="en-US"/>
              </w:rPr>
              <w:t>Радькіна Інна Олександрівна.</w:t>
            </w:r>
          </w:p>
          <w:p w14:paraId="0C207CB8"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r>
      <w:tr w:rsidR="001F1B29" w:rsidRPr="001F1B29" w14:paraId="72C8CC88" w14:textId="77777777" w:rsidTr="00D823DD">
        <w:tc>
          <w:tcPr>
            <w:tcW w:w="709" w:type="dxa"/>
            <w:tcBorders>
              <w:top w:val="single" w:sz="6" w:space="0" w:color="000000"/>
              <w:left w:val="single" w:sz="6" w:space="0" w:color="000000"/>
              <w:bottom w:val="single" w:sz="6" w:space="0" w:color="000000"/>
              <w:right w:val="single" w:sz="6" w:space="0" w:color="000000"/>
            </w:tcBorders>
            <w:vAlign w:val="center"/>
          </w:tcPr>
          <w:p w14:paraId="791A7AB9"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1F1B29">
              <w:rPr>
                <w:rFonts w:ascii="Times New Roman" w:hAnsi="Times New Roman"/>
                <w:color w:val="000000"/>
                <w:sz w:val="20"/>
                <w:szCs w:val="20"/>
                <w:lang w:val="en-US"/>
              </w:rPr>
              <w:t>2</w:t>
            </w:r>
          </w:p>
        </w:tc>
        <w:tc>
          <w:tcPr>
            <w:tcW w:w="5245" w:type="dxa"/>
            <w:tcBorders>
              <w:top w:val="single" w:sz="6" w:space="0" w:color="000000"/>
              <w:left w:val="single" w:sz="6" w:space="0" w:color="000000"/>
              <w:bottom w:val="single" w:sz="6" w:space="0" w:color="000000"/>
              <w:right w:val="single" w:sz="6" w:space="0" w:color="000000"/>
            </w:tcBorders>
            <w:vAlign w:val="center"/>
          </w:tcPr>
          <w:p w14:paraId="07E30E2F"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1F1B29">
              <w:rPr>
                <w:rFonts w:ascii="Times New Roman" w:hAnsi="Times New Roman"/>
                <w:color w:val="000000"/>
                <w:sz w:val="20"/>
                <w:szCs w:val="20"/>
                <w:lang w:val="en-US"/>
              </w:rPr>
              <w:t>Рада директорів</w:t>
            </w:r>
          </w:p>
        </w:tc>
        <w:tc>
          <w:tcPr>
            <w:tcW w:w="2693" w:type="dxa"/>
            <w:tcBorders>
              <w:top w:val="single" w:sz="6" w:space="0" w:color="000000"/>
              <w:left w:val="single" w:sz="6" w:space="0" w:color="000000"/>
              <w:bottom w:val="single" w:sz="6" w:space="0" w:color="000000"/>
              <w:right w:val="single" w:sz="6" w:space="0" w:color="000000"/>
            </w:tcBorders>
            <w:vAlign w:val="center"/>
          </w:tcPr>
          <w:p w14:paraId="2CA3E808"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1F1B29">
              <w:rPr>
                <w:rFonts w:ascii="Times New Roman" w:hAnsi="Times New Roman"/>
                <w:color w:val="000000"/>
                <w:sz w:val="20"/>
                <w:szCs w:val="20"/>
                <w:lang w:val="en-US"/>
              </w:rPr>
              <w:t>7 членів</w:t>
            </w:r>
          </w:p>
        </w:tc>
        <w:tc>
          <w:tcPr>
            <w:tcW w:w="6662" w:type="dxa"/>
            <w:tcBorders>
              <w:top w:val="single" w:sz="6" w:space="0" w:color="000000"/>
              <w:left w:val="single" w:sz="6" w:space="0" w:color="000000"/>
              <w:bottom w:val="single" w:sz="6" w:space="0" w:color="000000"/>
              <w:right w:val="single" w:sz="6" w:space="0" w:color="000000"/>
            </w:tcBorders>
            <w:vAlign w:val="center"/>
          </w:tcPr>
          <w:p w14:paraId="27095546" w14:textId="77777777" w:rsidR="001F1B29" w:rsidRPr="00BB1FC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BB1FC9">
              <w:rPr>
                <w:rFonts w:ascii="Times New Roman" w:hAnsi="Times New Roman"/>
                <w:color w:val="000000"/>
                <w:sz w:val="20"/>
                <w:szCs w:val="20"/>
                <w:lang w:val="ru-RU"/>
              </w:rPr>
              <w:t xml:space="preserve">Печаєв Валерій Костянтинович, </w:t>
            </w:r>
          </w:p>
          <w:p w14:paraId="2C191428" w14:textId="77777777" w:rsidR="001F1B29" w:rsidRPr="00BB1FC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BB1FC9">
              <w:rPr>
                <w:rFonts w:ascii="Times New Roman" w:hAnsi="Times New Roman"/>
                <w:color w:val="000000"/>
                <w:sz w:val="20"/>
                <w:szCs w:val="20"/>
                <w:lang w:val="ru-RU"/>
              </w:rPr>
              <w:t xml:space="preserve">Печаєва Тетяна  Валеріївна, </w:t>
            </w:r>
          </w:p>
          <w:p w14:paraId="5926FF12" w14:textId="77777777" w:rsidR="001F1B29" w:rsidRPr="00BB1FC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BB1FC9">
              <w:rPr>
                <w:rFonts w:ascii="Times New Roman" w:hAnsi="Times New Roman"/>
                <w:color w:val="000000"/>
                <w:sz w:val="20"/>
                <w:szCs w:val="20"/>
                <w:lang w:val="ru-RU"/>
              </w:rPr>
              <w:t xml:space="preserve">Печаєва Ольга Валеріївна, </w:t>
            </w:r>
          </w:p>
          <w:p w14:paraId="48144CC0" w14:textId="77777777" w:rsidR="001F1B29" w:rsidRPr="00BB1FC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BB1FC9">
              <w:rPr>
                <w:rFonts w:ascii="Times New Roman" w:hAnsi="Times New Roman"/>
                <w:color w:val="000000"/>
                <w:sz w:val="20"/>
                <w:szCs w:val="20"/>
                <w:lang w:val="ru-RU"/>
              </w:rPr>
              <w:t xml:space="preserve">Мазурик Валентина Степанівна, </w:t>
            </w:r>
          </w:p>
          <w:p w14:paraId="4DD13B37" w14:textId="77777777" w:rsidR="001F1B29" w:rsidRPr="00BB1FC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BB1FC9">
              <w:rPr>
                <w:rFonts w:ascii="Times New Roman" w:hAnsi="Times New Roman"/>
                <w:color w:val="000000"/>
                <w:sz w:val="20"/>
                <w:szCs w:val="20"/>
                <w:lang w:val="ru-RU"/>
              </w:rPr>
              <w:t xml:space="preserve">Радькіна Леся Григорівна, </w:t>
            </w:r>
          </w:p>
          <w:p w14:paraId="6ED9822C" w14:textId="77777777" w:rsidR="001F1B29" w:rsidRPr="00BB1FC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BB1FC9">
              <w:rPr>
                <w:rFonts w:ascii="Times New Roman" w:hAnsi="Times New Roman"/>
                <w:color w:val="000000"/>
                <w:sz w:val="20"/>
                <w:szCs w:val="20"/>
                <w:lang w:val="ru-RU"/>
              </w:rPr>
              <w:t xml:space="preserve">Лазько Любов Іванівна, </w:t>
            </w:r>
          </w:p>
          <w:p w14:paraId="2963BFFB"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1F1B29">
              <w:rPr>
                <w:rFonts w:ascii="Times New Roman" w:hAnsi="Times New Roman"/>
                <w:color w:val="000000"/>
                <w:sz w:val="20"/>
                <w:szCs w:val="20"/>
                <w:lang w:val="en-US"/>
              </w:rPr>
              <w:t>Печаєва Світлана Іванівна</w:t>
            </w:r>
          </w:p>
        </w:tc>
      </w:tr>
    </w:tbl>
    <w:p w14:paraId="1C5B8122" w14:textId="77777777" w:rsidR="001F1B29" w:rsidRPr="001F1B29" w:rsidRDefault="001F1B29" w:rsidP="001F1B29">
      <w:pPr>
        <w:spacing w:after="0" w:line="240" w:lineRule="auto"/>
        <w:ind w:right="173"/>
        <w:rPr>
          <w:rFonts w:ascii="Times New Roman" w:hAnsi="Times New Roman"/>
          <w:sz w:val="24"/>
          <w:szCs w:val="24"/>
        </w:rPr>
      </w:pPr>
    </w:p>
    <w:p w14:paraId="1E2B57DA" w14:textId="77777777" w:rsidR="001F1B29" w:rsidRPr="001F1B29" w:rsidRDefault="001F1B29" w:rsidP="001F1B29">
      <w:pPr>
        <w:widowControl w:val="0"/>
        <w:tabs>
          <w:tab w:val="right" w:pos="7710"/>
          <w:tab w:val="right" w:pos="11514"/>
        </w:tabs>
        <w:suppressAutoHyphens/>
        <w:autoSpaceDE w:val="0"/>
        <w:autoSpaceDN w:val="0"/>
        <w:adjustRightInd w:val="0"/>
        <w:spacing w:after="57" w:line="257" w:lineRule="auto"/>
        <w:jc w:val="center"/>
        <w:textAlignment w:val="center"/>
        <w:rPr>
          <w:rFonts w:ascii="Times New Roman" w:hAnsi="Times New Roman"/>
          <w:b/>
          <w:bCs/>
          <w:color w:val="000000"/>
          <w:sz w:val="24"/>
          <w:szCs w:val="24"/>
        </w:rPr>
      </w:pPr>
      <w:r w:rsidRPr="001F1B29">
        <w:rPr>
          <w:rFonts w:ascii="Times New Roman" w:hAnsi="Times New Roman"/>
          <w:b/>
          <w:bCs/>
          <w:color w:val="000000"/>
          <w:sz w:val="24"/>
          <w:szCs w:val="24"/>
        </w:rPr>
        <w:t>Інформація щодо посадових осіб</w:t>
      </w:r>
    </w:p>
    <w:p w14:paraId="7FD60608" w14:textId="77777777" w:rsidR="001F1B29" w:rsidRPr="001F1B29" w:rsidRDefault="001F1B29" w:rsidP="001F1B29">
      <w:pPr>
        <w:widowControl w:val="0"/>
        <w:tabs>
          <w:tab w:val="right" w:pos="7710"/>
          <w:tab w:val="right" w:pos="11514"/>
        </w:tabs>
        <w:suppressAutoHyphens/>
        <w:autoSpaceDE w:val="0"/>
        <w:autoSpaceDN w:val="0"/>
        <w:adjustRightInd w:val="0"/>
        <w:spacing w:after="57" w:line="257" w:lineRule="auto"/>
        <w:ind w:left="142"/>
        <w:textAlignment w:val="center"/>
        <w:rPr>
          <w:rFonts w:ascii="Times New Roman" w:hAnsi="Times New Roman"/>
          <w:b/>
          <w:bCs/>
          <w:color w:val="000000"/>
        </w:rPr>
      </w:pPr>
      <w:r w:rsidRPr="001F1B29">
        <w:rPr>
          <w:rFonts w:ascii="Times New Roman" w:hAnsi="Times New Roman"/>
          <w:b/>
          <w:bCs/>
          <w:color w:val="000000"/>
        </w:rPr>
        <w:t>Рада ( за наявності )</w:t>
      </w:r>
    </w:p>
    <w:tbl>
      <w:tblPr>
        <w:tblW w:w="15851" w:type="dxa"/>
        <w:jc w:val="center"/>
        <w:tblLayout w:type="fixed"/>
        <w:tblCellMar>
          <w:top w:w="15" w:type="dxa"/>
          <w:left w:w="15" w:type="dxa"/>
          <w:bottom w:w="15" w:type="dxa"/>
          <w:right w:w="15" w:type="dxa"/>
        </w:tblCellMar>
        <w:tblLook w:val="0000" w:firstRow="0" w:lastRow="0" w:firstColumn="0" w:lastColumn="0" w:noHBand="0" w:noVBand="0"/>
      </w:tblPr>
      <w:tblGrid>
        <w:gridCol w:w="568"/>
        <w:gridCol w:w="2304"/>
        <w:gridCol w:w="2127"/>
        <w:gridCol w:w="1134"/>
        <w:gridCol w:w="1638"/>
        <w:gridCol w:w="820"/>
        <w:gridCol w:w="1527"/>
        <w:gridCol w:w="897"/>
        <w:gridCol w:w="2409"/>
        <w:gridCol w:w="1293"/>
        <w:gridCol w:w="1134"/>
      </w:tblGrid>
      <w:tr w:rsidR="001F1B29" w:rsidRPr="001F1B29" w14:paraId="1F45A50A" w14:textId="77777777" w:rsidTr="00D823DD">
        <w:trPr>
          <w:trHeight w:val="974"/>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50B257D1"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w:t>
            </w:r>
          </w:p>
          <w:p w14:paraId="64DFD0F4"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з/п</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9600D49" w14:textId="77777777" w:rsidR="001F1B29" w:rsidRPr="001F1B29" w:rsidRDefault="001F1B29" w:rsidP="001F1B29">
            <w:pPr>
              <w:tabs>
                <w:tab w:val="left" w:pos="214"/>
              </w:tabs>
              <w:spacing w:after="0" w:line="240" w:lineRule="auto"/>
              <w:jc w:val="center"/>
              <w:rPr>
                <w:rFonts w:ascii="Times New Roman" w:hAnsi="Times New Roman"/>
                <w:b/>
                <w:bCs/>
                <w:sz w:val="20"/>
                <w:szCs w:val="20"/>
              </w:rPr>
            </w:pPr>
            <w:r w:rsidRPr="001F1B29">
              <w:rPr>
                <w:rFonts w:ascii="Times New Roman" w:hAnsi="Times New Roman"/>
                <w:b/>
                <w:bCs/>
                <w:sz w:val="20"/>
                <w:szCs w:val="20"/>
              </w:rPr>
              <w:t>Посада</w:t>
            </w:r>
          </w:p>
        </w:tc>
        <w:tc>
          <w:tcPr>
            <w:tcW w:w="212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74EA91E4" w14:textId="77777777" w:rsidR="001F1B29" w:rsidRPr="001F1B29" w:rsidRDefault="001F1B29" w:rsidP="001F1B29">
            <w:pPr>
              <w:spacing w:after="0" w:line="240" w:lineRule="auto"/>
              <w:rPr>
                <w:rFonts w:ascii="Times New Roman" w:hAnsi="Times New Roman"/>
                <w:b/>
                <w:bCs/>
                <w:sz w:val="20"/>
                <w:szCs w:val="20"/>
              </w:rPr>
            </w:pPr>
            <w:r w:rsidRPr="001F1B29">
              <w:rPr>
                <w:rFonts w:ascii="Times New Roman" w:hAnsi="Times New Roman"/>
                <w:b/>
                <w:sz w:val="20"/>
                <w:szCs w:val="20"/>
              </w:rPr>
              <w:t>Ім’я</w:t>
            </w:r>
          </w:p>
        </w:tc>
        <w:tc>
          <w:tcPr>
            <w:tcW w:w="1134" w:type="dxa"/>
            <w:tcBorders>
              <w:top w:val="single" w:sz="6" w:space="0" w:color="000000"/>
              <w:left w:val="single" w:sz="6" w:space="0" w:color="000000"/>
              <w:right w:val="single" w:sz="6" w:space="0" w:color="000000"/>
            </w:tcBorders>
            <w:vAlign w:val="center"/>
          </w:tcPr>
          <w:p w14:paraId="65EBD914"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sz w:val="20"/>
                <w:szCs w:val="20"/>
              </w:rPr>
              <w:t>РНОКПП</w:t>
            </w:r>
          </w:p>
        </w:tc>
        <w:tc>
          <w:tcPr>
            <w:tcW w:w="1638" w:type="dxa"/>
            <w:tcBorders>
              <w:top w:val="single" w:sz="6" w:space="0" w:color="000000"/>
              <w:left w:val="single" w:sz="6" w:space="0" w:color="000000"/>
              <w:right w:val="single" w:sz="6" w:space="0" w:color="000000"/>
            </w:tcBorders>
            <w:vAlign w:val="center"/>
          </w:tcPr>
          <w:p w14:paraId="23F3BAD8"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sz w:val="20"/>
                <w:szCs w:val="20"/>
              </w:rPr>
              <w:t>УНЗР</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853BD7E"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Рік народження</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F99807D"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Освіта</w:t>
            </w:r>
          </w:p>
        </w:tc>
        <w:tc>
          <w:tcPr>
            <w:tcW w:w="89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5EE2FC99"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Стаж роботи (років)</w:t>
            </w:r>
          </w:p>
        </w:tc>
        <w:tc>
          <w:tcPr>
            <w:tcW w:w="2409" w:type="dxa"/>
            <w:tcBorders>
              <w:top w:val="single" w:sz="6" w:space="0" w:color="000000"/>
              <w:left w:val="single" w:sz="6" w:space="0" w:color="000000"/>
              <w:right w:val="single" w:sz="6" w:space="0" w:color="000000"/>
            </w:tcBorders>
            <w:vAlign w:val="center"/>
          </w:tcPr>
          <w:p w14:paraId="45015478" w14:textId="77777777" w:rsidR="001F1B29" w:rsidRPr="001F1B29" w:rsidRDefault="001F1B29" w:rsidP="001F1B29">
            <w:pPr>
              <w:spacing w:after="0" w:line="240" w:lineRule="auto"/>
              <w:jc w:val="center"/>
              <w:rPr>
                <w:rFonts w:ascii="Times New Roman" w:hAnsi="Times New Roman"/>
                <w:b/>
                <w:sz w:val="20"/>
                <w:szCs w:val="20"/>
                <w:lang w:val="ru-RU"/>
              </w:rPr>
            </w:pPr>
            <w:r w:rsidRPr="001F1B29">
              <w:rPr>
                <w:rFonts w:ascii="Times New Roman" w:hAnsi="Times New Roman"/>
                <w:b/>
                <w:sz w:val="20"/>
                <w:szCs w:val="20"/>
              </w:rPr>
              <w:t>Повне найменування, ідентифікаційний код юридичної особи</w:t>
            </w:r>
            <w:r w:rsidRPr="001F1B29">
              <w:rPr>
                <w:rFonts w:ascii="Times New Roman" w:hAnsi="Times New Roman"/>
                <w:b/>
                <w:sz w:val="20"/>
                <w:szCs w:val="20"/>
                <w:lang w:val="ru-RU"/>
              </w:rPr>
              <w:t xml:space="preserve"> </w:t>
            </w:r>
          </w:p>
          <w:p w14:paraId="5F126618"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sz w:val="20"/>
                <w:szCs w:val="20"/>
              </w:rPr>
              <w:t>та посада(и), яку(і) займав(є) за</w:t>
            </w:r>
            <w:r w:rsidRPr="001F1B29">
              <w:rPr>
                <w:rFonts w:ascii="Times New Roman" w:hAnsi="Times New Roman"/>
                <w:b/>
                <w:sz w:val="20"/>
                <w:szCs w:val="20"/>
                <w:lang w:val="ru-RU"/>
              </w:rPr>
              <w:t xml:space="preserve"> </w:t>
            </w:r>
            <w:r w:rsidRPr="001F1B29">
              <w:rPr>
                <w:rFonts w:ascii="Times New Roman" w:hAnsi="Times New Roman"/>
                <w:b/>
                <w:sz w:val="20"/>
                <w:szCs w:val="20"/>
              </w:rPr>
              <w:t>останні</w:t>
            </w:r>
            <w:r w:rsidRPr="001F1B29">
              <w:rPr>
                <w:rFonts w:ascii="Times New Roman" w:hAnsi="Times New Roman"/>
                <w:b/>
                <w:sz w:val="20"/>
                <w:szCs w:val="20"/>
                <w:lang w:val="ru-RU"/>
              </w:rPr>
              <w:t xml:space="preserve"> </w:t>
            </w:r>
            <w:r w:rsidRPr="001F1B29">
              <w:rPr>
                <w:rFonts w:ascii="Times New Roman" w:hAnsi="Times New Roman"/>
                <w:b/>
                <w:sz w:val="20"/>
                <w:szCs w:val="20"/>
              </w:rPr>
              <w:t>5</w:t>
            </w:r>
            <w:r w:rsidRPr="001F1B29">
              <w:rPr>
                <w:rFonts w:ascii="Times New Roman" w:hAnsi="Times New Roman"/>
                <w:b/>
                <w:sz w:val="20"/>
                <w:szCs w:val="20"/>
                <w:lang w:val="ru-RU"/>
              </w:rPr>
              <w:t xml:space="preserve"> </w:t>
            </w:r>
            <w:r w:rsidRPr="001F1B29">
              <w:rPr>
                <w:rFonts w:ascii="Times New Roman" w:hAnsi="Times New Roman"/>
                <w:b/>
                <w:sz w:val="20"/>
                <w:szCs w:val="20"/>
              </w:rPr>
              <w:t>років</w:t>
            </w:r>
          </w:p>
        </w:tc>
        <w:tc>
          <w:tcPr>
            <w:tcW w:w="1293" w:type="dxa"/>
            <w:tcBorders>
              <w:top w:val="single" w:sz="6" w:space="0" w:color="000000"/>
              <w:left w:val="single" w:sz="6" w:space="0" w:color="000000"/>
              <w:right w:val="single" w:sz="6" w:space="0" w:color="000000"/>
            </w:tcBorders>
            <w:vAlign w:val="center"/>
          </w:tcPr>
          <w:p w14:paraId="5FE39323" w14:textId="77777777" w:rsidR="001F1B29" w:rsidRPr="001F1B29" w:rsidRDefault="001F1B29" w:rsidP="001F1B29">
            <w:pPr>
              <w:spacing w:after="0" w:line="240" w:lineRule="auto"/>
              <w:ind w:left="-15"/>
              <w:jc w:val="center"/>
              <w:rPr>
                <w:rFonts w:ascii="Times New Roman" w:hAnsi="Times New Roman"/>
                <w:b/>
                <w:bCs/>
                <w:sz w:val="20"/>
                <w:szCs w:val="20"/>
                <w:lang w:val="ru-RU"/>
              </w:rPr>
            </w:pPr>
            <w:r w:rsidRPr="001F1B29">
              <w:rPr>
                <w:rFonts w:ascii="Times New Roman" w:hAnsi="Times New Roman"/>
                <w:b/>
                <w:sz w:val="20"/>
                <w:szCs w:val="20"/>
              </w:rPr>
              <w:t>Дата набуття повноважень та строк, на</w:t>
            </w:r>
            <w:r w:rsidRPr="001F1B29">
              <w:rPr>
                <w:rFonts w:ascii="Times New Roman" w:hAnsi="Times New Roman"/>
                <w:b/>
                <w:sz w:val="20"/>
                <w:szCs w:val="20"/>
                <w:lang w:val="ru-RU"/>
              </w:rPr>
              <w:t xml:space="preserve"> </w:t>
            </w:r>
            <w:r w:rsidRPr="001F1B29">
              <w:rPr>
                <w:rFonts w:ascii="Times New Roman" w:hAnsi="Times New Roman"/>
                <w:b/>
                <w:sz w:val="20"/>
                <w:szCs w:val="20"/>
              </w:rPr>
              <w:t>який обрано</w:t>
            </w:r>
          </w:p>
        </w:tc>
        <w:tc>
          <w:tcPr>
            <w:tcW w:w="1134" w:type="dxa"/>
            <w:tcBorders>
              <w:top w:val="single" w:sz="6" w:space="0" w:color="000000"/>
              <w:left w:val="single" w:sz="6" w:space="0" w:color="000000"/>
              <w:right w:val="single" w:sz="6" w:space="0" w:color="000000"/>
            </w:tcBorders>
            <w:vAlign w:val="center"/>
          </w:tcPr>
          <w:p w14:paraId="38909F8D" w14:textId="77777777" w:rsidR="001F1B29" w:rsidRPr="001F1B29" w:rsidRDefault="001F1B29" w:rsidP="001F1B29">
            <w:pPr>
              <w:spacing w:after="0" w:line="240" w:lineRule="auto"/>
              <w:ind w:left="-15"/>
              <w:jc w:val="center"/>
              <w:rPr>
                <w:rFonts w:ascii="Times New Roman" w:hAnsi="Times New Roman"/>
                <w:b/>
                <w:bCs/>
                <w:sz w:val="20"/>
                <w:szCs w:val="20"/>
              </w:rPr>
            </w:pPr>
            <w:r w:rsidRPr="001F1B29">
              <w:rPr>
                <w:rFonts w:ascii="Times New Roman" w:hAnsi="Times New Roman"/>
                <w:b/>
                <w:sz w:val="20"/>
                <w:szCs w:val="20"/>
              </w:rPr>
              <w:t>Непогашена судимість за корисливі та</w:t>
            </w:r>
            <w:r w:rsidRPr="001F1B29">
              <w:rPr>
                <w:rFonts w:ascii="Times New Roman" w:hAnsi="Times New Roman"/>
                <w:b/>
                <w:sz w:val="20"/>
                <w:szCs w:val="20"/>
                <w:lang w:val="ru-RU"/>
              </w:rPr>
              <w:t xml:space="preserve"> </w:t>
            </w:r>
            <w:r w:rsidRPr="001F1B29">
              <w:rPr>
                <w:rFonts w:ascii="Times New Roman" w:hAnsi="Times New Roman"/>
                <w:b/>
                <w:sz w:val="20"/>
                <w:szCs w:val="20"/>
              </w:rPr>
              <w:t xml:space="preserve">посадові злочини </w:t>
            </w:r>
            <w:r w:rsidRPr="001F1B29">
              <w:rPr>
                <w:rFonts w:ascii="Times New Roman" w:hAnsi="Times New Roman"/>
                <w:b/>
                <w:sz w:val="20"/>
                <w:szCs w:val="20"/>
              </w:rPr>
              <w:br/>
              <w:t>(Так/Ні)</w:t>
            </w:r>
          </w:p>
        </w:tc>
      </w:tr>
      <w:tr w:rsidR="001F1B29" w:rsidRPr="001F1B29" w14:paraId="2F8CFFC1" w14:textId="77777777" w:rsidTr="00D823DD">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4DD928AE"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EFA6FF5"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8A5CE31"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3</w:t>
            </w:r>
          </w:p>
        </w:tc>
        <w:tc>
          <w:tcPr>
            <w:tcW w:w="1134" w:type="dxa"/>
            <w:tcBorders>
              <w:top w:val="single" w:sz="6" w:space="0" w:color="000000"/>
              <w:left w:val="single" w:sz="6" w:space="0" w:color="000000"/>
              <w:bottom w:val="single" w:sz="6" w:space="0" w:color="000000"/>
              <w:right w:val="single" w:sz="6" w:space="0" w:color="000000"/>
            </w:tcBorders>
            <w:vAlign w:val="center"/>
          </w:tcPr>
          <w:p w14:paraId="5BE3EC84"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4</w:t>
            </w:r>
          </w:p>
        </w:tc>
        <w:tc>
          <w:tcPr>
            <w:tcW w:w="1638" w:type="dxa"/>
            <w:tcBorders>
              <w:top w:val="single" w:sz="6" w:space="0" w:color="000000"/>
              <w:left w:val="single" w:sz="6" w:space="0" w:color="000000"/>
              <w:bottom w:val="single" w:sz="6" w:space="0" w:color="000000"/>
              <w:right w:val="single" w:sz="6" w:space="0" w:color="000000"/>
            </w:tcBorders>
            <w:vAlign w:val="center"/>
          </w:tcPr>
          <w:p w14:paraId="51F55F11"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5</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D4CE438"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6</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9DC1868"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7</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BA0FC03"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8</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9F0DBB3"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9</w:t>
            </w:r>
          </w:p>
        </w:tc>
        <w:tc>
          <w:tcPr>
            <w:tcW w:w="1293" w:type="dxa"/>
            <w:tcBorders>
              <w:top w:val="single" w:sz="6" w:space="0" w:color="000000"/>
              <w:left w:val="single" w:sz="6" w:space="0" w:color="000000"/>
              <w:bottom w:val="single" w:sz="6" w:space="0" w:color="000000"/>
              <w:right w:val="single" w:sz="6" w:space="0" w:color="000000"/>
            </w:tcBorders>
            <w:vAlign w:val="center"/>
          </w:tcPr>
          <w:p w14:paraId="08294F5A"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10</w:t>
            </w:r>
          </w:p>
        </w:tc>
        <w:tc>
          <w:tcPr>
            <w:tcW w:w="1134" w:type="dxa"/>
            <w:tcBorders>
              <w:top w:val="single" w:sz="6" w:space="0" w:color="000000"/>
              <w:left w:val="single" w:sz="6" w:space="0" w:color="000000"/>
              <w:bottom w:val="single" w:sz="6" w:space="0" w:color="000000"/>
              <w:right w:val="single" w:sz="6" w:space="0" w:color="000000"/>
            </w:tcBorders>
            <w:vAlign w:val="center"/>
          </w:tcPr>
          <w:p w14:paraId="33D5E3B2"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11</w:t>
            </w:r>
          </w:p>
        </w:tc>
      </w:tr>
      <w:tr w:rsidR="001F1B29" w:rsidRPr="001F1B29" w14:paraId="66E8977B" w14:textId="77777777" w:rsidTr="00D823DD">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4F3C4BA8"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72F3CE1"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 xml:space="preserve">Голова Ради Директорів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A3F5D34"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 xml:space="preserve">Печаєв Валерій Костянтинович                                                                        </w:t>
            </w:r>
          </w:p>
        </w:tc>
        <w:tc>
          <w:tcPr>
            <w:tcW w:w="1134" w:type="dxa"/>
            <w:tcBorders>
              <w:top w:val="single" w:sz="6" w:space="0" w:color="000000"/>
              <w:left w:val="single" w:sz="6" w:space="0" w:color="000000"/>
              <w:bottom w:val="single" w:sz="6" w:space="0" w:color="000000"/>
              <w:right w:val="single" w:sz="6" w:space="0" w:color="000000"/>
            </w:tcBorders>
            <w:vAlign w:val="center"/>
          </w:tcPr>
          <w:p w14:paraId="7BE76915"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1816605870</w:t>
            </w:r>
          </w:p>
        </w:tc>
        <w:tc>
          <w:tcPr>
            <w:tcW w:w="1638" w:type="dxa"/>
            <w:tcBorders>
              <w:top w:val="single" w:sz="6" w:space="0" w:color="000000"/>
              <w:left w:val="single" w:sz="6" w:space="0" w:color="000000"/>
              <w:bottom w:val="single" w:sz="6" w:space="0" w:color="000000"/>
              <w:right w:val="single" w:sz="6" w:space="0" w:color="000000"/>
            </w:tcBorders>
            <w:vAlign w:val="center"/>
          </w:tcPr>
          <w:p w14:paraId="77B7389F"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B041E7A"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1949</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8120BC1" w14:textId="77777777" w:rsidR="001F1B29" w:rsidRPr="00BB1FC9" w:rsidRDefault="001F1B29" w:rsidP="001F1B29">
            <w:pPr>
              <w:spacing w:after="0" w:line="240" w:lineRule="auto"/>
              <w:jc w:val="center"/>
              <w:rPr>
                <w:rFonts w:ascii="Times New Roman" w:hAnsi="Times New Roman"/>
                <w:bCs/>
                <w:sz w:val="20"/>
                <w:szCs w:val="20"/>
                <w:lang w:val="ru-RU"/>
              </w:rPr>
            </w:pPr>
            <w:r w:rsidRPr="00BB1FC9">
              <w:rPr>
                <w:rFonts w:ascii="Times New Roman" w:hAnsi="Times New Roman"/>
                <w:bCs/>
                <w:sz w:val="20"/>
                <w:szCs w:val="20"/>
                <w:lang w:val="ru-RU"/>
              </w:rPr>
              <w:t>Вища,Ташкентський політехнічний інститут,кваліфі</w:t>
            </w:r>
            <w:r w:rsidRPr="00BB1FC9">
              <w:rPr>
                <w:rFonts w:ascii="Times New Roman" w:hAnsi="Times New Roman"/>
                <w:bCs/>
                <w:sz w:val="20"/>
                <w:szCs w:val="20"/>
                <w:lang w:val="ru-RU"/>
              </w:rPr>
              <w:lastRenderedPageBreak/>
              <w:t xml:space="preserve">кація: інженер-технолог.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759D85B"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lastRenderedPageBreak/>
              <w:t>53</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CCE14F7" w14:textId="77777777" w:rsidR="001F1B29" w:rsidRPr="00BB1FC9" w:rsidRDefault="001F1B29" w:rsidP="001F1B29">
            <w:pPr>
              <w:spacing w:after="0" w:line="240" w:lineRule="auto"/>
              <w:jc w:val="center"/>
              <w:rPr>
                <w:rFonts w:ascii="Times New Roman" w:hAnsi="Times New Roman"/>
                <w:bCs/>
                <w:sz w:val="20"/>
                <w:szCs w:val="20"/>
                <w:lang w:val="ru-RU"/>
              </w:rPr>
            </w:pPr>
            <w:r w:rsidRPr="00BB1FC9">
              <w:rPr>
                <w:rFonts w:ascii="Times New Roman" w:hAnsi="Times New Roman"/>
                <w:bCs/>
                <w:sz w:val="20"/>
                <w:szCs w:val="20"/>
                <w:lang w:val="ru-RU"/>
              </w:rPr>
              <w:t>Приватне акціонерне товариство "Лекхім".</w:t>
            </w:r>
          </w:p>
          <w:p w14:paraId="090735E1" w14:textId="77777777" w:rsidR="001F1B29" w:rsidRPr="00BB1FC9" w:rsidRDefault="001F1B29" w:rsidP="001F1B29">
            <w:pPr>
              <w:spacing w:after="0" w:line="240" w:lineRule="auto"/>
              <w:jc w:val="center"/>
              <w:rPr>
                <w:rFonts w:ascii="Times New Roman" w:hAnsi="Times New Roman"/>
                <w:bCs/>
                <w:sz w:val="20"/>
                <w:szCs w:val="20"/>
                <w:lang w:val="ru-RU"/>
              </w:rPr>
            </w:pPr>
            <w:r w:rsidRPr="00BB1FC9">
              <w:rPr>
                <w:rFonts w:ascii="Times New Roman" w:hAnsi="Times New Roman"/>
                <w:bCs/>
                <w:sz w:val="20"/>
                <w:szCs w:val="20"/>
                <w:lang w:val="ru-RU"/>
              </w:rPr>
              <w:t>20029017</w:t>
            </w:r>
          </w:p>
          <w:p w14:paraId="74AAACD0" w14:textId="77777777" w:rsidR="001F1B29" w:rsidRPr="00BB1FC9" w:rsidRDefault="001F1B29" w:rsidP="001F1B29">
            <w:pPr>
              <w:spacing w:after="0" w:line="240" w:lineRule="auto"/>
              <w:jc w:val="center"/>
              <w:rPr>
                <w:rFonts w:ascii="Times New Roman" w:hAnsi="Times New Roman"/>
                <w:bCs/>
                <w:sz w:val="20"/>
                <w:szCs w:val="20"/>
                <w:lang w:val="ru-RU"/>
              </w:rPr>
            </w:pPr>
            <w:r w:rsidRPr="00BB1FC9">
              <w:rPr>
                <w:rFonts w:ascii="Times New Roman" w:hAnsi="Times New Roman"/>
                <w:bCs/>
                <w:sz w:val="20"/>
                <w:szCs w:val="20"/>
                <w:lang w:val="ru-RU"/>
              </w:rPr>
              <w:t>Голова Правління</w:t>
            </w:r>
          </w:p>
        </w:tc>
        <w:tc>
          <w:tcPr>
            <w:tcW w:w="1293" w:type="dxa"/>
            <w:tcBorders>
              <w:top w:val="single" w:sz="6" w:space="0" w:color="000000"/>
              <w:left w:val="single" w:sz="6" w:space="0" w:color="000000"/>
              <w:bottom w:val="single" w:sz="6" w:space="0" w:color="000000"/>
              <w:right w:val="single" w:sz="6" w:space="0" w:color="000000"/>
            </w:tcBorders>
            <w:vAlign w:val="center"/>
          </w:tcPr>
          <w:p w14:paraId="52B48A9E"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11.12.2023</w:t>
            </w:r>
          </w:p>
          <w:p w14:paraId="7336AE54"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13CAD20A"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Ні</w:t>
            </w:r>
          </w:p>
        </w:tc>
      </w:tr>
      <w:tr w:rsidR="001F1B29" w:rsidRPr="001F1B29" w14:paraId="20913E2C" w14:textId="77777777" w:rsidTr="00D823DD">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04083F53"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2</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B720D5F"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 xml:space="preserve">Головний  директор виконавчий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177D485"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 xml:space="preserve">Печаєва Тетяна Валеріївна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1D20D872"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2714310684</w:t>
            </w:r>
          </w:p>
        </w:tc>
        <w:tc>
          <w:tcPr>
            <w:tcW w:w="1638" w:type="dxa"/>
            <w:tcBorders>
              <w:top w:val="single" w:sz="6" w:space="0" w:color="000000"/>
              <w:left w:val="single" w:sz="6" w:space="0" w:color="000000"/>
              <w:bottom w:val="single" w:sz="6" w:space="0" w:color="000000"/>
              <w:right w:val="single" w:sz="6" w:space="0" w:color="000000"/>
            </w:tcBorders>
            <w:vAlign w:val="center"/>
          </w:tcPr>
          <w:p w14:paraId="101C5712"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A451639"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1974</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7724387" w14:textId="77777777" w:rsidR="001F1B29" w:rsidRPr="00BB1FC9" w:rsidRDefault="001F1B29" w:rsidP="001F1B29">
            <w:pPr>
              <w:spacing w:after="0" w:line="240" w:lineRule="auto"/>
              <w:jc w:val="center"/>
              <w:rPr>
                <w:rFonts w:ascii="Times New Roman" w:hAnsi="Times New Roman"/>
                <w:bCs/>
                <w:sz w:val="20"/>
                <w:szCs w:val="20"/>
                <w:lang w:val="ru-RU"/>
              </w:rPr>
            </w:pPr>
            <w:r w:rsidRPr="00BB1FC9">
              <w:rPr>
                <w:rFonts w:ascii="Times New Roman" w:hAnsi="Times New Roman"/>
                <w:bCs/>
                <w:sz w:val="20"/>
                <w:szCs w:val="20"/>
                <w:lang w:val="ru-RU"/>
              </w:rPr>
              <w:t xml:space="preserve">Вища,Український державний університет харчових технологій,кваліфікація: інженер-біотехнолог.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5955C13"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28</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DFA0A10" w14:textId="77777777" w:rsidR="001F1B29" w:rsidRPr="00BB1FC9" w:rsidRDefault="001F1B29" w:rsidP="001F1B29">
            <w:pPr>
              <w:spacing w:after="0" w:line="240" w:lineRule="auto"/>
              <w:jc w:val="center"/>
              <w:rPr>
                <w:rFonts w:ascii="Times New Roman" w:hAnsi="Times New Roman"/>
                <w:bCs/>
                <w:sz w:val="20"/>
                <w:szCs w:val="20"/>
                <w:lang w:val="ru-RU"/>
              </w:rPr>
            </w:pPr>
            <w:r w:rsidRPr="00BB1FC9">
              <w:rPr>
                <w:rFonts w:ascii="Times New Roman" w:hAnsi="Times New Roman"/>
                <w:bCs/>
                <w:sz w:val="20"/>
                <w:szCs w:val="20"/>
                <w:lang w:val="ru-RU"/>
              </w:rPr>
              <w:t>Приватне акціонерне товариство "Лекхім"</w:t>
            </w:r>
          </w:p>
          <w:p w14:paraId="3C60D464" w14:textId="77777777" w:rsidR="001F1B29" w:rsidRPr="00BB1FC9" w:rsidRDefault="001F1B29" w:rsidP="001F1B29">
            <w:pPr>
              <w:spacing w:after="0" w:line="240" w:lineRule="auto"/>
              <w:jc w:val="center"/>
              <w:rPr>
                <w:rFonts w:ascii="Times New Roman" w:hAnsi="Times New Roman"/>
                <w:bCs/>
                <w:sz w:val="20"/>
                <w:szCs w:val="20"/>
                <w:lang w:val="ru-RU"/>
              </w:rPr>
            </w:pPr>
            <w:r w:rsidRPr="00BB1FC9">
              <w:rPr>
                <w:rFonts w:ascii="Times New Roman" w:hAnsi="Times New Roman"/>
                <w:bCs/>
                <w:sz w:val="20"/>
                <w:szCs w:val="20"/>
                <w:lang w:val="ru-RU"/>
              </w:rPr>
              <w:t>20029017</w:t>
            </w:r>
          </w:p>
          <w:p w14:paraId="69C0CC3A" w14:textId="77777777" w:rsidR="001F1B29" w:rsidRPr="00BB1FC9" w:rsidRDefault="001F1B29" w:rsidP="001F1B29">
            <w:pPr>
              <w:spacing w:after="0" w:line="240" w:lineRule="auto"/>
              <w:jc w:val="center"/>
              <w:rPr>
                <w:rFonts w:ascii="Times New Roman" w:hAnsi="Times New Roman"/>
                <w:bCs/>
                <w:sz w:val="20"/>
                <w:szCs w:val="20"/>
                <w:lang w:val="ru-RU"/>
              </w:rPr>
            </w:pPr>
            <w:r w:rsidRPr="00BB1FC9">
              <w:rPr>
                <w:rFonts w:ascii="Times New Roman" w:hAnsi="Times New Roman"/>
                <w:bCs/>
                <w:sz w:val="20"/>
                <w:szCs w:val="20"/>
                <w:lang w:val="ru-RU"/>
              </w:rPr>
              <w:t>Заступник Голови правління - Генеральний директор.</w:t>
            </w:r>
          </w:p>
        </w:tc>
        <w:tc>
          <w:tcPr>
            <w:tcW w:w="1293" w:type="dxa"/>
            <w:tcBorders>
              <w:top w:val="single" w:sz="6" w:space="0" w:color="000000"/>
              <w:left w:val="single" w:sz="6" w:space="0" w:color="000000"/>
              <w:bottom w:val="single" w:sz="6" w:space="0" w:color="000000"/>
              <w:right w:val="single" w:sz="6" w:space="0" w:color="000000"/>
            </w:tcBorders>
            <w:vAlign w:val="center"/>
          </w:tcPr>
          <w:p w14:paraId="2467CD59"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11.12.2023</w:t>
            </w:r>
          </w:p>
          <w:p w14:paraId="3D3DA7F9"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0161D0BB"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Ні</w:t>
            </w:r>
          </w:p>
        </w:tc>
      </w:tr>
      <w:tr w:rsidR="001F1B29" w:rsidRPr="001F1B29" w14:paraId="2605A860" w14:textId="77777777" w:rsidTr="00D823DD">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7F0AE637"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3</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02EB537" w14:textId="77777777" w:rsidR="001F1B29" w:rsidRPr="00BB1FC9" w:rsidRDefault="001F1B29" w:rsidP="001F1B29">
            <w:pPr>
              <w:spacing w:after="0" w:line="240" w:lineRule="auto"/>
              <w:jc w:val="center"/>
              <w:rPr>
                <w:rFonts w:ascii="Times New Roman" w:hAnsi="Times New Roman"/>
                <w:bCs/>
                <w:sz w:val="20"/>
                <w:szCs w:val="20"/>
                <w:lang w:val="ru-RU"/>
              </w:rPr>
            </w:pPr>
            <w:r w:rsidRPr="00BB1FC9">
              <w:rPr>
                <w:rFonts w:ascii="Times New Roman" w:hAnsi="Times New Roman"/>
                <w:bCs/>
                <w:sz w:val="20"/>
                <w:szCs w:val="20"/>
                <w:lang w:val="ru-RU"/>
              </w:rPr>
              <w:t xml:space="preserve">Невиконавчий член Ради директорів, Старший консультант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AEAF07E"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 xml:space="preserve">Мазурик Валентина Степанівна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22191919"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2011807345</w:t>
            </w:r>
          </w:p>
        </w:tc>
        <w:tc>
          <w:tcPr>
            <w:tcW w:w="1638" w:type="dxa"/>
            <w:tcBorders>
              <w:top w:val="single" w:sz="6" w:space="0" w:color="000000"/>
              <w:left w:val="single" w:sz="6" w:space="0" w:color="000000"/>
              <w:bottom w:val="single" w:sz="6" w:space="0" w:color="000000"/>
              <w:right w:val="single" w:sz="6" w:space="0" w:color="000000"/>
            </w:tcBorders>
            <w:vAlign w:val="center"/>
          </w:tcPr>
          <w:p w14:paraId="37E4895B"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5764784"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1955</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5A27C87"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 xml:space="preserve">Вища,Ленінградський хіміко-фармацевтичний інститут,кваліфікація: 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5901E43"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47</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4E5B44C" w14:textId="77777777" w:rsidR="001F1B29" w:rsidRPr="00BB1FC9" w:rsidRDefault="001F1B29" w:rsidP="001F1B29">
            <w:pPr>
              <w:spacing w:after="0" w:line="240" w:lineRule="auto"/>
              <w:jc w:val="center"/>
              <w:rPr>
                <w:rFonts w:ascii="Times New Roman" w:hAnsi="Times New Roman"/>
                <w:bCs/>
                <w:sz w:val="20"/>
                <w:szCs w:val="20"/>
                <w:lang w:val="ru-RU"/>
              </w:rPr>
            </w:pPr>
            <w:r w:rsidRPr="00BB1FC9">
              <w:rPr>
                <w:rFonts w:ascii="Times New Roman" w:hAnsi="Times New Roman"/>
                <w:bCs/>
                <w:sz w:val="20"/>
                <w:szCs w:val="20"/>
                <w:lang w:val="ru-RU"/>
              </w:rPr>
              <w:t>Приватне акціонерне товариство "Лекхім"</w:t>
            </w:r>
          </w:p>
          <w:p w14:paraId="2B42BE26" w14:textId="77777777" w:rsidR="001F1B29" w:rsidRPr="00BB1FC9" w:rsidRDefault="001F1B29" w:rsidP="001F1B29">
            <w:pPr>
              <w:spacing w:after="0" w:line="240" w:lineRule="auto"/>
              <w:jc w:val="center"/>
              <w:rPr>
                <w:rFonts w:ascii="Times New Roman" w:hAnsi="Times New Roman"/>
                <w:bCs/>
                <w:sz w:val="20"/>
                <w:szCs w:val="20"/>
                <w:lang w:val="ru-RU"/>
              </w:rPr>
            </w:pPr>
            <w:r w:rsidRPr="00BB1FC9">
              <w:rPr>
                <w:rFonts w:ascii="Times New Roman" w:hAnsi="Times New Roman"/>
                <w:bCs/>
                <w:sz w:val="20"/>
                <w:szCs w:val="20"/>
                <w:lang w:val="ru-RU"/>
              </w:rPr>
              <w:t>20029017</w:t>
            </w:r>
          </w:p>
          <w:p w14:paraId="3A857911" w14:textId="77777777" w:rsidR="001F1B29" w:rsidRPr="00BB1FC9" w:rsidRDefault="001F1B29" w:rsidP="001F1B29">
            <w:pPr>
              <w:spacing w:after="0" w:line="240" w:lineRule="auto"/>
              <w:jc w:val="center"/>
              <w:rPr>
                <w:rFonts w:ascii="Times New Roman" w:hAnsi="Times New Roman"/>
                <w:bCs/>
                <w:sz w:val="20"/>
                <w:szCs w:val="20"/>
                <w:lang w:val="ru-RU"/>
              </w:rPr>
            </w:pPr>
            <w:r w:rsidRPr="00BB1FC9">
              <w:rPr>
                <w:rFonts w:ascii="Times New Roman" w:hAnsi="Times New Roman"/>
                <w:bCs/>
                <w:sz w:val="20"/>
                <w:szCs w:val="20"/>
                <w:lang w:val="ru-RU"/>
              </w:rPr>
              <w:t>Член правління, Старший консультант</w:t>
            </w:r>
          </w:p>
        </w:tc>
        <w:tc>
          <w:tcPr>
            <w:tcW w:w="1293" w:type="dxa"/>
            <w:tcBorders>
              <w:top w:val="single" w:sz="6" w:space="0" w:color="000000"/>
              <w:left w:val="single" w:sz="6" w:space="0" w:color="000000"/>
              <w:bottom w:val="single" w:sz="6" w:space="0" w:color="000000"/>
              <w:right w:val="single" w:sz="6" w:space="0" w:color="000000"/>
            </w:tcBorders>
            <w:vAlign w:val="center"/>
          </w:tcPr>
          <w:p w14:paraId="2D826309"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11.12.2023</w:t>
            </w:r>
          </w:p>
          <w:p w14:paraId="7E1E0C49"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61CA3950"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Ні</w:t>
            </w:r>
          </w:p>
        </w:tc>
      </w:tr>
      <w:tr w:rsidR="001F1B29" w:rsidRPr="001F1B29" w14:paraId="73DAE75B" w14:textId="77777777" w:rsidTr="00D823DD">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42193D72"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4</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D571EB2" w14:textId="77777777" w:rsidR="001F1B29" w:rsidRPr="00BB1FC9" w:rsidRDefault="001F1B29" w:rsidP="001F1B29">
            <w:pPr>
              <w:spacing w:after="0" w:line="240" w:lineRule="auto"/>
              <w:jc w:val="center"/>
              <w:rPr>
                <w:rFonts w:ascii="Times New Roman" w:hAnsi="Times New Roman"/>
                <w:bCs/>
                <w:sz w:val="20"/>
                <w:szCs w:val="20"/>
                <w:lang w:val="ru-RU"/>
              </w:rPr>
            </w:pPr>
            <w:r w:rsidRPr="00BB1FC9">
              <w:rPr>
                <w:rFonts w:ascii="Times New Roman" w:hAnsi="Times New Roman"/>
                <w:bCs/>
                <w:sz w:val="20"/>
                <w:szCs w:val="20"/>
                <w:lang w:val="ru-RU"/>
              </w:rPr>
              <w:t xml:space="preserve">Невиконавчий член Ради директорів, Старший консультант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2417C29"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 xml:space="preserve">Радькіна Леся Григорівна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55452781"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1946308348</w:t>
            </w:r>
          </w:p>
        </w:tc>
        <w:tc>
          <w:tcPr>
            <w:tcW w:w="1638" w:type="dxa"/>
            <w:tcBorders>
              <w:top w:val="single" w:sz="6" w:space="0" w:color="000000"/>
              <w:left w:val="single" w:sz="6" w:space="0" w:color="000000"/>
              <w:bottom w:val="single" w:sz="6" w:space="0" w:color="000000"/>
              <w:right w:val="single" w:sz="6" w:space="0" w:color="000000"/>
            </w:tcBorders>
            <w:vAlign w:val="center"/>
          </w:tcPr>
          <w:p w14:paraId="59096E62"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9DC7C5E"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1953</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A9C0906"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 xml:space="preserve">Вища,Вищий інститут харчової промисловості, кваліфікація : інженер-технолог біопрепаратів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F131414"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46</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9F6287F" w14:textId="77777777" w:rsidR="001F1B29" w:rsidRPr="00BB1FC9" w:rsidRDefault="001F1B29" w:rsidP="001F1B29">
            <w:pPr>
              <w:spacing w:after="0" w:line="240" w:lineRule="auto"/>
              <w:jc w:val="center"/>
              <w:rPr>
                <w:rFonts w:ascii="Times New Roman" w:hAnsi="Times New Roman"/>
                <w:bCs/>
                <w:sz w:val="20"/>
                <w:szCs w:val="20"/>
                <w:lang w:val="ru-RU"/>
              </w:rPr>
            </w:pPr>
            <w:r w:rsidRPr="00BB1FC9">
              <w:rPr>
                <w:rFonts w:ascii="Times New Roman" w:hAnsi="Times New Roman"/>
                <w:bCs/>
                <w:sz w:val="20"/>
                <w:szCs w:val="20"/>
                <w:lang w:val="ru-RU"/>
              </w:rPr>
              <w:t>Приватне акціонерне товариство ЛЕКХІМ</w:t>
            </w:r>
          </w:p>
          <w:p w14:paraId="637C52D2" w14:textId="77777777" w:rsidR="001F1B29" w:rsidRPr="00BB1FC9" w:rsidRDefault="001F1B29" w:rsidP="001F1B29">
            <w:pPr>
              <w:spacing w:after="0" w:line="240" w:lineRule="auto"/>
              <w:jc w:val="center"/>
              <w:rPr>
                <w:rFonts w:ascii="Times New Roman" w:hAnsi="Times New Roman"/>
                <w:bCs/>
                <w:sz w:val="20"/>
                <w:szCs w:val="20"/>
                <w:lang w:val="ru-RU"/>
              </w:rPr>
            </w:pPr>
            <w:r w:rsidRPr="00BB1FC9">
              <w:rPr>
                <w:rFonts w:ascii="Times New Roman" w:hAnsi="Times New Roman"/>
                <w:bCs/>
                <w:sz w:val="20"/>
                <w:szCs w:val="20"/>
                <w:lang w:val="ru-RU"/>
              </w:rPr>
              <w:t>20029017</w:t>
            </w:r>
          </w:p>
          <w:p w14:paraId="33823574" w14:textId="77777777" w:rsidR="001F1B29" w:rsidRPr="00BB1FC9" w:rsidRDefault="001F1B29" w:rsidP="001F1B29">
            <w:pPr>
              <w:spacing w:after="0" w:line="240" w:lineRule="auto"/>
              <w:jc w:val="center"/>
              <w:rPr>
                <w:rFonts w:ascii="Times New Roman" w:hAnsi="Times New Roman"/>
                <w:bCs/>
                <w:sz w:val="20"/>
                <w:szCs w:val="20"/>
                <w:lang w:val="ru-RU"/>
              </w:rPr>
            </w:pPr>
            <w:r w:rsidRPr="00BB1FC9">
              <w:rPr>
                <w:rFonts w:ascii="Times New Roman" w:hAnsi="Times New Roman"/>
                <w:bCs/>
                <w:sz w:val="20"/>
                <w:szCs w:val="20"/>
                <w:lang w:val="ru-RU"/>
              </w:rPr>
              <w:t>Член правління ,Старший консультант</w:t>
            </w:r>
          </w:p>
        </w:tc>
        <w:tc>
          <w:tcPr>
            <w:tcW w:w="1293" w:type="dxa"/>
            <w:tcBorders>
              <w:top w:val="single" w:sz="6" w:space="0" w:color="000000"/>
              <w:left w:val="single" w:sz="6" w:space="0" w:color="000000"/>
              <w:bottom w:val="single" w:sz="6" w:space="0" w:color="000000"/>
              <w:right w:val="single" w:sz="6" w:space="0" w:color="000000"/>
            </w:tcBorders>
            <w:vAlign w:val="center"/>
          </w:tcPr>
          <w:p w14:paraId="254983F3"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11.12.2023</w:t>
            </w:r>
          </w:p>
          <w:p w14:paraId="1057CED5"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13A674C8"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Ні</w:t>
            </w:r>
          </w:p>
        </w:tc>
      </w:tr>
      <w:tr w:rsidR="001F1B29" w:rsidRPr="001F1B29" w14:paraId="78120211" w14:textId="77777777" w:rsidTr="00D823DD">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2FEA91EF"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5</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4ED4BAC"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 xml:space="preserve">Невиконавчий член Ради директорів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E7CFB20"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 xml:space="preserve">Печаєва Світлана Іванівна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0BBAB4D9"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1829310442</w:t>
            </w:r>
          </w:p>
        </w:tc>
        <w:tc>
          <w:tcPr>
            <w:tcW w:w="1638" w:type="dxa"/>
            <w:tcBorders>
              <w:top w:val="single" w:sz="6" w:space="0" w:color="000000"/>
              <w:left w:val="single" w:sz="6" w:space="0" w:color="000000"/>
              <w:bottom w:val="single" w:sz="6" w:space="0" w:color="000000"/>
              <w:right w:val="single" w:sz="6" w:space="0" w:color="000000"/>
            </w:tcBorders>
            <w:vAlign w:val="center"/>
          </w:tcPr>
          <w:p w14:paraId="14B8A17B"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A17AB74"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1950</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919245B" w14:textId="77777777" w:rsidR="001F1B29" w:rsidRPr="001F1B29" w:rsidRDefault="001F1B29" w:rsidP="001F1B29">
            <w:pPr>
              <w:spacing w:after="0" w:line="240" w:lineRule="auto"/>
              <w:jc w:val="center"/>
              <w:rPr>
                <w:rFonts w:ascii="Times New Roman" w:hAnsi="Times New Roman"/>
                <w:bCs/>
                <w:sz w:val="20"/>
                <w:szCs w:val="20"/>
                <w:lang w:val="en-US"/>
              </w:rPr>
            </w:pPr>
            <w:r w:rsidRPr="00BB1FC9">
              <w:rPr>
                <w:rFonts w:ascii="Times New Roman" w:hAnsi="Times New Roman"/>
                <w:bCs/>
                <w:sz w:val="20"/>
                <w:szCs w:val="20"/>
                <w:lang w:val="ru-RU"/>
              </w:rPr>
              <w:t xml:space="preserve">Вища, Одеський технологічний інститут харчової промисловості ім. </w:t>
            </w:r>
            <w:r w:rsidRPr="001F1B29">
              <w:rPr>
                <w:rFonts w:ascii="Times New Roman" w:hAnsi="Times New Roman"/>
                <w:bCs/>
                <w:sz w:val="20"/>
                <w:szCs w:val="20"/>
                <w:lang w:val="en-US"/>
              </w:rPr>
              <w:t xml:space="preserve">М. В. Ломоносова, кваліфікація – інженер хімік-технолог.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4949F22"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32</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4A9C0A8" w14:textId="77777777" w:rsidR="001F1B29" w:rsidRPr="00BB1FC9" w:rsidRDefault="001F1B29" w:rsidP="001F1B29">
            <w:pPr>
              <w:spacing w:after="0" w:line="240" w:lineRule="auto"/>
              <w:jc w:val="center"/>
              <w:rPr>
                <w:rFonts w:ascii="Times New Roman" w:hAnsi="Times New Roman"/>
                <w:bCs/>
                <w:sz w:val="20"/>
                <w:szCs w:val="20"/>
                <w:lang w:val="ru-RU"/>
              </w:rPr>
            </w:pPr>
            <w:r w:rsidRPr="00BB1FC9">
              <w:rPr>
                <w:rFonts w:ascii="Times New Roman" w:hAnsi="Times New Roman"/>
                <w:bCs/>
                <w:sz w:val="20"/>
                <w:szCs w:val="20"/>
                <w:lang w:val="ru-RU"/>
              </w:rPr>
              <w:t>Приватне акціонерне товариство "Лекхім"</w:t>
            </w:r>
          </w:p>
          <w:p w14:paraId="6F50B6AF" w14:textId="77777777" w:rsidR="001F1B29" w:rsidRPr="00BB1FC9" w:rsidRDefault="001F1B29" w:rsidP="001F1B29">
            <w:pPr>
              <w:spacing w:after="0" w:line="240" w:lineRule="auto"/>
              <w:jc w:val="center"/>
              <w:rPr>
                <w:rFonts w:ascii="Times New Roman" w:hAnsi="Times New Roman"/>
                <w:bCs/>
                <w:sz w:val="20"/>
                <w:szCs w:val="20"/>
                <w:lang w:val="ru-RU"/>
              </w:rPr>
            </w:pPr>
            <w:r w:rsidRPr="00BB1FC9">
              <w:rPr>
                <w:rFonts w:ascii="Times New Roman" w:hAnsi="Times New Roman"/>
                <w:bCs/>
                <w:sz w:val="20"/>
                <w:szCs w:val="20"/>
                <w:lang w:val="ru-RU"/>
              </w:rPr>
              <w:t>20029017</w:t>
            </w:r>
          </w:p>
          <w:p w14:paraId="067D469F" w14:textId="77777777" w:rsidR="001F1B29" w:rsidRPr="00BB1FC9" w:rsidRDefault="001F1B29" w:rsidP="001F1B29">
            <w:pPr>
              <w:spacing w:after="0" w:line="240" w:lineRule="auto"/>
              <w:jc w:val="center"/>
              <w:rPr>
                <w:rFonts w:ascii="Times New Roman" w:hAnsi="Times New Roman"/>
                <w:bCs/>
                <w:sz w:val="20"/>
                <w:szCs w:val="20"/>
                <w:lang w:val="ru-RU"/>
              </w:rPr>
            </w:pPr>
            <w:r w:rsidRPr="00BB1FC9">
              <w:rPr>
                <w:rFonts w:ascii="Times New Roman" w:hAnsi="Times New Roman"/>
                <w:bCs/>
                <w:sz w:val="20"/>
                <w:szCs w:val="20"/>
                <w:lang w:val="ru-RU"/>
              </w:rPr>
              <w:t>Член Правління</w:t>
            </w:r>
          </w:p>
        </w:tc>
        <w:tc>
          <w:tcPr>
            <w:tcW w:w="1293" w:type="dxa"/>
            <w:tcBorders>
              <w:top w:val="single" w:sz="6" w:space="0" w:color="000000"/>
              <w:left w:val="single" w:sz="6" w:space="0" w:color="000000"/>
              <w:bottom w:val="single" w:sz="6" w:space="0" w:color="000000"/>
              <w:right w:val="single" w:sz="6" w:space="0" w:color="000000"/>
            </w:tcBorders>
            <w:vAlign w:val="center"/>
          </w:tcPr>
          <w:p w14:paraId="0F0AFCBC"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11.12.2023</w:t>
            </w:r>
          </w:p>
          <w:p w14:paraId="338E69E7"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79817FD5"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Ні</w:t>
            </w:r>
          </w:p>
        </w:tc>
      </w:tr>
      <w:tr w:rsidR="001F1B29" w:rsidRPr="001F1B29" w14:paraId="027BB210" w14:textId="77777777" w:rsidTr="00D823DD">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65E63165"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6</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B01ED32" w14:textId="77777777" w:rsidR="001F1B29" w:rsidRPr="00BB1FC9" w:rsidRDefault="001F1B29" w:rsidP="001F1B29">
            <w:pPr>
              <w:spacing w:after="0" w:line="240" w:lineRule="auto"/>
              <w:jc w:val="center"/>
              <w:rPr>
                <w:rFonts w:ascii="Times New Roman" w:hAnsi="Times New Roman"/>
                <w:bCs/>
                <w:sz w:val="20"/>
                <w:szCs w:val="20"/>
                <w:lang w:val="ru-RU"/>
              </w:rPr>
            </w:pPr>
            <w:r w:rsidRPr="00BB1FC9">
              <w:rPr>
                <w:rFonts w:ascii="Times New Roman" w:hAnsi="Times New Roman"/>
                <w:bCs/>
                <w:sz w:val="20"/>
                <w:szCs w:val="20"/>
                <w:lang w:val="ru-RU"/>
              </w:rPr>
              <w:t xml:space="preserve">Виконавчий член Ради директорів, Заступник Головного директора виконавчого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3F57A85"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 xml:space="preserve">Печаєва Ольга Валеріївна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1B6A149D"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2915121069</w:t>
            </w:r>
          </w:p>
        </w:tc>
        <w:tc>
          <w:tcPr>
            <w:tcW w:w="1638" w:type="dxa"/>
            <w:tcBorders>
              <w:top w:val="single" w:sz="6" w:space="0" w:color="000000"/>
              <w:left w:val="single" w:sz="6" w:space="0" w:color="000000"/>
              <w:bottom w:val="single" w:sz="6" w:space="0" w:color="000000"/>
              <w:right w:val="single" w:sz="6" w:space="0" w:color="000000"/>
            </w:tcBorders>
            <w:vAlign w:val="center"/>
          </w:tcPr>
          <w:p w14:paraId="4FA58BC6"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CF00260"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1979</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E97CF61"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 xml:space="preserve">Вища,Річмондський університет (University of </w:t>
            </w:r>
            <w:r w:rsidRPr="001F1B29">
              <w:rPr>
                <w:rFonts w:ascii="Times New Roman" w:hAnsi="Times New Roman"/>
                <w:bCs/>
                <w:sz w:val="20"/>
                <w:szCs w:val="20"/>
                <w:lang w:val="en-US"/>
              </w:rPr>
              <w:lastRenderedPageBreak/>
              <w:t xml:space="preserve">Richmond), кваліфікація – журналіст.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0FB800C"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lastRenderedPageBreak/>
              <w:t>13</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B6C34F6" w14:textId="77777777" w:rsidR="001F1B29" w:rsidRPr="00BB1FC9" w:rsidRDefault="001F1B29" w:rsidP="001F1B29">
            <w:pPr>
              <w:spacing w:after="0" w:line="240" w:lineRule="auto"/>
              <w:jc w:val="center"/>
              <w:rPr>
                <w:rFonts w:ascii="Times New Roman" w:hAnsi="Times New Roman"/>
                <w:bCs/>
                <w:sz w:val="20"/>
                <w:szCs w:val="20"/>
                <w:lang w:val="ru-RU"/>
              </w:rPr>
            </w:pPr>
            <w:r w:rsidRPr="00BB1FC9">
              <w:rPr>
                <w:rFonts w:ascii="Times New Roman" w:hAnsi="Times New Roman"/>
                <w:bCs/>
                <w:sz w:val="20"/>
                <w:szCs w:val="20"/>
                <w:lang w:val="ru-RU"/>
              </w:rPr>
              <w:t>АТ "Лекхім"</w:t>
            </w:r>
          </w:p>
          <w:p w14:paraId="71388AB8" w14:textId="77777777" w:rsidR="001F1B29" w:rsidRPr="00BB1FC9" w:rsidRDefault="001F1B29" w:rsidP="001F1B29">
            <w:pPr>
              <w:spacing w:after="0" w:line="240" w:lineRule="auto"/>
              <w:jc w:val="center"/>
              <w:rPr>
                <w:rFonts w:ascii="Times New Roman" w:hAnsi="Times New Roman"/>
                <w:bCs/>
                <w:sz w:val="20"/>
                <w:szCs w:val="20"/>
                <w:lang w:val="ru-RU"/>
              </w:rPr>
            </w:pPr>
            <w:r w:rsidRPr="00BB1FC9">
              <w:rPr>
                <w:rFonts w:ascii="Times New Roman" w:hAnsi="Times New Roman"/>
                <w:bCs/>
                <w:sz w:val="20"/>
                <w:szCs w:val="20"/>
                <w:lang w:val="ru-RU"/>
              </w:rPr>
              <w:t>20029017</w:t>
            </w:r>
          </w:p>
          <w:p w14:paraId="212EAE61" w14:textId="77777777" w:rsidR="001F1B29" w:rsidRPr="00BB1FC9" w:rsidRDefault="001F1B29" w:rsidP="001F1B29">
            <w:pPr>
              <w:spacing w:after="0" w:line="240" w:lineRule="auto"/>
              <w:jc w:val="center"/>
              <w:rPr>
                <w:rFonts w:ascii="Times New Roman" w:hAnsi="Times New Roman"/>
                <w:bCs/>
                <w:sz w:val="20"/>
                <w:szCs w:val="20"/>
                <w:lang w:val="ru-RU"/>
              </w:rPr>
            </w:pPr>
            <w:r w:rsidRPr="00BB1FC9">
              <w:rPr>
                <w:rFonts w:ascii="Times New Roman" w:hAnsi="Times New Roman"/>
                <w:bCs/>
                <w:sz w:val="20"/>
                <w:szCs w:val="20"/>
                <w:lang w:val="ru-RU"/>
              </w:rPr>
              <w:lastRenderedPageBreak/>
              <w:t>Член правління, Заступник Головного директора виконавчого</w:t>
            </w:r>
          </w:p>
        </w:tc>
        <w:tc>
          <w:tcPr>
            <w:tcW w:w="1293" w:type="dxa"/>
            <w:tcBorders>
              <w:top w:val="single" w:sz="6" w:space="0" w:color="000000"/>
              <w:left w:val="single" w:sz="6" w:space="0" w:color="000000"/>
              <w:bottom w:val="single" w:sz="6" w:space="0" w:color="000000"/>
              <w:right w:val="single" w:sz="6" w:space="0" w:color="000000"/>
            </w:tcBorders>
            <w:vAlign w:val="center"/>
          </w:tcPr>
          <w:p w14:paraId="16E48AB2"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lastRenderedPageBreak/>
              <w:t>11.12.2023</w:t>
            </w:r>
          </w:p>
          <w:p w14:paraId="58A97EC4"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79711691"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Ні</w:t>
            </w:r>
          </w:p>
        </w:tc>
      </w:tr>
      <w:tr w:rsidR="001F1B29" w:rsidRPr="001F1B29" w14:paraId="02C8B247" w14:textId="77777777" w:rsidTr="00D823DD">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5E6ACD2D"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7</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24E2E7C" w14:textId="77777777" w:rsidR="001F1B29" w:rsidRPr="00BB1FC9" w:rsidRDefault="001F1B29" w:rsidP="001F1B29">
            <w:pPr>
              <w:spacing w:after="0" w:line="240" w:lineRule="auto"/>
              <w:jc w:val="center"/>
              <w:rPr>
                <w:rFonts w:ascii="Times New Roman" w:hAnsi="Times New Roman"/>
                <w:bCs/>
                <w:sz w:val="20"/>
                <w:szCs w:val="20"/>
                <w:lang w:val="ru-RU"/>
              </w:rPr>
            </w:pPr>
            <w:r w:rsidRPr="00BB1FC9">
              <w:rPr>
                <w:rFonts w:ascii="Times New Roman" w:hAnsi="Times New Roman"/>
                <w:bCs/>
                <w:sz w:val="20"/>
                <w:szCs w:val="20"/>
                <w:lang w:val="ru-RU"/>
              </w:rPr>
              <w:t xml:space="preserve">Невиконавчий член Ради директорів, Головний консультант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C5A348C"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 xml:space="preserve">Лазько Любов Іванівна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3B9EAF1C"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1881405860</w:t>
            </w:r>
          </w:p>
        </w:tc>
        <w:tc>
          <w:tcPr>
            <w:tcW w:w="1638" w:type="dxa"/>
            <w:tcBorders>
              <w:top w:val="single" w:sz="6" w:space="0" w:color="000000"/>
              <w:left w:val="single" w:sz="6" w:space="0" w:color="000000"/>
              <w:bottom w:val="single" w:sz="6" w:space="0" w:color="000000"/>
              <w:right w:val="single" w:sz="6" w:space="0" w:color="000000"/>
            </w:tcBorders>
            <w:vAlign w:val="center"/>
          </w:tcPr>
          <w:p w14:paraId="51B08D41"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D27C669"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1951</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9F39524" w14:textId="77777777" w:rsidR="001F1B29" w:rsidRPr="00BB1FC9" w:rsidRDefault="001F1B29" w:rsidP="001F1B29">
            <w:pPr>
              <w:spacing w:after="0" w:line="240" w:lineRule="auto"/>
              <w:jc w:val="center"/>
              <w:rPr>
                <w:rFonts w:ascii="Times New Roman" w:hAnsi="Times New Roman"/>
                <w:bCs/>
                <w:sz w:val="20"/>
                <w:szCs w:val="20"/>
                <w:lang w:val="ru-RU"/>
              </w:rPr>
            </w:pPr>
            <w:r w:rsidRPr="00BB1FC9">
              <w:rPr>
                <w:rFonts w:ascii="Times New Roman" w:hAnsi="Times New Roman"/>
                <w:bCs/>
                <w:sz w:val="20"/>
                <w:szCs w:val="20"/>
                <w:lang w:val="ru-RU"/>
              </w:rPr>
              <w:t xml:space="preserve">Вища, Київський інститут народного господарства  кваліфікація – економіст (бухгалтерський облік, контроль і аналіз господарської діяльності).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0AD6E9B"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56</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878F2C5" w14:textId="77777777" w:rsidR="001F1B29" w:rsidRPr="00BB1FC9" w:rsidRDefault="001F1B29" w:rsidP="001F1B29">
            <w:pPr>
              <w:spacing w:after="0" w:line="240" w:lineRule="auto"/>
              <w:jc w:val="center"/>
              <w:rPr>
                <w:rFonts w:ascii="Times New Roman" w:hAnsi="Times New Roman"/>
                <w:bCs/>
                <w:sz w:val="20"/>
                <w:szCs w:val="20"/>
                <w:lang w:val="ru-RU"/>
              </w:rPr>
            </w:pPr>
            <w:r w:rsidRPr="00BB1FC9">
              <w:rPr>
                <w:rFonts w:ascii="Times New Roman" w:hAnsi="Times New Roman"/>
                <w:bCs/>
                <w:sz w:val="20"/>
                <w:szCs w:val="20"/>
                <w:lang w:val="ru-RU"/>
              </w:rPr>
              <w:t>Приватне акціонерне товариство ЛЕКХІМ</w:t>
            </w:r>
          </w:p>
          <w:p w14:paraId="03064DD5" w14:textId="77777777" w:rsidR="001F1B29" w:rsidRPr="00BB1FC9" w:rsidRDefault="001F1B29" w:rsidP="001F1B29">
            <w:pPr>
              <w:spacing w:after="0" w:line="240" w:lineRule="auto"/>
              <w:jc w:val="center"/>
              <w:rPr>
                <w:rFonts w:ascii="Times New Roman" w:hAnsi="Times New Roman"/>
                <w:bCs/>
                <w:sz w:val="20"/>
                <w:szCs w:val="20"/>
                <w:lang w:val="ru-RU"/>
              </w:rPr>
            </w:pPr>
            <w:r w:rsidRPr="00BB1FC9">
              <w:rPr>
                <w:rFonts w:ascii="Times New Roman" w:hAnsi="Times New Roman"/>
                <w:bCs/>
                <w:sz w:val="20"/>
                <w:szCs w:val="20"/>
                <w:lang w:val="ru-RU"/>
              </w:rPr>
              <w:t>20029017</w:t>
            </w:r>
          </w:p>
          <w:p w14:paraId="23E484D3" w14:textId="77777777" w:rsidR="001F1B29" w:rsidRPr="00BB1FC9" w:rsidRDefault="001F1B29" w:rsidP="001F1B29">
            <w:pPr>
              <w:spacing w:after="0" w:line="240" w:lineRule="auto"/>
              <w:jc w:val="center"/>
              <w:rPr>
                <w:rFonts w:ascii="Times New Roman" w:hAnsi="Times New Roman"/>
                <w:bCs/>
                <w:sz w:val="20"/>
                <w:szCs w:val="20"/>
                <w:lang w:val="ru-RU"/>
              </w:rPr>
            </w:pPr>
            <w:r w:rsidRPr="00BB1FC9">
              <w:rPr>
                <w:rFonts w:ascii="Times New Roman" w:hAnsi="Times New Roman"/>
                <w:bCs/>
                <w:sz w:val="20"/>
                <w:szCs w:val="20"/>
                <w:lang w:val="ru-RU"/>
              </w:rPr>
              <w:t>Член правління, Головний консультант</w:t>
            </w:r>
          </w:p>
        </w:tc>
        <w:tc>
          <w:tcPr>
            <w:tcW w:w="1293" w:type="dxa"/>
            <w:tcBorders>
              <w:top w:val="single" w:sz="6" w:space="0" w:color="000000"/>
              <w:left w:val="single" w:sz="6" w:space="0" w:color="000000"/>
              <w:bottom w:val="single" w:sz="6" w:space="0" w:color="000000"/>
              <w:right w:val="single" w:sz="6" w:space="0" w:color="000000"/>
            </w:tcBorders>
            <w:vAlign w:val="center"/>
          </w:tcPr>
          <w:p w14:paraId="10C85F16"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11.12.2023</w:t>
            </w:r>
          </w:p>
          <w:p w14:paraId="71F47D98"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4B832FAC"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Ні</w:t>
            </w:r>
          </w:p>
        </w:tc>
      </w:tr>
    </w:tbl>
    <w:p w14:paraId="686C0AA2" w14:textId="77777777" w:rsidR="001F1B29" w:rsidRPr="001F1B29" w:rsidRDefault="001F1B29" w:rsidP="001F1B29">
      <w:pPr>
        <w:widowControl w:val="0"/>
        <w:tabs>
          <w:tab w:val="right" w:pos="7710"/>
          <w:tab w:val="right" w:pos="11514"/>
        </w:tabs>
        <w:suppressAutoHyphens/>
        <w:autoSpaceDE w:val="0"/>
        <w:autoSpaceDN w:val="0"/>
        <w:adjustRightInd w:val="0"/>
        <w:spacing w:after="57" w:line="257" w:lineRule="auto"/>
        <w:textAlignment w:val="center"/>
        <w:rPr>
          <w:rFonts w:ascii="Times New Roman" w:hAnsi="Times New Roman"/>
          <w:sz w:val="24"/>
          <w:szCs w:val="24"/>
          <w:lang w:val="en-US"/>
        </w:rPr>
      </w:pPr>
    </w:p>
    <w:p w14:paraId="13E0D594" w14:textId="77777777" w:rsidR="001F1B29" w:rsidRPr="001F1B29" w:rsidRDefault="001F1B29" w:rsidP="001F1B29">
      <w:pPr>
        <w:widowControl w:val="0"/>
        <w:tabs>
          <w:tab w:val="right" w:pos="7710"/>
          <w:tab w:val="right" w:pos="11514"/>
        </w:tabs>
        <w:suppressAutoHyphens/>
        <w:autoSpaceDE w:val="0"/>
        <w:autoSpaceDN w:val="0"/>
        <w:adjustRightInd w:val="0"/>
        <w:spacing w:after="57" w:line="257" w:lineRule="auto"/>
        <w:ind w:left="142"/>
        <w:textAlignment w:val="center"/>
        <w:rPr>
          <w:rFonts w:ascii="Times New Roman" w:hAnsi="Times New Roman"/>
          <w:b/>
          <w:bCs/>
          <w:color w:val="000000"/>
        </w:rPr>
      </w:pPr>
      <w:r w:rsidRPr="001F1B29">
        <w:rPr>
          <w:rFonts w:ascii="Times New Roman" w:hAnsi="Times New Roman"/>
          <w:b/>
          <w:bCs/>
          <w:color w:val="000000"/>
        </w:rPr>
        <w:t>Виконавчий орган</w:t>
      </w:r>
    </w:p>
    <w:tbl>
      <w:tblPr>
        <w:tblW w:w="15851" w:type="dxa"/>
        <w:jc w:val="center"/>
        <w:tblLayout w:type="fixed"/>
        <w:tblCellMar>
          <w:top w:w="15" w:type="dxa"/>
          <w:left w:w="15" w:type="dxa"/>
          <w:bottom w:w="15" w:type="dxa"/>
          <w:right w:w="15" w:type="dxa"/>
        </w:tblCellMar>
        <w:tblLook w:val="0000" w:firstRow="0" w:lastRow="0" w:firstColumn="0" w:lastColumn="0" w:noHBand="0" w:noVBand="0"/>
      </w:tblPr>
      <w:tblGrid>
        <w:gridCol w:w="568"/>
        <w:gridCol w:w="2304"/>
        <w:gridCol w:w="2127"/>
        <w:gridCol w:w="1134"/>
        <w:gridCol w:w="1638"/>
        <w:gridCol w:w="820"/>
        <w:gridCol w:w="1527"/>
        <w:gridCol w:w="897"/>
        <w:gridCol w:w="2409"/>
        <w:gridCol w:w="1293"/>
        <w:gridCol w:w="1134"/>
      </w:tblGrid>
      <w:tr w:rsidR="001F1B29" w:rsidRPr="001F1B29" w14:paraId="06EA7945" w14:textId="77777777" w:rsidTr="00D823DD">
        <w:trPr>
          <w:trHeight w:val="974"/>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336E4863"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w:t>
            </w:r>
          </w:p>
          <w:p w14:paraId="28DBCB98"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з/п</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31E4097" w14:textId="77777777" w:rsidR="001F1B29" w:rsidRPr="001F1B29" w:rsidRDefault="001F1B29" w:rsidP="001F1B29">
            <w:pPr>
              <w:tabs>
                <w:tab w:val="left" w:pos="214"/>
              </w:tabs>
              <w:spacing w:after="0" w:line="240" w:lineRule="auto"/>
              <w:jc w:val="center"/>
              <w:rPr>
                <w:rFonts w:ascii="Times New Roman" w:hAnsi="Times New Roman"/>
                <w:b/>
                <w:bCs/>
                <w:sz w:val="20"/>
                <w:szCs w:val="20"/>
              </w:rPr>
            </w:pPr>
            <w:r w:rsidRPr="001F1B29">
              <w:rPr>
                <w:rFonts w:ascii="Times New Roman" w:hAnsi="Times New Roman"/>
                <w:b/>
                <w:bCs/>
                <w:sz w:val="20"/>
                <w:szCs w:val="20"/>
              </w:rPr>
              <w:t>Посада</w:t>
            </w:r>
          </w:p>
        </w:tc>
        <w:tc>
          <w:tcPr>
            <w:tcW w:w="212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0AA0A771" w14:textId="77777777" w:rsidR="001F1B29" w:rsidRPr="001F1B29" w:rsidRDefault="001F1B29" w:rsidP="001F1B29">
            <w:pPr>
              <w:spacing w:after="0" w:line="240" w:lineRule="auto"/>
              <w:rPr>
                <w:rFonts w:ascii="Times New Roman" w:hAnsi="Times New Roman"/>
                <w:b/>
                <w:bCs/>
                <w:sz w:val="20"/>
                <w:szCs w:val="20"/>
              </w:rPr>
            </w:pPr>
            <w:r w:rsidRPr="001F1B29">
              <w:rPr>
                <w:rFonts w:ascii="Times New Roman" w:hAnsi="Times New Roman"/>
                <w:b/>
                <w:sz w:val="20"/>
                <w:szCs w:val="20"/>
              </w:rPr>
              <w:t>Ім’я</w:t>
            </w:r>
          </w:p>
        </w:tc>
        <w:tc>
          <w:tcPr>
            <w:tcW w:w="1134" w:type="dxa"/>
            <w:tcBorders>
              <w:top w:val="single" w:sz="6" w:space="0" w:color="000000"/>
              <w:left w:val="single" w:sz="6" w:space="0" w:color="000000"/>
              <w:right w:val="single" w:sz="6" w:space="0" w:color="000000"/>
            </w:tcBorders>
            <w:vAlign w:val="center"/>
          </w:tcPr>
          <w:p w14:paraId="50445192"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sz w:val="20"/>
                <w:szCs w:val="20"/>
              </w:rPr>
              <w:t>РНОКПП</w:t>
            </w:r>
          </w:p>
        </w:tc>
        <w:tc>
          <w:tcPr>
            <w:tcW w:w="1638" w:type="dxa"/>
            <w:tcBorders>
              <w:top w:val="single" w:sz="6" w:space="0" w:color="000000"/>
              <w:left w:val="single" w:sz="6" w:space="0" w:color="000000"/>
              <w:right w:val="single" w:sz="6" w:space="0" w:color="000000"/>
            </w:tcBorders>
            <w:vAlign w:val="center"/>
          </w:tcPr>
          <w:p w14:paraId="67FA3EBB"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sz w:val="20"/>
                <w:szCs w:val="20"/>
              </w:rPr>
              <w:t>УНЗР</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6456CF8"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Рік народження</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0722230"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Освіта</w:t>
            </w:r>
          </w:p>
        </w:tc>
        <w:tc>
          <w:tcPr>
            <w:tcW w:w="89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259658D7"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Стаж роботи (років)</w:t>
            </w:r>
          </w:p>
        </w:tc>
        <w:tc>
          <w:tcPr>
            <w:tcW w:w="2409" w:type="dxa"/>
            <w:tcBorders>
              <w:top w:val="single" w:sz="6" w:space="0" w:color="000000"/>
              <w:left w:val="single" w:sz="6" w:space="0" w:color="000000"/>
              <w:right w:val="single" w:sz="6" w:space="0" w:color="000000"/>
            </w:tcBorders>
            <w:vAlign w:val="center"/>
          </w:tcPr>
          <w:p w14:paraId="13DAFBF0" w14:textId="77777777" w:rsidR="001F1B29" w:rsidRPr="001F1B29" w:rsidRDefault="001F1B29" w:rsidP="001F1B29">
            <w:pPr>
              <w:spacing w:after="0" w:line="240" w:lineRule="auto"/>
              <w:jc w:val="center"/>
              <w:rPr>
                <w:rFonts w:ascii="Times New Roman" w:hAnsi="Times New Roman"/>
                <w:b/>
                <w:sz w:val="20"/>
                <w:szCs w:val="20"/>
                <w:lang w:val="ru-RU"/>
              </w:rPr>
            </w:pPr>
            <w:r w:rsidRPr="001F1B29">
              <w:rPr>
                <w:rFonts w:ascii="Times New Roman" w:hAnsi="Times New Roman"/>
                <w:b/>
                <w:sz w:val="20"/>
                <w:szCs w:val="20"/>
              </w:rPr>
              <w:t>Повне найменування, ідентифікаційний код юридичної особи</w:t>
            </w:r>
            <w:r w:rsidRPr="001F1B29">
              <w:rPr>
                <w:rFonts w:ascii="Times New Roman" w:hAnsi="Times New Roman"/>
                <w:b/>
                <w:sz w:val="20"/>
                <w:szCs w:val="20"/>
                <w:lang w:val="ru-RU"/>
              </w:rPr>
              <w:t xml:space="preserve"> </w:t>
            </w:r>
          </w:p>
          <w:p w14:paraId="52FFD2C5"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sz w:val="20"/>
                <w:szCs w:val="20"/>
              </w:rPr>
              <w:t>та посада(и), яку(і) займав(є) за</w:t>
            </w:r>
            <w:r w:rsidRPr="001F1B29">
              <w:rPr>
                <w:rFonts w:ascii="Times New Roman" w:hAnsi="Times New Roman"/>
                <w:b/>
                <w:sz w:val="20"/>
                <w:szCs w:val="20"/>
                <w:lang w:val="ru-RU"/>
              </w:rPr>
              <w:t xml:space="preserve"> </w:t>
            </w:r>
            <w:r w:rsidRPr="001F1B29">
              <w:rPr>
                <w:rFonts w:ascii="Times New Roman" w:hAnsi="Times New Roman"/>
                <w:b/>
                <w:sz w:val="20"/>
                <w:szCs w:val="20"/>
              </w:rPr>
              <w:t>останні</w:t>
            </w:r>
            <w:r w:rsidRPr="001F1B29">
              <w:rPr>
                <w:rFonts w:ascii="Times New Roman" w:hAnsi="Times New Roman"/>
                <w:b/>
                <w:sz w:val="20"/>
                <w:szCs w:val="20"/>
                <w:lang w:val="ru-RU"/>
              </w:rPr>
              <w:t xml:space="preserve"> </w:t>
            </w:r>
            <w:r w:rsidRPr="001F1B29">
              <w:rPr>
                <w:rFonts w:ascii="Times New Roman" w:hAnsi="Times New Roman"/>
                <w:b/>
                <w:sz w:val="20"/>
                <w:szCs w:val="20"/>
              </w:rPr>
              <w:t>5</w:t>
            </w:r>
            <w:r w:rsidRPr="001F1B29">
              <w:rPr>
                <w:rFonts w:ascii="Times New Roman" w:hAnsi="Times New Roman"/>
                <w:b/>
                <w:sz w:val="20"/>
                <w:szCs w:val="20"/>
                <w:lang w:val="ru-RU"/>
              </w:rPr>
              <w:t xml:space="preserve"> </w:t>
            </w:r>
            <w:r w:rsidRPr="001F1B29">
              <w:rPr>
                <w:rFonts w:ascii="Times New Roman" w:hAnsi="Times New Roman"/>
                <w:b/>
                <w:sz w:val="20"/>
                <w:szCs w:val="20"/>
              </w:rPr>
              <w:t>років</w:t>
            </w:r>
          </w:p>
        </w:tc>
        <w:tc>
          <w:tcPr>
            <w:tcW w:w="1293" w:type="dxa"/>
            <w:tcBorders>
              <w:top w:val="single" w:sz="6" w:space="0" w:color="000000"/>
              <w:left w:val="single" w:sz="6" w:space="0" w:color="000000"/>
              <w:right w:val="single" w:sz="6" w:space="0" w:color="000000"/>
            </w:tcBorders>
            <w:vAlign w:val="center"/>
          </w:tcPr>
          <w:p w14:paraId="3B45AC54" w14:textId="77777777" w:rsidR="001F1B29" w:rsidRPr="001F1B29" w:rsidRDefault="001F1B29" w:rsidP="001F1B29">
            <w:pPr>
              <w:spacing w:after="0" w:line="240" w:lineRule="auto"/>
              <w:ind w:left="-15"/>
              <w:jc w:val="center"/>
              <w:rPr>
                <w:rFonts w:ascii="Times New Roman" w:hAnsi="Times New Roman"/>
                <w:b/>
                <w:bCs/>
                <w:sz w:val="20"/>
                <w:szCs w:val="20"/>
                <w:lang w:val="ru-RU"/>
              </w:rPr>
            </w:pPr>
            <w:r w:rsidRPr="001F1B29">
              <w:rPr>
                <w:rFonts w:ascii="Times New Roman" w:hAnsi="Times New Roman"/>
                <w:b/>
                <w:sz w:val="20"/>
                <w:szCs w:val="20"/>
              </w:rPr>
              <w:t>Дата набуття повноважень та строк, на</w:t>
            </w:r>
            <w:r w:rsidRPr="001F1B29">
              <w:rPr>
                <w:rFonts w:ascii="Times New Roman" w:hAnsi="Times New Roman"/>
                <w:b/>
                <w:sz w:val="20"/>
                <w:szCs w:val="20"/>
                <w:lang w:val="ru-RU"/>
              </w:rPr>
              <w:t xml:space="preserve"> </w:t>
            </w:r>
            <w:r w:rsidRPr="001F1B29">
              <w:rPr>
                <w:rFonts w:ascii="Times New Roman" w:hAnsi="Times New Roman"/>
                <w:b/>
                <w:sz w:val="20"/>
                <w:szCs w:val="20"/>
              </w:rPr>
              <w:t>який обрано</w:t>
            </w:r>
          </w:p>
        </w:tc>
        <w:tc>
          <w:tcPr>
            <w:tcW w:w="1134" w:type="dxa"/>
            <w:tcBorders>
              <w:top w:val="single" w:sz="6" w:space="0" w:color="000000"/>
              <w:left w:val="single" w:sz="6" w:space="0" w:color="000000"/>
              <w:right w:val="single" w:sz="6" w:space="0" w:color="000000"/>
            </w:tcBorders>
            <w:vAlign w:val="center"/>
          </w:tcPr>
          <w:p w14:paraId="7AF0E768" w14:textId="77777777" w:rsidR="001F1B29" w:rsidRPr="001F1B29" w:rsidRDefault="001F1B29" w:rsidP="001F1B29">
            <w:pPr>
              <w:spacing w:after="0" w:line="240" w:lineRule="auto"/>
              <w:ind w:left="-15"/>
              <w:jc w:val="center"/>
              <w:rPr>
                <w:rFonts w:ascii="Times New Roman" w:hAnsi="Times New Roman"/>
                <w:b/>
                <w:bCs/>
                <w:sz w:val="20"/>
                <w:szCs w:val="20"/>
              </w:rPr>
            </w:pPr>
            <w:r w:rsidRPr="001F1B29">
              <w:rPr>
                <w:rFonts w:ascii="Times New Roman" w:hAnsi="Times New Roman"/>
                <w:b/>
                <w:sz w:val="20"/>
                <w:szCs w:val="20"/>
              </w:rPr>
              <w:t>Непогашена судимість за корисливі та</w:t>
            </w:r>
            <w:r w:rsidRPr="001F1B29">
              <w:rPr>
                <w:rFonts w:ascii="Times New Roman" w:hAnsi="Times New Roman"/>
                <w:b/>
                <w:sz w:val="20"/>
                <w:szCs w:val="20"/>
                <w:lang w:val="ru-RU"/>
              </w:rPr>
              <w:t xml:space="preserve"> </w:t>
            </w:r>
            <w:r w:rsidRPr="001F1B29">
              <w:rPr>
                <w:rFonts w:ascii="Times New Roman" w:hAnsi="Times New Roman"/>
                <w:b/>
                <w:sz w:val="20"/>
                <w:szCs w:val="20"/>
              </w:rPr>
              <w:t xml:space="preserve">посадові злочини </w:t>
            </w:r>
            <w:r w:rsidRPr="001F1B29">
              <w:rPr>
                <w:rFonts w:ascii="Times New Roman" w:hAnsi="Times New Roman"/>
                <w:b/>
                <w:sz w:val="20"/>
                <w:szCs w:val="20"/>
              </w:rPr>
              <w:br/>
              <w:t>(Так/Ні)</w:t>
            </w:r>
          </w:p>
        </w:tc>
      </w:tr>
      <w:tr w:rsidR="001F1B29" w:rsidRPr="001F1B29" w14:paraId="461C0AEE" w14:textId="77777777" w:rsidTr="00D823DD">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6C3B0289"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EDD43FF"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9865BC9"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3</w:t>
            </w:r>
          </w:p>
        </w:tc>
        <w:tc>
          <w:tcPr>
            <w:tcW w:w="1134" w:type="dxa"/>
            <w:tcBorders>
              <w:top w:val="single" w:sz="6" w:space="0" w:color="000000"/>
              <w:left w:val="single" w:sz="6" w:space="0" w:color="000000"/>
              <w:bottom w:val="single" w:sz="6" w:space="0" w:color="000000"/>
              <w:right w:val="single" w:sz="6" w:space="0" w:color="000000"/>
            </w:tcBorders>
            <w:vAlign w:val="center"/>
          </w:tcPr>
          <w:p w14:paraId="327C192B"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4</w:t>
            </w:r>
          </w:p>
        </w:tc>
        <w:tc>
          <w:tcPr>
            <w:tcW w:w="1638" w:type="dxa"/>
            <w:tcBorders>
              <w:top w:val="single" w:sz="6" w:space="0" w:color="000000"/>
              <w:left w:val="single" w:sz="6" w:space="0" w:color="000000"/>
              <w:bottom w:val="single" w:sz="6" w:space="0" w:color="000000"/>
              <w:right w:val="single" w:sz="6" w:space="0" w:color="000000"/>
            </w:tcBorders>
            <w:vAlign w:val="center"/>
          </w:tcPr>
          <w:p w14:paraId="5DDE56DE"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5</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5B77118"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6</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97A7584"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7</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9FB33F3"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8</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504D9CD"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9</w:t>
            </w:r>
          </w:p>
        </w:tc>
        <w:tc>
          <w:tcPr>
            <w:tcW w:w="1293" w:type="dxa"/>
            <w:tcBorders>
              <w:top w:val="single" w:sz="6" w:space="0" w:color="000000"/>
              <w:left w:val="single" w:sz="6" w:space="0" w:color="000000"/>
              <w:bottom w:val="single" w:sz="6" w:space="0" w:color="000000"/>
              <w:right w:val="single" w:sz="6" w:space="0" w:color="000000"/>
            </w:tcBorders>
            <w:vAlign w:val="center"/>
          </w:tcPr>
          <w:p w14:paraId="66247638"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10</w:t>
            </w:r>
          </w:p>
        </w:tc>
        <w:tc>
          <w:tcPr>
            <w:tcW w:w="1134" w:type="dxa"/>
            <w:tcBorders>
              <w:top w:val="single" w:sz="6" w:space="0" w:color="000000"/>
              <w:left w:val="single" w:sz="6" w:space="0" w:color="000000"/>
              <w:bottom w:val="single" w:sz="6" w:space="0" w:color="000000"/>
              <w:right w:val="single" w:sz="6" w:space="0" w:color="000000"/>
            </w:tcBorders>
            <w:vAlign w:val="center"/>
          </w:tcPr>
          <w:p w14:paraId="1FD84000"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11</w:t>
            </w:r>
          </w:p>
        </w:tc>
      </w:tr>
    </w:tbl>
    <w:p w14:paraId="3CDC1884" w14:textId="77777777" w:rsidR="001F1B29" w:rsidRPr="001F1B29" w:rsidRDefault="001F1B29" w:rsidP="001F1B29">
      <w:pPr>
        <w:spacing w:after="0" w:line="240" w:lineRule="auto"/>
        <w:rPr>
          <w:rFonts w:ascii="Times New Roman" w:hAnsi="Times New Roman"/>
          <w:sz w:val="24"/>
          <w:szCs w:val="24"/>
          <w:lang w:val="en-US"/>
        </w:rPr>
      </w:pPr>
    </w:p>
    <w:p w14:paraId="62A54170" w14:textId="77777777" w:rsidR="001F1B29" w:rsidRPr="001F1B29" w:rsidRDefault="001F1B29" w:rsidP="001F1B29">
      <w:pPr>
        <w:widowControl w:val="0"/>
        <w:tabs>
          <w:tab w:val="right" w:pos="7710"/>
          <w:tab w:val="right" w:pos="11514"/>
        </w:tabs>
        <w:suppressAutoHyphens/>
        <w:autoSpaceDE w:val="0"/>
        <w:autoSpaceDN w:val="0"/>
        <w:adjustRightInd w:val="0"/>
        <w:spacing w:before="57" w:after="0" w:line="257" w:lineRule="auto"/>
        <w:ind w:left="142"/>
        <w:jc w:val="both"/>
        <w:textAlignment w:val="center"/>
        <w:rPr>
          <w:rFonts w:ascii="Times New Roman" w:hAnsi="Times New Roman"/>
          <w:b/>
          <w:color w:val="000000"/>
        </w:rPr>
      </w:pPr>
      <w:r w:rsidRPr="001F1B29">
        <w:rPr>
          <w:rFonts w:ascii="Times New Roman" w:hAnsi="Times New Roman"/>
          <w:b/>
          <w:color w:val="000000"/>
        </w:rPr>
        <w:t>Інші посадові особи (за наявності, у разі якщо статутом особи визначено ширший перелік посадових осіб, ніж визначено Законом про акціонерні товариства)</w:t>
      </w:r>
    </w:p>
    <w:tbl>
      <w:tblPr>
        <w:tblW w:w="15851" w:type="dxa"/>
        <w:jc w:val="center"/>
        <w:tblLayout w:type="fixed"/>
        <w:tblCellMar>
          <w:top w:w="15" w:type="dxa"/>
          <w:left w:w="15" w:type="dxa"/>
          <w:bottom w:w="15" w:type="dxa"/>
          <w:right w:w="15" w:type="dxa"/>
        </w:tblCellMar>
        <w:tblLook w:val="0000" w:firstRow="0" w:lastRow="0" w:firstColumn="0" w:lastColumn="0" w:noHBand="0" w:noVBand="0"/>
      </w:tblPr>
      <w:tblGrid>
        <w:gridCol w:w="568"/>
        <w:gridCol w:w="2304"/>
        <w:gridCol w:w="2127"/>
        <w:gridCol w:w="1134"/>
        <w:gridCol w:w="1638"/>
        <w:gridCol w:w="820"/>
        <w:gridCol w:w="1527"/>
        <w:gridCol w:w="897"/>
        <w:gridCol w:w="2409"/>
        <w:gridCol w:w="1293"/>
        <w:gridCol w:w="1134"/>
      </w:tblGrid>
      <w:tr w:rsidR="001F1B29" w:rsidRPr="001F1B29" w14:paraId="58CDD7DB" w14:textId="77777777" w:rsidTr="00D823DD">
        <w:trPr>
          <w:trHeight w:val="974"/>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78CC5C72"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w:t>
            </w:r>
          </w:p>
          <w:p w14:paraId="53037DCB"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з/п</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7FDC2AA" w14:textId="77777777" w:rsidR="001F1B29" w:rsidRPr="001F1B29" w:rsidRDefault="001F1B29" w:rsidP="001F1B29">
            <w:pPr>
              <w:tabs>
                <w:tab w:val="left" w:pos="214"/>
              </w:tabs>
              <w:spacing w:after="0" w:line="240" w:lineRule="auto"/>
              <w:jc w:val="center"/>
              <w:rPr>
                <w:rFonts w:ascii="Times New Roman" w:hAnsi="Times New Roman"/>
                <w:b/>
                <w:bCs/>
                <w:sz w:val="20"/>
                <w:szCs w:val="20"/>
              </w:rPr>
            </w:pPr>
            <w:r w:rsidRPr="001F1B29">
              <w:rPr>
                <w:rFonts w:ascii="Times New Roman" w:hAnsi="Times New Roman"/>
                <w:b/>
                <w:bCs/>
                <w:sz w:val="20"/>
                <w:szCs w:val="20"/>
              </w:rPr>
              <w:t>Посада</w:t>
            </w:r>
          </w:p>
        </w:tc>
        <w:tc>
          <w:tcPr>
            <w:tcW w:w="212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6D21DF81" w14:textId="77777777" w:rsidR="001F1B29" w:rsidRPr="001F1B29" w:rsidRDefault="001F1B29" w:rsidP="001F1B29">
            <w:pPr>
              <w:spacing w:after="0" w:line="240" w:lineRule="auto"/>
              <w:rPr>
                <w:rFonts w:ascii="Times New Roman" w:hAnsi="Times New Roman"/>
                <w:b/>
                <w:bCs/>
                <w:sz w:val="20"/>
                <w:szCs w:val="20"/>
              </w:rPr>
            </w:pPr>
            <w:r w:rsidRPr="001F1B29">
              <w:rPr>
                <w:rFonts w:ascii="Times New Roman" w:hAnsi="Times New Roman"/>
                <w:b/>
                <w:sz w:val="20"/>
                <w:szCs w:val="20"/>
              </w:rPr>
              <w:t>Ім’я</w:t>
            </w:r>
          </w:p>
        </w:tc>
        <w:tc>
          <w:tcPr>
            <w:tcW w:w="1134" w:type="dxa"/>
            <w:tcBorders>
              <w:top w:val="single" w:sz="6" w:space="0" w:color="000000"/>
              <w:left w:val="single" w:sz="6" w:space="0" w:color="000000"/>
              <w:right w:val="single" w:sz="6" w:space="0" w:color="000000"/>
            </w:tcBorders>
            <w:vAlign w:val="center"/>
          </w:tcPr>
          <w:p w14:paraId="47883958"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sz w:val="20"/>
                <w:szCs w:val="20"/>
              </w:rPr>
              <w:t>РНОКПП</w:t>
            </w:r>
          </w:p>
        </w:tc>
        <w:tc>
          <w:tcPr>
            <w:tcW w:w="1638" w:type="dxa"/>
            <w:tcBorders>
              <w:top w:val="single" w:sz="6" w:space="0" w:color="000000"/>
              <w:left w:val="single" w:sz="6" w:space="0" w:color="000000"/>
              <w:right w:val="single" w:sz="6" w:space="0" w:color="000000"/>
            </w:tcBorders>
            <w:vAlign w:val="center"/>
          </w:tcPr>
          <w:p w14:paraId="500CCAF2"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sz w:val="20"/>
                <w:szCs w:val="20"/>
              </w:rPr>
              <w:t>УНЗР</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5D287EC"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Рік народження</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8B532B0"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Освіта</w:t>
            </w:r>
          </w:p>
        </w:tc>
        <w:tc>
          <w:tcPr>
            <w:tcW w:w="89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6A666E7D"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Стаж роботи (років)</w:t>
            </w:r>
          </w:p>
        </w:tc>
        <w:tc>
          <w:tcPr>
            <w:tcW w:w="2409" w:type="dxa"/>
            <w:tcBorders>
              <w:top w:val="single" w:sz="6" w:space="0" w:color="000000"/>
              <w:left w:val="single" w:sz="6" w:space="0" w:color="000000"/>
              <w:right w:val="single" w:sz="6" w:space="0" w:color="000000"/>
            </w:tcBorders>
            <w:vAlign w:val="center"/>
          </w:tcPr>
          <w:p w14:paraId="76A9A878" w14:textId="77777777" w:rsidR="001F1B29" w:rsidRPr="001F1B29" w:rsidRDefault="001F1B29" w:rsidP="001F1B29">
            <w:pPr>
              <w:spacing w:after="0" w:line="240" w:lineRule="auto"/>
              <w:jc w:val="center"/>
              <w:rPr>
                <w:rFonts w:ascii="Times New Roman" w:hAnsi="Times New Roman"/>
                <w:b/>
                <w:sz w:val="20"/>
                <w:szCs w:val="20"/>
                <w:lang w:val="ru-RU"/>
              </w:rPr>
            </w:pPr>
            <w:r w:rsidRPr="001F1B29">
              <w:rPr>
                <w:rFonts w:ascii="Times New Roman" w:hAnsi="Times New Roman"/>
                <w:b/>
                <w:sz w:val="20"/>
                <w:szCs w:val="20"/>
              </w:rPr>
              <w:t>Повне найменування, ідентифікаційний код юридичної особи</w:t>
            </w:r>
            <w:r w:rsidRPr="001F1B29">
              <w:rPr>
                <w:rFonts w:ascii="Times New Roman" w:hAnsi="Times New Roman"/>
                <w:b/>
                <w:sz w:val="20"/>
                <w:szCs w:val="20"/>
                <w:lang w:val="ru-RU"/>
              </w:rPr>
              <w:t xml:space="preserve"> </w:t>
            </w:r>
          </w:p>
          <w:p w14:paraId="65B0F57C"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sz w:val="20"/>
                <w:szCs w:val="20"/>
              </w:rPr>
              <w:t>та посада(и), яку(і) займав(є) за</w:t>
            </w:r>
            <w:r w:rsidRPr="001F1B29">
              <w:rPr>
                <w:rFonts w:ascii="Times New Roman" w:hAnsi="Times New Roman"/>
                <w:b/>
                <w:sz w:val="20"/>
                <w:szCs w:val="20"/>
                <w:lang w:val="ru-RU"/>
              </w:rPr>
              <w:t xml:space="preserve"> </w:t>
            </w:r>
            <w:r w:rsidRPr="001F1B29">
              <w:rPr>
                <w:rFonts w:ascii="Times New Roman" w:hAnsi="Times New Roman"/>
                <w:b/>
                <w:sz w:val="20"/>
                <w:szCs w:val="20"/>
              </w:rPr>
              <w:t>останні</w:t>
            </w:r>
            <w:r w:rsidRPr="001F1B29">
              <w:rPr>
                <w:rFonts w:ascii="Times New Roman" w:hAnsi="Times New Roman"/>
                <w:b/>
                <w:sz w:val="20"/>
                <w:szCs w:val="20"/>
                <w:lang w:val="ru-RU"/>
              </w:rPr>
              <w:t xml:space="preserve"> </w:t>
            </w:r>
            <w:r w:rsidRPr="001F1B29">
              <w:rPr>
                <w:rFonts w:ascii="Times New Roman" w:hAnsi="Times New Roman"/>
                <w:b/>
                <w:sz w:val="20"/>
                <w:szCs w:val="20"/>
              </w:rPr>
              <w:t>5</w:t>
            </w:r>
            <w:r w:rsidRPr="001F1B29">
              <w:rPr>
                <w:rFonts w:ascii="Times New Roman" w:hAnsi="Times New Roman"/>
                <w:b/>
                <w:sz w:val="20"/>
                <w:szCs w:val="20"/>
                <w:lang w:val="ru-RU"/>
              </w:rPr>
              <w:t xml:space="preserve"> </w:t>
            </w:r>
            <w:r w:rsidRPr="001F1B29">
              <w:rPr>
                <w:rFonts w:ascii="Times New Roman" w:hAnsi="Times New Roman"/>
                <w:b/>
                <w:sz w:val="20"/>
                <w:szCs w:val="20"/>
              </w:rPr>
              <w:t>років</w:t>
            </w:r>
          </w:p>
        </w:tc>
        <w:tc>
          <w:tcPr>
            <w:tcW w:w="1293" w:type="dxa"/>
            <w:tcBorders>
              <w:top w:val="single" w:sz="6" w:space="0" w:color="000000"/>
              <w:left w:val="single" w:sz="6" w:space="0" w:color="000000"/>
              <w:right w:val="single" w:sz="6" w:space="0" w:color="000000"/>
            </w:tcBorders>
            <w:vAlign w:val="center"/>
          </w:tcPr>
          <w:p w14:paraId="50C6737B" w14:textId="77777777" w:rsidR="001F1B29" w:rsidRPr="001F1B29" w:rsidRDefault="001F1B29" w:rsidP="001F1B29">
            <w:pPr>
              <w:spacing w:after="0" w:line="240" w:lineRule="auto"/>
              <w:ind w:left="-15"/>
              <w:jc w:val="center"/>
              <w:rPr>
                <w:rFonts w:ascii="Times New Roman" w:hAnsi="Times New Roman"/>
                <w:b/>
                <w:bCs/>
                <w:sz w:val="20"/>
                <w:szCs w:val="20"/>
                <w:lang w:val="ru-RU"/>
              </w:rPr>
            </w:pPr>
            <w:r w:rsidRPr="001F1B29">
              <w:rPr>
                <w:rFonts w:ascii="Times New Roman" w:hAnsi="Times New Roman"/>
                <w:b/>
                <w:sz w:val="20"/>
                <w:szCs w:val="20"/>
              </w:rPr>
              <w:t>Дата набуття повноважень та строк, на</w:t>
            </w:r>
            <w:r w:rsidRPr="001F1B29">
              <w:rPr>
                <w:rFonts w:ascii="Times New Roman" w:hAnsi="Times New Roman"/>
                <w:b/>
                <w:sz w:val="20"/>
                <w:szCs w:val="20"/>
                <w:lang w:val="ru-RU"/>
              </w:rPr>
              <w:t xml:space="preserve"> </w:t>
            </w:r>
            <w:r w:rsidRPr="001F1B29">
              <w:rPr>
                <w:rFonts w:ascii="Times New Roman" w:hAnsi="Times New Roman"/>
                <w:b/>
                <w:sz w:val="20"/>
                <w:szCs w:val="20"/>
              </w:rPr>
              <w:t>який обрано</w:t>
            </w:r>
          </w:p>
        </w:tc>
        <w:tc>
          <w:tcPr>
            <w:tcW w:w="1134" w:type="dxa"/>
            <w:tcBorders>
              <w:top w:val="single" w:sz="6" w:space="0" w:color="000000"/>
              <w:left w:val="single" w:sz="6" w:space="0" w:color="000000"/>
              <w:right w:val="single" w:sz="6" w:space="0" w:color="000000"/>
            </w:tcBorders>
            <w:vAlign w:val="center"/>
          </w:tcPr>
          <w:p w14:paraId="684922ED" w14:textId="77777777" w:rsidR="001F1B29" w:rsidRPr="001F1B29" w:rsidRDefault="001F1B29" w:rsidP="001F1B29">
            <w:pPr>
              <w:spacing w:after="0" w:line="240" w:lineRule="auto"/>
              <w:ind w:left="-15"/>
              <w:jc w:val="center"/>
              <w:rPr>
                <w:rFonts w:ascii="Times New Roman" w:hAnsi="Times New Roman"/>
                <w:b/>
                <w:bCs/>
                <w:sz w:val="20"/>
                <w:szCs w:val="20"/>
              </w:rPr>
            </w:pPr>
            <w:r w:rsidRPr="001F1B29">
              <w:rPr>
                <w:rFonts w:ascii="Times New Roman" w:hAnsi="Times New Roman"/>
                <w:b/>
                <w:sz w:val="20"/>
                <w:szCs w:val="20"/>
              </w:rPr>
              <w:t>Непогашена судимість за корисливі та</w:t>
            </w:r>
            <w:r w:rsidRPr="001F1B29">
              <w:rPr>
                <w:rFonts w:ascii="Times New Roman" w:hAnsi="Times New Roman"/>
                <w:b/>
                <w:sz w:val="20"/>
                <w:szCs w:val="20"/>
                <w:lang w:val="ru-RU"/>
              </w:rPr>
              <w:t xml:space="preserve"> </w:t>
            </w:r>
            <w:r w:rsidRPr="001F1B29">
              <w:rPr>
                <w:rFonts w:ascii="Times New Roman" w:hAnsi="Times New Roman"/>
                <w:b/>
                <w:sz w:val="20"/>
                <w:szCs w:val="20"/>
              </w:rPr>
              <w:t xml:space="preserve">посадові злочини </w:t>
            </w:r>
            <w:r w:rsidRPr="001F1B29">
              <w:rPr>
                <w:rFonts w:ascii="Times New Roman" w:hAnsi="Times New Roman"/>
                <w:b/>
                <w:sz w:val="20"/>
                <w:szCs w:val="20"/>
              </w:rPr>
              <w:br/>
              <w:t>(Так/Ні)</w:t>
            </w:r>
          </w:p>
        </w:tc>
      </w:tr>
      <w:tr w:rsidR="001F1B29" w:rsidRPr="001F1B29" w14:paraId="49F25EF1" w14:textId="77777777" w:rsidTr="00D823DD">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6BDECCC4"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D625DBB"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1B2C9BE"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3</w:t>
            </w:r>
          </w:p>
        </w:tc>
        <w:tc>
          <w:tcPr>
            <w:tcW w:w="1134" w:type="dxa"/>
            <w:tcBorders>
              <w:top w:val="single" w:sz="6" w:space="0" w:color="000000"/>
              <w:left w:val="single" w:sz="6" w:space="0" w:color="000000"/>
              <w:bottom w:val="single" w:sz="6" w:space="0" w:color="000000"/>
              <w:right w:val="single" w:sz="6" w:space="0" w:color="000000"/>
            </w:tcBorders>
            <w:vAlign w:val="center"/>
          </w:tcPr>
          <w:p w14:paraId="62F24CB2"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4</w:t>
            </w:r>
          </w:p>
        </w:tc>
        <w:tc>
          <w:tcPr>
            <w:tcW w:w="1638" w:type="dxa"/>
            <w:tcBorders>
              <w:top w:val="single" w:sz="6" w:space="0" w:color="000000"/>
              <w:left w:val="single" w:sz="6" w:space="0" w:color="000000"/>
              <w:bottom w:val="single" w:sz="6" w:space="0" w:color="000000"/>
              <w:right w:val="single" w:sz="6" w:space="0" w:color="000000"/>
            </w:tcBorders>
            <w:vAlign w:val="center"/>
          </w:tcPr>
          <w:p w14:paraId="04753E3B"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5</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0E110B0"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6</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549ECB4"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7</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00A9B25"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8</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1EEA7B2"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9</w:t>
            </w:r>
          </w:p>
        </w:tc>
        <w:tc>
          <w:tcPr>
            <w:tcW w:w="1293" w:type="dxa"/>
            <w:tcBorders>
              <w:top w:val="single" w:sz="6" w:space="0" w:color="000000"/>
              <w:left w:val="single" w:sz="6" w:space="0" w:color="000000"/>
              <w:bottom w:val="single" w:sz="6" w:space="0" w:color="000000"/>
              <w:right w:val="single" w:sz="6" w:space="0" w:color="000000"/>
            </w:tcBorders>
            <w:vAlign w:val="center"/>
          </w:tcPr>
          <w:p w14:paraId="5BA4158E"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10</w:t>
            </w:r>
          </w:p>
        </w:tc>
        <w:tc>
          <w:tcPr>
            <w:tcW w:w="1134" w:type="dxa"/>
            <w:tcBorders>
              <w:top w:val="single" w:sz="6" w:space="0" w:color="000000"/>
              <w:left w:val="single" w:sz="6" w:space="0" w:color="000000"/>
              <w:bottom w:val="single" w:sz="6" w:space="0" w:color="000000"/>
              <w:right w:val="single" w:sz="6" w:space="0" w:color="000000"/>
            </w:tcBorders>
            <w:vAlign w:val="center"/>
          </w:tcPr>
          <w:p w14:paraId="40DBC3C6"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11</w:t>
            </w:r>
          </w:p>
        </w:tc>
      </w:tr>
      <w:tr w:rsidR="001F1B29" w:rsidRPr="001F1B29" w14:paraId="571FF574" w14:textId="77777777" w:rsidTr="00D823DD">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72311F7C"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191D361"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 xml:space="preserve">Головний бухгалтер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267097B"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 xml:space="preserve">Мішута Діна Яківна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35E373F9"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2352806542</w:t>
            </w:r>
          </w:p>
        </w:tc>
        <w:tc>
          <w:tcPr>
            <w:tcW w:w="1638" w:type="dxa"/>
            <w:tcBorders>
              <w:top w:val="single" w:sz="6" w:space="0" w:color="000000"/>
              <w:left w:val="single" w:sz="6" w:space="0" w:color="000000"/>
              <w:bottom w:val="single" w:sz="6" w:space="0" w:color="000000"/>
              <w:right w:val="single" w:sz="6" w:space="0" w:color="000000"/>
            </w:tcBorders>
            <w:vAlign w:val="center"/>
          </w:tcPr>
          <w:p w14:paraId="71E4EB73"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6298C5E"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1964</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2FADA13"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Вища,Український Фінансово-</w:t>
            </w:r>
            <w:r w:rsidRPr="001F1B29">
              <w:rPr>
                <w:rFonts w:ascii="Times New Roman" w:hAnsi="Times New Roman"/>
                <w:bCs/>
                <w:sz w:val="20"/>
                <w:szCs w:val="20"/>
                <w:lang w:val="en-US"/>
              </w:rPr>
              <w:lastRenderedPageBreak/>
              <w:t xml:space="preserve">Економічний інститут Кваліфікація - Економіка та фінанси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C8CE258"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lastRenderedPageBreak/>
              <w:t>44</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3D422D6" w14:textId="77777777" w:rsidR="001F1B29" w:rsidRPr="00BB1FC9" w:rsidRDefault="001F1B29" w:rsidP="001F1B29">
            <w:pPr>
              <w:spacing w:after="0" w:line="240" w:lineRule="auto"/>
              <w:jc w:val="center"/>
              <w:rPr>
                <w:rFonts w:ascii="Times New Roman" w:hAnsi="Times New Roman"/>
                <w:bCs/>
                <w:sz w:val="20"/>
                <w:szCs w:val="20"/>
                <w:lang w:val="ru-RU"/>
              </w:rPr>
            </w:pPr>
            <w:r w:rsidRPr="00BB1FC9">
              <w:rPr>
                <w:rFonts w:ascii="Times New Roman" w:hAnsi="Times New Roman"/>
                <w:bCs/>
                <w:sz w:val="20"/>
                <w:szCs w:val="20"/>
                <w:lang w:val="ru-RU"/>
              </w:rPr>
              <w:t>Приватне акціонерне товариство ЛЕКХІМ</w:t>
            </w:r>
          </w:p>
          <w:p w14:paraId="1C492F8E" w14:textId="77777777" w:rsidR="001F1B29" w:rsidRPr="00BB1FC9" w:rsidRDefault="001F1B29" w:rsidP="001F1B29">
            <w:pPr>
              <w:spacing w:after="0" w:line="240" w:lineRule="auto"/>
              <w:jc w:val="center"/>
              <w:rPr>
                <w:rFonts w:ascii="Times New Roman" w:hAnsi="Times New Roman"/>
                <w:bCs/>
                <w:sz w:val="20"/>
                <w:szCs w:val="20"/>
                <w:lang w:val="ru-RU"/>
              </w:rPr>
            </w:pPr>
            <w:r w:rsidRPr="00BB1FC9">
              <w:rPr>
                <w:rFonts w:ascii="Times New Roman" w:hAnsi="Times New Roman"/>
                <w:bCs/>
                <w:sz w:val="20"/>
                <w:szCs w:val="20"/>
                <w:lang w:val="ru-RU"/>
              </w:rPr>
              <w:lastRenderedPageBreak/>
              <w:t>20029017</w:t>
            </w:r>
          </w:p>
          <w:p w14:paraId="3EB21CD3" w14:textId="77777777" w:rsidR="001F1B29" w:rsidRPr="00BB1FC9" w:rsidRDefault="001F1B29" w:rsidP="001F1B29">
            <w:pPr>
              <w:spacing w:after="0" w:line="240" w:lineRule="auto"/>
              <w:jc w:val="center"/>
              <w:rPr>
                <w:rFonts w:ascii="Times New Roman" w:hAnsi="Times New Roman"/>
                <w:bCs/>
                <w:sz w:val="20"/>
                <w:szCs w:val="20"/>
                <w:lang w:val="ru-RU"/>
              </w:rPr>
            </w:pPr>
            <w:r w:rsidRPr="00BB1FC9">
              <w:rPr>
                <w:rFonts w:ascii="Times New Roman" w:hAnsi="Times New Roman"/>
                <w:bCs/>
                <w:sz w:val="20"/>
                <w:szCs w:val="20"/>
                <w:lang w:val="ru-RU"/>
              </w:rPr>
              <w:t>Заступник головного бухгалтера</w:t>
            </w:r>
          </w:p>
        </w:tc>
        <w:tc>
          <w:tcPr>
            <w:tcW w:w="1293" w:type="dxa"/>
            <w:tcBorders>
              <w:top w:val="single" w:sz="6" w:space="0" w:color="000000"/>
              <w:left w:val="single" w:sz="6" w:space="0" w:color="000000"/>
              <w:bottom w:val="single" w:sz="6" w:space="0" w:color="000000"/>
              <w:right w:val="single" w:sz="6" w:space="0" w:color="000000"/>
            </w:tcBorders>
            <w:vAlign w:val="center"/>
          </w:tcPr>
          <w:p w14:paraId="52089402"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lastRenderedPageBreak/>
              <w:t>30.07.2021</w:t>
            </w:r>
          </w:p>
          <w:p w14:paraId="2E22E3E6"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lastRenderedPageBreak/>
              <w:t>на  невизначений термін</w:t>
            </w:r>
          </w:p>
        </w:tc>
        <w:tc>
          <w:tcPr>
            <w:tcW w:w="1134" w:type="dxa"/>
            <w:tcBorders>
              <w:top w:val="single" w:sz="6" w:space="0" w:color="000000"/>
              <w:left w:val="single" w:sz="6" w:space="0" w:color="000000"/>
              <w:bottom w:val="single" w:sz="6" w:space="0" w:color="000000"/>
              <w:right w:val="single" w:sz="6" w:space="0" w:color="000000"/>
            </w:tcBorders>
            <w:vAlign w:val="center"/>
          </w:tcPr>
          <w:p w14:paraId="0B8DB9DC"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lastRenderedPageBreak/>
              <w:t>Ні</w:t>
            </w:r>
          </w:p>
        </w:tc>
      </w:tr>
      <w:tr w:rsidR="001F1B29" w:rsidRPr="001F1B29" w14:paraId="70F3BE2E" w14:textId="77777777" w:rsidTr="00D823DD">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00183664"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2</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BEB463D"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 xml:space="preserve">Корпоративний секретар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BF25692"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 xml:space="preserve">Ткачук Юлія Вікторівна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2AF0004C"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3137116446</w:t>
            </w:r>
          </w:p>
        </w:tc>
        <w:tc>
          <w:tcPr>
            <w:tcW w:w="1638" w:type="dxa"/>
            <w:tcBorders>
              <w:top w:val="single" w:sz="6" w:space="0" w:color="000000"/>
              <w:left w:val="single" w:sz="6" w:space="0" w:color="000000"/>
              <w:bottom w:val="single" w:sz="6" w:space="0" w:color="000000"/>
              <w:right w:val="single" w:sz="6" w:space="0" w:color="000000"/>
            </w:tcBorders>
            <w:vAlign w:val="center"/>
          </w:tcPr>
          <w:p w14:paraId="5448349B"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11705B5"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1985</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B42E412" w14:textId="77777777" w:rsidR="001F1B29" w:rsidRPr="00BB1FC9" w:rsidRDefault="001F1B29" w:rsidP="001F1B29">
            <w:pPr>
              <w:spacing w:after="0" w:line="240" w:lineRule="auto"/>
              <w:jc w:val="center"/>
              <w:rPr>
                <w:rFonts w:ascii="Times New Roman" w:hAnsi="Times New Roman"/>
                <w:bCs/>
                <w:sz w:val="20"/>
                <w:szCs w:val="20"/>
                <w:lang w:val="ru-RU"/>
              </w:rPr>
            </w:pPr>
            <w:r w:rsidRPr="00BB1FC9">
              <w:rPr>
                <w:rFonts w:ascii="Times New Roman" w:hAnsi="Times New Roman"/>
                <w:bCs/>
                <w:sz w:val="20"/>
                <w:szCs w:val="20"/>
                <w:lang w:val="ru-RU"/>
              </w:rPr>
              <w:t xml:space="preserve">Вища. Національний університет державної податкової служби України, кваліфікація - юрист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0344EFE"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20</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1C758EA"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АТ "ЛЕКХІМ"</w:t>
            </w:r>
          </w:p>
          <w:p w14:paraId="77AADF8C"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20029017</w:t>
            </w:r>
          </w:p>
          <w:p w14:paraId="714EF631"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Юристконсульт</w:t>
            </w:r>
          </w:p>
        </w:tc>
        <w:tc>
          <w:tcPr>
            <w:tcW w:w="1293" w:type="dxa"/>
            <w:tcBorders>
              <w:top w:val="single" w:sz="6" w:space="0" w:color="000000"/>
              <w:left w:val="single" w:sz="6" w:space="0" w:color="000000"/>
              <w:bottom w:val="single" w:sz="6" w:space="0" w:color="000000"/>
              <w:right w:val="single" w:sz="6" w:space="0" w:color="000000"/>
            </w:tcBorders>
            <w:vAlign w:val="center"/>
          </w:tcPr>
          <w:p w14:paraId="7D47AB36"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01.01.2024</w:t>
            </w:r>
          </w:p>
          <w:p w14:paraId="418028BC"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6CA78059"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Ні</w:t>
            </w:r>
          </w:p>
        </w:tc>
      </w:tr>
    </w:tbl>
    <w:p w14:paraId="51D3E19F" w14:textId="77777777" w:rsidR="001F1B29" w:rsidRPr="001F1B29" w:rsidRDefault="001F1B29" w:rsidP="001F1B29">
      <w:pPr>
        <w:spacing w:after="0" w:line="240" w:lineRule="auto"/>
        <w:rPr>
          <w:rFonts w:ascii="Times New Roman" w:hAnsi="Times New Roman"/>
          <w:sz w:val="24"/>
          <w:szCs w:val="24"/>
          <w:lang w:val="en-US"/>
        </w:rPr>
      </w:pPr>
    </w:p>
    <w:p w14:paraId="488374CA" w14:textId="77777777" w:rsidR="001F1B29" w:rsidRPr="001F1B29" w:rsidRDefault="001F1B29" w:rsidP="001F1B29">
      <w:pPr>
        <w:spacing w:after="0" w:line="240" w:lineRule="auto"/>
        <w:rPr>
          <w:rFonts w:ascii="Times New Roman" w:hAnsi="Times New Roman"/>
          <w:sz w:val="24"/>
          <w:szCs w:val="24"/>
          <w:lang w:val="en-US"/>
        </w:rPr>
      </w:pPr>
    </w:p>
    <w:p w14:paraId="52966416" w14:textId="77777777" w:rsidR="001F1B29" w:rsidRPr="001F1B29" w:rsidRDefault="001F1B29" w:rsidP="001F1B29">
      <w:pPr>
        <w:widowControl w:val="0"/>
        <w:tabs>
          <w:tab w:val="right" w:pos="7710"/>
          <w:tab w:val="right" w:pos="11514"/>
        </w:tabs>
        <w:suppressAutoHyphens/>
        <w:autoSpaceDE w:val="0"/>
        <w:autoSpaceDN w:val="0"/>
        <w:adjustRightInd w:val="0"/>
        <w:spacing w:before="57" w:after="0" w:line="257" w:lineRule="auto"/>
        <w:jc w:val="center"/>
        <w:textAlignment w:val="center"/>
        <w:rPr>
          <w:rFonts w:ascii="Pragmatica-Book" w:hAnsi="Pragmatica-Book" w:cs="Pragmatica-Book"/>
          <w:vanish/>
          <w:color w:val="000000"/>
          <w:w w:val="90"/>
          <w:sz w:val="18"/>
          <w:szCs w:val="18"/>
        </w:rPr>
      </w:pPr>
      <w:r w:rsidRPr="001F1B29">
        <w:rPr>
          <w:rFonts w:ascii="Times New Roman" w:hAnsi="Times New Roman"/>
          <w:b/>
          <w:color w:val="000000"/>
          <w:sz w:val="24"/>
          <w:szCs w:val="24"/>
        </w:rPr>
        <w:t>Інформація щодо корпоративного секретаря</w:t>
      </w:r>
      <w:r w:rsidRPr="001F1B29">
        <w:rPr>
          <w:rFonts w:ascii="Times New Roman" w:hAnsi="Times New Roman"/>
          <w:b/>
          <w:color w:val="000000"/>
          <w:sz w:val="24"/>
          <w:szCs w:val="24"/>
        </w:rPr>
        <w:tab/>
      </w:r>
    </w:p>
    <w:p w14:paraId="6E8A73FC" w14:textId="77777777" w:rsidR="001F1B29" w:rsidRPr="001F1B29" w:rsidRDefault="001F1B29" w:rsidP="001F1B29">
      <w:pPr>
        <w:spacing w:after="0" w:line="240" w:lineRule="auto"/>
        <w:rPr>
          <w:rFonts w:ascii="Times New Roman" w:hAnsi="Times New Roman"/>
          <w:vanish/>
          <w:color w:val="000000"/>
          <w:sz w:val="24"/>
          <w:szCs w:val="24"/>
        </w:rPr>
      </w:pPr>
    </w:p>
    <w:tbl>
      <w:tblPr>
        <w:tblW w:w="15980" w:type="dxa"/>
        <w:tblInd w:w="240" w:type="dxa"/>
        <w:tblLayout w:type="fixed"/>
        <w:tblCellMar>
          <w:top w:w="15" w:type="dxa"/>
          <w:left w:w="15" w:type="dxa"/>
          <w:bottom w:w="15" w:type="dxa"/>
          <w:right w:w="15" w:type="dxa"/>
        </w:tblCellMar>
        <w:tblLook w:val="0000" w:firstRow="0" w:lastRow="0" w:firstColumn="0" w:lastColumn="0" w:noHBand="0" w:noVBand="0"/>
      </w:tblPr>
      <w:tblGrid>
        <w:gridCol w:w="1380"/>
        <w:gridCol w:w="4536"/>
        <w:gridCol w:w="1275"/>
        <w:gridCol w:w="1701"/>
        <w:gridCol w:w="851"/>
        <w:gridCol w:w="2684"/>
        <w:gridCol w:w="1182"/>
        <w:gridCol w:w="2371"/>
      </w:tblGrid>
      <w:tr w:rsidR="001F1B29" w:rsidRPr="001F1B29" w14:paraId="7C011399" w14:textId="77777777" w:rsidTr="00D823DD">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0907C23"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sz w:val="20"/>
                <w:szCs w:val="20"/>
              </w:rPr>
              <w:t>Дата призначення особи на посаду корпоративного секретаря</w:t>
            </w:r>
          </w:p>
        </w:tc>
        <w:tc>
          <w:tcPr>
            <w:tcW w:w="4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1F732A4"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sz w:val="20"/>
                <w:szCs w:val="20"/>
              </w:rPr>
              <w:t>Ім’я</w:t>
            </w:r>
          </w:p>
        </w:tc>
        <w:tc>
          <w:tcPr>
            <w:tcW w:w="1275" w:type="dxa"/>
            <w:tcBorders>
              <w:top w:val="single" w:sz="6" w:space="0" w:color="000000"/>
              <w:left w:val="single" w:sz="6" w:space="0" w:color="000000"/>
              <w:bottom w:val="single" w:sz="6" w:space="0" w:color="000000"/>
              <w:right w:val="single" w:sz="6" w:space="0" w:color="000000"/>
            </w:tcBorders>
            <w:vAlign w:val="center"/>
          </w:tcPr>
          <w:p w14:paraId="135E94F3" w14:textId="77777777" w:rsidR="001F1B29" w:rsidRPr="001F1B29" w:rsidRDefault="001F1B29" w:rsidP="001F1B29">
            <w:pPr>
              <w:spacing w:after="0" w:line="240" w:lineRule="auto"/>
              <w:jc w:val="center"/>
              <w:rPr>
                <w:rFonts w:ascii="Times New Roman" w:hAnsi="Times New Roman"/>
                <w:b/>
                <w:sz w:val="20"/>
                <w:szCs w:val="20"/>
              </w:rPr>
            </w:pPr>
            <w:r w:rsidRPr="001F1B29">
              <w:rPr>
                <w:rFonts w:ascii="Times New Roman" w:hAnsi="Times New Roman"/>
                <w:b/>
                <w:sz w:val="20"/>
                <w:szCs w:val="20"/>
              </w:rPr>
              <w:t>РНОКПП</w:t>
            </w:r>
          </w:p>
        </w:tc>
        <w:tc>
          <w:tcPr>
            <w:tcW w:w="1701" w:type="dxa"/>
            <w:tcBorders>
              <w:top w:val="single" w:sz="6" w:space="0" w:color="000000"/>
              <w:left w:val="single" w:sz="6" w:space="0" w:color="000000"/>
              <w:bottom w:val="single" w:sz="6" w:space="0" w:color="000000"/>
              <w:right w:val="single" w:sz="6" w:space="0" w:color="000000"/>
            </w:tcBorders>
            <w:vAlign w:val="center"/>
          </w:tcPr>
          <w:p w14:paraId="2E84D9D0" w14:textId="77777777" w:rsidR="001F1B29" w:rsidRPr="001F1B29" w:rsidRDefault="001F1B29" w:rsidP="001F1B29">
            <w:pPr>
              <w:spacing w:after="0" w:line="240" w:lineRule="auto"/>
              <w:jc w:val="center"/>
              <w:rPr>
                <w:rFonts w:ascii="Times New Roman" w:hAnsi="Times New Roman"/>
                <w:b/>
                <w:sz w:val="20"/>
                <w:szCs w:val="20"/>
              </w:rPr>
            </w:pPr>
            <w:r w:rsidRPr="001F1B29">
              <w:rPr>
                <w:rFonts w:ascii="Times New Roman" w:hAnsi="Times New Roman"/>
                <w:b/>
                <w:sz w:val="20"/>
                <w:szCs w:val="20"/>
              </w:rPr>
              <w:t>УНЗР</w:t>
            </w:r>
          </w:p>
        </w:tc>
        <w:tc>
          <w:tcPr>
            <w:tcW w:w="851" w:type="dxa"/>
            <w:tcBorders>
              <w:top w:val="single" w:sz="6" w:space="0" w:color="000000"/>
              <w:left w:val="single" w:sz="6" w:space="0" w:color="000000"/>
              <w:bottom w:val="single" w:sz="6" w:space="0" w:color="000000"/>
              <w:right w:val="single" w:sz="6" w:space="0" w:color="000000"/>
            </w:tcBorders>
            <w:vAlign w:val="center"/>
          </w:tcPr>
          <w:p w14:paraId="39A4C87F" w14:textId="77777777" w:rsidR="001F1B29" w:rsidRPr="001F1B29" w:rsidRDefault="001F1B29" w:rsidP="001F1B29">
            <w:pPr>
              <w:spacing w:after="0" w:line="240" w:lineRule="auto"/>
              <w:jc w:val="center"/>
              <w:rPr>
                <w:rFonts w:ascii="Times New Roman" w:hAnsi="Times New Roman"/>
                <w:b/>
                <w:sz w:val="20"/>
                <w:szCs w:val="20"/>
              </w:rPr>
            </w:pPr>
            <w:r w:rsidRPr="001F1B29">
              <w:rPr>
                <w:rFonts w:ascii="Times New Roman" w:hAnsi="Times New Roman"/>
                <w:b/>
                <w:sz w:val="20"/>
                <w:szCs w:val="20"/>
              </w:rPr>
              <w:t>Стаж роботи (років)</w:t>
            </w:r>
          </w:p>
        </w:tc>
        <w:tc>
          <w:tcPr>
            <w:tcW w:w="2684" w:type="dxa"/>
            <w:tcBorders>
              <w:top w:val="single" w:sz="6" w:space="0" w:color="000000"/>
              <w:left w:val="single" w:sz="6" w:space="0" w:color="000000"/>
              <w:bottom w:val="single" w:sz="6" w:space="0" w:color="000000"/>
              <w:right w:val="single" w:sz="6" w:space="0" w:color="000000"/>
            </w:tcBorders>
            <w:vAlign w:val="center"/>
          </w:tcPr>
          <w:p w14:paraId="01AC7201" w14:textId="77777777" w:rsidR="001F1B29" w:rsidRPr="001F1B29" w:rsidRDefault="001F1B29" w:rsidP="001F1B29">
            <w:pPr>
              <w:spacing w:after="0" w:line="240" w:lineRule="auto"/>
              <w:jc w:val="center"/>
              <w:rPr>
                <w:rFonts w:ascii="Times New Roman" w:hAnsi="Times New Roman"/>
                <w:b/>
                <w:sz w:val="20"/>
                <w:szCs w:val="20"/>
              </w:rPr>
            </w:pPr>
            <w:r w:rsidRPr="001F1B29">
              <w:rPr>
                <w:rFonts w:ascii="Times New Roman" w:hAnsi="Times New Roman"/>
                <w:b/>
                <w:sz w:val="20"/>
                <w:szCs w:val="20"/>
              </w:rPr>
              <w:t xml:space="preserve">Повне найменування, ідентифікаційний код </w:t>
            </w:r>
            <w:r w:rsidRPr="001F1B29">
              <w:rPr>
                <w:rFonts w:ascii="Times New Roman" w:hAnsi="Times New Roman"/>
                <w:b/>
                <w:sz w:val="20"/>
                <w:szCs w:val="20"/>
              </w:rPr>
              <w:br/>
              <w:t xml:space="preserve">юридичної особи та посада, </w:t>
            </w:r>
            <w:r w:rsidRPr="001F1B29">
              <w:rPr>
                <w:rFonts w:ascii="Times New Roman" w:hAnsi="Times New Roman"/>
                <w:b/>
                <w:sz w:val="20"/>
                <w:szCs w:val="20"/>
              </w:rPr>
              <w:br/>
              <w:t>яку займав</w:t>
            </w:r>
          </w:p>
        </w:tc>
        <w:tc>
          <w:tcPr>
            <w:tcW w:w="1182" w:type="dxa"/>
            <w:tcBorders>
              <w:top w:val="single" w:sz="6" w:space="0" w:color="000000"/>
              <w:left w:val="single" w:sz="6" w:space="0" w:color="000000"/>
              <w:bottom w:val="single" w:sz="6" w:space="0" w:color="000000"/>
              <w:right w:val="single" w:sz="6" w:space="0" w:color="000000"/>
            </w:tcBorders>
            <w:vAlign w:val="center"/>
          </w:tcPr>
          <w:p w14:paraId="4F9E36E0" w14:textId="77777777" w:rsidR="001F1B29" w:rsidRPr="001F1B29" w:rsidRDefault="001F1B29" w:rsidP="001F1B29">
            <w:pPr>
              <w:spacing w:after="0" w:line="240" w:lineRule="auto"/>
              <w:jc w:val="center"/>
              <w:rPr>
                <w:rFonts w:ascii="Times New Roman" w:hAnsi="Times New Roman"/>
                <w:b/>
                <w:sz w:val="20"/>
                <w:szCs w:val="20"/>
              </w:rPr>
            </w:pPr>
            <w:r w:rsidRPr="001F1B29">
              <w:rPr>
                <w:rFonts w:ascii="Times New Roman" w:hAnsi="Times New Roman"/>
                <w:b/>
                <w:sz w:val="20"/>
                <w:szCs w:val="20"/>
              </w:rPr>
              <w:t xml:space="preserve">Непогашена судимість за корисливі та посадові злочини </w:t>
            </w:r>
            <w:r w:rsidRPr="001F1B29">
              <w:rPr>
                <w:rFonts w:ascii="Times New Roman" w:hAnsi="Times New Roman"/>
                <w:b/>
                <w:sz w:val="20"/>
                <w:szCs w:val="20"/>
              </w:rPr>
              <w:br/>
              <w:t>(Так/Ні)</w:t>
            </w:r>
          </w:p>
        </w:tc>
        <w:tc>
          <w:tcPr>
            <w:tcW w:w="2371" w:type="dxa"/>
            <w:tcBorders>
              <w:top w:val="single" w:sz="6" w:space="0" w:color="000000"/>
              <w:left w:val="single" w:sz="6" w:space="0" w:color="000000"/>
              <w:bottom w:val="single" w:sz="6" w:space="0" w:color="000000"/>
              <w:right w:val="single" w:sz="6" w:space="0" w:color="000000"/>
            </w:tcBorders>
            <w:vAlign w:val="center"/>
          </w:tcPr>
          <w:p w14:paraId="03AC1728" w14:textId="77777777" w:rsidR="001F1B29" w:rsidRPr="001F1B29" w:rsidRDefault="001F1B29" w:rsidP="001F1B29">
            <w:pPr>
              <w:spacing w:after="0" w:line="240" w:lineRule="auto"/>
              <w:jc w:val="center"/>
              <w:rPr>
                <w:rFonts w:ascii="Times New Roman" w:hAnsi="Times New Roman"/>
                <w:b/>
                <w:sz w:val="20"/>
                <w:szCs w:val="20"/>
              </w:rPr>
            </w:pPr>
            <w:r w:rsidRPr="001F1B29">
              <w:rPr>
                <w:rFonts w:ascii="Times New Roman" w:hAnsi="Times New Roman"/>
                <w:b/>
                <w:sz w:val="20"/>
                <w:szCs w:val="20"/>
              </w:rPr>
              <w:t xml:space="preserve">Контактні дані </w:t>
            </w:r>
            <w:r w:rsidRPr="001F1B29">
              <w:rPr>
                <w:rFonts w:ascii="Times New Roman" w:hAnsi="Times New Roman"/>
                <w:b/>
                <w:sz w:val="20"/>
                <w:szCs w:val="20"/>
              </w:rPr>
              <w:br/>
              <w:t>(номер телефону та адреса електронної пошти корпоративного секретаря)</w:t>
            </w:r>
          </w:p>
        </w:tc>
      </w:tr>
      <w:tr w:rsidR="001F1B29" w:rsidRPr="001F1B29" w14:paraId="069E8257" w14:textId="77777777" w:rsidTr="00D823DD">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059CC04"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1</w:t>
            </w:r>
          </w:p>
        </w:tc>
        <w:tc>
          <w:tcPr>
            <w:tcW w:w="4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FF4A3FA"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2</w:t>
            </w:r>
          </w:p>
        </w:tc>
        <w:tc>
          <w:tcPr>
            <w:tcW w:w="1275" w:type="dxa"/>
            <w:tcBorders>
              <w:top w:val="single" w:sz="6" w:space="0" w:color="000000"/>
              <w:left w:val="single" w:sz="6" w:space="0" w:color="000000"/>
              <w:bottom w:val="single" w:sz="6" w:space="0" w:color="000000"/>
              <w:right w:val="single" w:sz="6" w:space="0" w:color="000000"/>
            </w:tcBorders>
            <w:vAlign w:val="center"/>
          </w:tcPr>
          <w:p w14:paraId="07435E3A"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3</w:t>
            </w:r>
          </w:p>
        </w:tc>
        <w:tc>
          <w:tcPr>
            <w:tcW w:w="1701" w:type="dxa"/>
            <w:tcBorders>
              <w:top w:val="single" w:sz="6" w:space="0" w:color="000000"/>
              <w:left w:val="single" w:sz="6" w:space="0" w:color="000000"/>
              <w:bottom w:val="single" w:sz="6" w:space="0" w:color="000000"/>
              <w:right w:val="single" w:sz="6" w:space="0" w:color="000000"/>
            </w:tcBorders>
          </w:tcPr>
          <w:p w14:paraId="3E829796"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4</w:t>
            </w:r>
          </w:p>
        </w:tc>
        <w:tc>
          <w:tcPr>
            <w:tcW w:w="851" w:type="dxa"/>
            <w:tcBorders>
              <w:top w:val="single" w:sz="6" w:space="0" w:color="000000"/>
              <w:left w:val="single" w:sz="6" w:space="0" w:color="000000"/>
              <w:bottom w:val="single" w:sz="6" w:space="0" w:color="000000"/>
              <w:right w:val="single" w:sz="6" w:space="0" w:color="000000"/>
            </w:tcBorders>
          </w:tcPr>
          <w:p w14:paraId="32FE1808"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5</w:t>
            </w:r>
          </w:p>
        </w:tc>
        <w:tc>
          <w:tcPr>
            <w:tcW w:w="2684" w:type="dxa"/>
            <w:tcBorders>
              <w:top w:val="single" w:sz="6" w:space="0" w:color="000000"/>
              <w:left w:val="single" w:sz="6" w:space="0" w:color="000000"/>
              <w:bottom w:val="single" w:sz="6" w:space="0" w:color="000000"/>
              <w:right w:val="single" w:sz="6" w:space="0" w:color="000000"/>
            </w:tcBorders>
          </w:tcPr>
          <w:p w14:paraId="58ECA9C5"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6</w:t>
            </w:r>
          </w:p>
        </w:tc>
        <w:tc>
          <w:tcPr>
            <w:tcW w:w="1182" w:type="dxa"/>
            <w:tcBorders>
              <w:top w:val="single" w:sz="6" w:space="0" w:color="000000"/>
              <w:left w:val="single" w:sz="6" w:space="0" w:color="000000"/>
              <w:bottom w:val="single" w:sz="6" w:space="0" w:color="000000"/>
              <w:right w:val="single" w:sz="6" w:space="0" w:color="000000"/>
            </w:tcBorders>
          </w:tcPr>
          <w:p w14:paraId="0A39D39F"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7</w:t>
            </w:r>
          </w:p>
        </w:tc>
        <w:tc>
          <w:tcPr>
            <w:tcW w:w="2371" w:type="dxa"/>
            <w:tcBorders>
              <w:top w:val="single" w:sz="6" w:space="0" w:color="000000"/>
              <w:left w:val="single" w:sz="6" w:space="0" w:color="000000"/>
              <w:bottom w:val="single" w:sz="6" w:space="0" w:color="000000"/>
              <w:right w:val="single" w:sz="6" w:space="0" w:color="000000"/>
            </w:tcBorders>
          </w:tcPr>
          <w:p w14:paraId="67782133"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8</w:t>
            </w:r>
          </w:p>
        </w:tc>
      </w:tr>
      <w:tr w:rsidR="001F1B29" w:rsidRPr="001F1B29" w14:paraId="26AB9627" w14:textId="77777777" w:rsidTr="00D823DD">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9FAEACC"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19.12.2023</w:t>
            </w:r>
          </w:p>
        </w:tc>
        <w:tc>
          <w:tcPr>
            <w:tcW w:w="4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A0E4782" w14:textId="77777777" w:rsidR="001F1B29" w:rsidRPr="001F1B29" w:rsidRDefault="001F1B29" w:rsidP="001F1B29">
            <w:pPr>
              <w:spacing w:after="0" w:line="240" w:lineRule="auto"/>
              <w:rPr>
                <w:rFonts w:ascii="Times New Roman" w:hAnsi="Times New Roman"/>
                <w:bCs/>
                <w:sz w:val="20"/>
                <w:szCs w:val="20"/>
                <w:lang w:val="en-US"/>
              </w:rPr>
            </w:pPr>
            <w:r w:rsidRPr="001F1B29">
              <w:rPr>
                <w:rFonts w:ascii="Times New Roman" w:hAnsi="Times New Roman"/>
                <w:bCs/>
                <w:sz w:val="20"/>
                <w:szCs w:val="20"/>
                <w:lang w:val="en-US"/>
              </w:rPr>
              <w:t>Ткачук Юлія Вікторівна</w:t>
            </w:r>
          </w:p>
        </w:tc>
        <w:tc>
          <w:tcPr>
            <w:tcW w:w="1275" w:type="dxa"/>
            <w:tcBorders>
              <w:top w:val="single" w:sz="6" w:space="0" w:color="000000"/>
              <w:left w:val="single" w:sz="6" w:space="0" w:color="000000"/>
              <w:bottom w:val="single" w:sz="6" w:space="0" w:color="000000"/>
              <w:right w:val="single" w:sz="6" w:space="0" w:color="000000"/>
            </w:tcBorders>
            <w:vAlign w:val="center"/>
          </w:tcPr>
          <w:p w14:paraId="10DA374C"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313711644</w:t>
            </w:r>
          </w:p>
        </w:tc>
        <w:tc>
          <w:tcPr>
            <w:tcW w:w="1701" w:type="dxa"/>
            <w:tcBorders>
              <w:top w:val="single" w:sz="6" w:space="0" w:color="000000"/>
              <w:left w:val="single" w:sz="6" w:space="0" w:color="000000"/>
              <w:bottom w:val="single" w:sz="6" w:space="0" w:color="000000"/>
              <w:right w:val="single" w:sz="6" w:space="0" w:color="000000"/>
            </w:tcBorders>
            <w:vAlign w:val="center"/>
          </w:tcPr>
          <w:p w14:paraId="1E8815D5"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 xml:space="preserve"> </w:t>
            </w:r>
          </w:p>
        </w:tc>
        <w:tc>
          <w:tcPr>
            <w:tcW w:w="851" w:type="dxa"/>
            <w:tcBorders>
              <w:top w:val="single" w:sz="6" w:space="0" w:color="000000"/>
              <w:left w:val="single" w:sz="6" w:space="0" w:color="000000"/>
              <w:bottom w:val="single" w:sz="6" w:space="0" w:color="000000"/>
              <w:right w:val="single" w:sz="6" w:space="0" w:color="000000"/>
            </w:tcBorders>
            <w:vAlign w:val="center"/>
          </w:tcPr>
          <w:p w14:paraId="65BA6132"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20</w:t>
            </w:r>
          </w:p>
        </w:tc>
        <w:tc>
          <w:tcPr>
            <w:tcW w:w="2684" w:type="dxa"/>
            <w:tcBorders>
              <w:top w:val="single" w:sz="6" w:space="0" w:color="000000"/>
              <w:left w:val="single" w:sz="6" w:space="0" w:color="000000"/>
              <w:bottom w:val="single" w:sz="6" w:space="0" w:color="000000"/>
              <w:right w:val="single" w:sz="6" w:space="0" w:color="000000"/>
            </w:tcBorders>
            <w:tcMar>
              <w:left w:w="62" w:type="dxa"/>
            </w:tcMar>
            <w:vAlign w:val="center"/>
          </w:tcPr>
          <w:p w14:paraId="3A2FACAE" w14:textId="77777777" w:rsidR="001F1B29" w:rsidRPr="00BB1FC9" w:rsidRDefault="001F1B29" w:rsidP="001F1B29">
            <w:pPr>
              <w:spacing w:after="0" w:line="240" w:lineRule="auto"/>
              <w:rPr>
                <w:rFonts w:ascii="Times New Roman" w:hAnsi="Times New Roman"/>
                <w:bCs/>
                <w:sz w:val="20"/>
                <w:szCs w:val="20"/>
                <w:lang w:val="ru-RU"/>
              </w:rPr>
            </w:pPr>
            <w:r w:rsidRPr="00BB1FC9">
              <w:rPr>
                <w:rFonts w:ascii="Times New Roman" w:hAnsi="Times New Roman"/>
                <w:bCs/>
                <w:sz w:val="20"/>
                <w:szCs w:val="20"/>
                <w:lang w:val="ru-RU"/>
              </w:rPr>
              <w:t>ПРИВАТНЕ АКЦІОНЕРНЕ ТОВАРИСТВО "ЛЕКХІМ"</w:t>
            </w:r>
          </w:p>
          <w:p w14:paraId="5200702B" w14:textId="77777777" w:rsidR="001F1B29" w:rsidRPr="00BB1FC9" w:rsidRDefault="001F1B29" w:rsidP="001F1B29">
            <w:pPr>
              <w:spacing w:after="0" w:line="240" w:lineRule="auto"/>
              <w:rPr>
                <w:rFonts w:ascii="Times New Roman" w:hAnsi="Times New Roman"/>
                <w:bCs/>
                <w:sz w:val="20"/>
                <w:szCs w:val="20"/>
                <w:lang w:val="ru-RU"/>
              </w:rPr>
            </w:pPr>
            <w:r w:rsidRPr="00BB1FC9">
              <w:rPr>
                <w:rFonts w:ascii="Times New Roman" w:hAnsi="Times New Roman"/>
                <w:bCs/>
                <w:sz w:val="20"/>
                <w:szCs w:val="20"/>
                <w:lang w:val="ru-RU"/>
              </w:rPr>
              <w:t xml:space="preserve">20029017    </w:t>
            </w:r>
          </w:p>
          <w:p w14:paraId="75DBFD1B" w14:textId="77777777" w:rsidR="001F1B29" w:rsidRPr="00BB1FC9" w:rsidRDefault="001F1B29" w:rsidP="001F1B29">
            <w:pPr>
              <w:spacing w:after="0" w:line="240" w:lineRule="auto"/>
              <w:rPr>
                <w:rFonts w:ascii="Times New Roman" w:hAnsi="Times New Roman"/>
                <w:bCs/>
                <w:sz w:val="20"/>
                <w:szCs w:val="20"/>
                <w:lang w:val="ru-RU"/>
              </w:rPr>
            </w:pPr>
            <w:r w:rsidRPr="00BB1FC9">
              <w:rPr>
                <w:rFonts w:ascii="Times New Roman" w:hAnsi="Times New Roman"/>
                <w:bCs/>
                <w:sz w:val="20"/>
                <w:szCs w:val="20"/>
                <w:lang w:val="ru-RU"/>
              </w:rPr>
              <w:t>Начальник юридичного відділу</w:t>
            </w:r>
          </w:p>
        </w:tc>
        <w:tc>
          <w:tcPr>
            <w:tcW w:w="1182" w:type="dxa"/>
            <w:tcBorders>
              <w:top w:val="single" w:sz="6" w:space="0" w:color="000000"/>
              <w:left w:val="single" w:sz="6" w:space="0" w:color="000000"/>
              <w:bottom w:val="single" w:sz="6" w:space="0" w:color="000000"/>
              <w:right w:val="single" w:sz="6" w:space="0" w:color="000000"/>
            </w:tcBorders>
            <w:vAlign w:val="center"/>
          </w:tcPr>
          <w:p w14:paraId="1389ECB2"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Ні</w:t>
            </w:r>
          </w:p>
        </w:tc>
        <w:tc>
          <w:tcPr>
            <w:tcW w:w="2371" w:type="dxa"/>
            <w:tcBorders>
              <w:top w:val="single" w:sz="6" w:space="0" w:color="000000"/>
              <w:left w:val="single" w:sz="6" w:space="0" w:color="000000"/>
              <w:bottom w:val="single" w:sz="6" w:space="0" w:color="000000"/>
              <w:right w:val="single" w:sz="6" w:space="0" w:color="000000"/>
            </w:tcBorders>
            <w:vAlign w:val="center"/>
          </w:tcPr>
          <w:p w14:paraId="2D4A341E"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(044) 521-86-62</w:t>
            </w:r>
          </w:p>
          <w:p w14:paraId="12BE395E"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zakon@lekhim.ua</w:t>
            </w:r>
          </w:p>
        </w:tc>
      </w:tr>
    </w:tbl>
    <w:p w14:paraId="1FAC2931" w14:textId="77777777" w:rsidR="001F1B29" w:rsidRPr="001F1B29" w:rsidRDefault="001F1B29" w:rsidP="001F1B29">
      <w:pPr>
        <w:spacing w:after="0" w:line="240" w:lineRule="auto"/>
        <w:rPr>
          <w:rFonts w:ascii="Times New Roman" w:hAnsi="Times New Roman"/>
          <w:sz w:val="24"/>
          <w:szCs w:val="24"/>
        </w:rPr>
      </w:pPr>
    </w:p>
    <w:p w14:paraId="486747B4" w14:textId="77777777" w:rsidR="001F1B29" w:rsidRPr="001F1B29" w:rsidRDefault="001F1B29" w:rsidP="001F1B29">
      <w:pPr>
        <w:widowControl w:val="0"/>
        <w:tabs>
          <w:tab w:val="right" w:pos="7710"/>
          <w:tab w:val="right" w:pos="11514"/>
        </w:tabs>
        <w:suppressAutoHyphens/>
        <w:autoSpaceDE w:val="0"/>
        <w:autoSpaceDN w:val="0"/>
        <w:adjustRightInd w:val="0"/>
        <w:spacing w:before="57" w:after="0" w:line="257" w:lineRule="auto"/>
        <w:jc w:val="center"/>
        <w:textAlignment w:val="center"/>
        <w:rPr>
          <w:rFonts w:ascii="Times New Roman" w:hAnsi="Times New Roman"/>
          <w:b/>
          <w:color w:val="000000"/>
          <w:sz w:val="24"/>
          <w:szCs w:val="24"/>
        </w:rPr>
      </w:pPr>
      <w:r w:rsidRPr="001F1B29">
        <w:rPr>
          <w:rFonts w:ascii="Times New Roman" w:hAnsi="Times New Roman"/>
          <w:b/>
          <w:color w:val="000000"/>
          <w:sz w:val="24"/>
          <w:szCs w:val="24"/>
        </w:rPr>
        <w:t>Інформація щодо володіння посадовими особами акціями особи</w:t>
      </w:r>
    </w:p>
    <w:p w14:paraId="3D369876" w14:textId="77777777" w:rsidR="001F1B29" w:rsidRPr="001F1B29" w:rsidRDefault="001F1B29" w:rsidP="001F1B29">
      <w:pPr>
        <w:widowControl w:val="0"/>
        <w:tabs>
          <w:tab w:val="right" w:pos="7710"/>
          <w:tab w:val="right" w:pos="11514"/>
        </w:tabs>
        <w:suppressAutoHyphens/>
        <w:autoSpaceDE w:val="0"/>
        <w:autoSpaceDN w:val="0"/>
        <w:adjustRightInd w:val="0"/>
        <w:spacing w:before="57" w:after="0" w:line="257" w:lineRule="auto"/>
        <w:jc w:val="center"/>
        <w:textAlignment w:val="center"/>
        <w:rPr>
          <w:rFonts w:ascii="Times New Roman" w:hAnsi="Times New Roman"/>
          <w:b/>
          <w:color w:val="000000"/>
          <w:sz w:val="8"/>
          <w:szCs w:val="8"/>
        </w:rPr>
      </w:pPr>
    </w:p>
    <w:tbl>
      <w:tblPr>
        <w:tblW w:w="162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498"/>
        <w:gridCol w:w="2778"/>
        <w:gridCol w:w="3543"/>
        <w:gridCol w:w="1275"/>
        <w:gridCol w:w="1702"/>
        <w:gridCol w:w="1559"/>
        <w:gridCol w:w="1600"/>
        <w:gridCol w:w="1532"/>
        <w:gridCol w:w="1749"/>
      </w:tblGrid>
      <w:tr w:rsidR="001F1B29" w:rsidRPr="001F1B29" w14:paraId="10DA1B51" w14:textId="77777777" w:rsidTr="00D823DD">
        <w:trPr>
          <w:trHeight w:val="20"/>
        </w:trPr>
        <w:tc>
          <w:tcPr>
            <w:tcW w:w="498" w:type="dxa"/>
            <w:vMerge w:val="restart"/>
            <w:vAlign w:val="center"/>
          </w:tcPr>
          <w:p w14:paraId="7283B910"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sz w:val="20"/>
                <w:szCs w:val="20"/>
              </w:rPr>
              <w:t>№ з/п</w:t>
            </w:r>
          </w:p>
        </w:tc>
        <w:tc>
          <w:tcPr>
            <w:tcW w:w="2778" w:type="dxa"/>
            <w:vMerge w:val="restart"/>
            <w:tcMar>
              <w:top w:w="60" w:type="dxa"/>
              <w:left w:w="60" w:type="dxa"/>
              <w:bottom w:w="60" w:type="dxa"/>
              <w:right w:w="60" w:type="dxa"/>
            </w:tcMar>
            <w:vAlign w:val="center"/>
          </w:tcPr>
          <w:p w14:paraId="425F7E9E"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Посада</w:t>
            </w:r>
          </w:p>
        </w:tc>
        <w:tc>
          <w:tcPr>
            <w:tcW w:w="3543" w:type="dxa"/>
            <w:vMerge w:val="restart"/>
            <w:tcMar>
              <w:top w:w="60" w:type="dxa"/>
              <w:left w:w="60" w:type="dxa"/>
              <w:bottom w:w="60" w:type="dxa"/>
              <w:right w:w="60" w:type="dxa"/>
            </w:tcMar>
            <w:vAlign w:val="center"/>
          </w:tcPr>
          <w:p w14:paraId="64894B23"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sz w:val="20"/>
                <w:szCs w:val="20"/>
              </w:rPr>
              <w:t>Ім’я</w:t>
            </w:r>
            <w:bookmarkStart w:id="4" w:name="10109"/>
            <w:bookmarkEnd w:id="4"/>
          </w:p>
        </w:tc>
        <w:tc>
          <w:tcPr>
            <w:tcW w:w="1275" w:type="dxa"/>
            <w:vMerge w:val="restart"/>
            <w:vAlign w:val="center"/>
          </w:tcPr>
          <w:p w14:paraId="02147275" w14:textId="77777777" w:rsidR="001F1B29" w:rsidRPr="001F1B29" w:rsidRDefault="001F1B29" w:rsidP="001F1B29">
            <w:pPr>
              <w:spacing w:after="0" w:line="240" w:lineRule="auto"/>
              <w:ind w:left="130"/>
              <w:rPr>
                <w:rFonts w:ascii="Times New Roman" w:hAnsi="Times New Roman"/>
                <w:b/>
                <w:bCs/>
                <w:sz w:val="20"/>
                <w:szCs w:val="20"/>
              </w:rPr>
            </w:pPr>
            <w:r w:rsidRPr="001F1B29">
              <w:rPr>
                <w:rFonts w:ascii="Times New Roman" w:hAnsi="Times New Roman"/>
                <w:b/>
                <w:sz w:val="20"/>
                <w:szCs w:val="20"/>
              </w:rPr>
              <w:t>РНОКПП</w:t>
            </w:r>
          </w:p>
        </w:tc>
        <w:tc>
          <w:tcPr>
            <w:tcW w:w="1702" w:type="dxa"/>
            <w:vMerge w:val="restart"/>
            <w:vAlign w:val="center"/>
          </w:tcPr>
          <w:p w14:paraId="6577A5D4"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sz w:val="20"/>
                <w:szCs w:val="20"/>
              </w:rPr>
              <w:t>УНЗР</w:t>
            </w:r>
          </w:p>
        </w:tc>
        <w:tc>
          <w:tcPr>
            <w:tcW w:w="1559" w:type="dxa"/>
            <w:vMerge w:val="restart"/>
            <w:tcMar>
              <w:top w:w="60" w:type="dxa"/>
              <w:left w:w="60" w:type="dxa"/>
              <w:bottom w:w="60" w:type="dxa"/>
              <w:right w:w="60" w:type="dxa"/>
            </w:tcMar>
            <w:vAlign w:val="center"/>
          </w:tcPr>
          <w:p w14:paraId="3A21A01E"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Кількість акцій (штук)</w:t>
            </w:r>
          </w:p>
        </w:tc>
        <w:tc>
          <w:tcPr>
            <w:tcW w:w="1600" w:type="dxa"/>
            <w:vMerge w:val="restart"/>
            <w:tcMar>
              <w:top w:w="60" w:type="dxa"/>
              <w:left w:w="60" w:type="dxa"/>
              <w:bottom w:w="60" w:type="dxa"/>
              <w:right w:w="60" w:type="dxa"/>
            </w:tcMar>
            <w:vAlign w:val="center"/>
          </w:tcPr>
          <w:p w14:paraId="3708712C"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Від загальної кількості акцій (у відсотках)</w:t>
            </w:r>
          </w:p>
        </w:tc>
        <w:tc>
          <w:tcPr>
            <w:tcW w:w="3281" w:type="dxa"/>
            <w:gridSpan w:val="2"/>
            <w:tcMar>
              <w:top w:w="60" w:type="dxa"/>
              <w:left w:w="60" w:type="dxa"/>
              <w:bottom w:w="60" w:type="dxa"/>
              <w:right w:w="60" w:type="dxa"/>
            </w:tcMar>
            <w:vAlign w:val="center"/>
          </w:tcPr>
          <w:p w14:paraId="59EA6965"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Кількість за видами акцій</w:t>
            </w:r>
          </w:p>
        </w:tc>
      </w:tr>
      <w:tr w:rsidR="001F1B29" w:rsidRPr="001F1B29" w14:paraId="2DB57C31" w14:textId="77777777" w:rsidTr="00D823DD">
        <w:tc>
          <w:tcPr>
            <w:tcW w:w="498" w:type="dxa"/>
            <w:vMerge/>
          </w:tcPr>
          <w:p w14:paraId="1A569AD1" w14:textId="77777777" w:rsidR="001F1B29" w:rsidRPr="001F1B29" w:rsidRDefault="001F1B29" w:rsidP="001F1B29">
            <w:pPr>
              <w:spacing w:after="0" w:line="240" w:lineRule="auto"/>
              <w:rPr>
                <w:rFonts w:ascii="Times New Roman" w:hAnsi="Times New Roman"/>
                <w:b/>
                <w:bCs/>
                <w:sz w:val="20"/>
                <w:szCs w:val="20"/>
              </w:rPr>
            </w:pPr>
          </w:p>
        </w:tc>
        <w:tc>
          <w:tcPr>
            <w:tcW w:w="2778" w:type="dxa"/>
            <w:vMerge/>
            <w:vAlign w:val="center"/>
          </w:tcPr>
          <w:p w14:paraId="077DF3BC" w14:textId="77777777" w:rsidR="001F1B29" w:rsidRPr="001F1B29" w:rsidRDefault="001F1B29" w:rsidP="001F1B29">
            <w:pPr>
              <w:spacing w:after="0" w:line="240" w:lineRule="auto"/>
              <w:rPr>
                <w:rFonts w:ascii="Times New Roman" w:hAnsi="Times New Roman"/>
                <w:b/>
                <w:bCs/>
                <w:sz w:val="20"/>
                <w:szCs w:val="20"/>
              </w:rPr>
            </w:pPr>
          </w:p>
        </w:tc>
        <w:tc>
          <w:tcPr>
            <w:tcW w:w="3543" w:type="dxa"/>
            <w:vMerge/>
            <w:vAlign w:val="center"/>
          </w:tcPr>
          <w:p w14:paraId="05FC226E" w14:textId="77777777" w:rsidR="001F1B29" w:rsidRPr="001F1B29" w:rsidRDefault="001F1B29" w:rsidP="001F1B29">
            <w:pPr>
              <w:spacing w:after="0" w:line="240" w:lineRule="auto"/>
              <w:rPr>
                <w:rFonts w:ascii="Times New Roman" w:hAnsi="Times New Roman"/>
                <w:b/>
                <w:bCs/>
                <w:sz w:val="20"/>
                <w:szCs w:val="20"/>
              </w:rPr>
            </w:pPr>
          </w:p>
        </w:tc>
        <w:tc>
          <w:tcPr>
            <w:tcW w:w="1275" w:type="dxa"/>
            <w:vMerge/>
            <w:vAlign w:val="center"/>
          </w:tcPr>
          <w:p w14:paraId="34C1931A" w14:textId="77777777" w:rsidR="001F1B29" w:rsidRPr="001F1B29" w:rsidRDefault="001F1B29" w:rsidP="001F1B29">
            <w:pPr>
              <w:spacing w:after="0" w:line="240" w:lineRule="auto"/>
              <w:rPr>
                <w:rFonts w:ascii="Times New Roman" w:hAnsi="Times New Roman"/>
                <w:b/>
                <w:bCs/>
                <w:sz w:val="20"/>
                <w:szCs w:val="20"/>
              </w:rPr>
            </w:pPr>
          </w:p>
        </w:tc>
        <w:tc>
          <w:tcPr>
            <w:tcW w:w="1702" w:type="dxa"/>
            <w:vMerge/>
            <w:vAlign w:val="center"/>
          </w:tcPr>
          <w:p w14:paraId="01352EAE" w14:textId="77777777" w:rsidR="001F1B29" w:rsidRPr="001F1B29" w:rsidRDefault="001F1B29" w:rsidP="001F1B29">
            <w:pPr>
              <w:spacing w:after="0" w:line="240" w:lineRule="auto"/>
              <w:rPr>
                <w:rFonts w:ascii="Times New Roman" w:hAnsi="Times New Roman"/>
                <w:b/>
                <w:bCs/>
                <w:sz w:val="20"/>
                <w:szCs w:val="20"/>
              </w:rPr>
            </w:pPr>
          </w:p>
        </w:tc>
        <w:tc>
          <w:tcPr>
            <w:tcW w:w="1559" w:type="dxa"/>
            <w:vMerge/>
            <w:vAlign w:val="center"/>
          </w:tcPr>
          <w:p w14:paraId="704C81B4" w14:textId="77777777" w:rsidR="001F1B29" w:rsidRPr="001F1B29" w:rsidRDefault="001F1B29" w:rsidP="001F1B29">
            <w:pPr>
              <w:spacing w:after="0" w:line="240" w:lineRule="auto"/>
              <w:rPr>
                <w:rFonts w:ascii="Times New Roman" w:hAnsi="Times New Roman"/>
                <w:b/>
                <w:bCs/>
                <w:sz w:val="20"/>
                <w:szCs w:val="20"/>
              </w:rPr>
            </w:pPr>
          </w:p>
        </w:tc>
        <w:tc>
          <w:tcPr>
            <w:tcW w:w="1600" w:type="dxa"/>
            <w:vMerge/>
            <w:vAlign w:val="center"/>
          </w:tcPr>
          <w:p w14:paraId="4218D4F2" w14:textId="77777777" w:rsidR="001F1B29" w:rsidRPr="001F1B29" w:rsidRDefault="001F1B29" w:rsidP="001F1B29">
            <w:pPr>
              <w:spacing w:after="0" w:line="240" w:lineRule="auto"/>
              <w:rPr>
                <w:rFonts w:ascii="Times New Roman" w:hAnsi="Times New Roman"/>
                <w:b/>
                <w:bCs/>
                <w:sz w:val="20"/>
                <w:szCs w:val="20"/>
              </w:rPr>
            </w:pPr>
          </w:p>
        </w:tc>
        <w:tc>
          <w:tcPr>
            <w:tcW w:w="1532" w:type="dxa"/>
            <w:tcMar>
              <w:top w:w="60" w:type="dxa"/>
              <w:left w:w="60" w:type="dxa"/>
              <w:bottom w:w="60" w:type="dxa"/>
              <w:right w:w="60" w:type="dxa"/>
            </w:tcMar>
            <w:vAlign w:val="center"/>
          </w:tcPr>
          <w:p w14:paraId="4DAE2559"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прості іменні</w:t>
            </w:r>
          </w:p>
          <w:p w14:paraId="2CDBB494" w14:textId="77777777" w:rsidR="001F1B29" w:rsidRPr="001F1B29" w:rsidRDefault="001F1B29" w:rsidP="001F1B29">
            <w:pPr>
              <w:spacing w:after="0" w:line="240" w:lineRule="auto"/>
              <w:jc w:val="center"/>
              <w:rPr>
                <w:rFonts w:ascii="Times New Roman" w:hAnsi="Times New Roman"/>
                <w:b/>
                <w:bCs/>
                <w:sz w:val="20"/>
                <w:szCs w:val="20"/>
              </w:rPr>
            </w:pPr>
          </w:p>
        </w:tc>
        <w:tc>
          <w:tcPr>
            <w:tcW w:w="1749" w:type="dxa"/>
            <w:tcMar>
              <w:top w:w="60" w:type="dxa"/>
              <w:left w:w="60" w:type="dxa"/>
              <w:bottom w:w="60" w:type="dxa"/>
              <w:right w:w="60" w:type="dxa"/>
            </w:tcMar>
            <w:vAlign w:val="center"/>
          </w:tcPr>
          <w:p w14:paraId="03AB652A" w14:textId="77777777" w:rsidR="001F1B29" w:rsidRPr="001F1B29" w:rsidRDefault="001F1B29" w:rsidP="001F1B29">
            <w:pPr>
              <w:spacing w:after="0" w:line="240" w:lineRule="auto"/>
              <w:ind w:left="-243"/>
              <w:jc w:val="center"/>
              <w:rPr>
                <w:rFonts w:ascii="Times New Roman" w:hAnsi="Times New Roman"/>
                <w:b/>
                <w:bCs/>
                <w:sz w:val="20"/>
                <w:szCs w:val="20"/>
                <w:lang w:val="en-US"/>
              </w:rPr>
            </w:pPr>
            <w:r w:rsidRPr="001F1B29">
              <w:rPr>
                <w:rFonts w:ascii="Times New Roman" w:hAnsi="Times New Roman"/>
                <w:b/>
                <w:bCs/>
                <w:sz w:val="20"/>
                <w:szCs w:val="20"/>
                <w:lang w:val="en-US"/>
              </w:rPr>
              <w:t xml:space="preserve">  </w:t>
            </w:r>
            <w:r w:rsidRPr="001F1B29">
              <w:rPr>
                <w:rFonts w:ascii="Times New Roman" w:hAnsi="Times New Roman"/>
                <w:b/>
                <w:bCs/>
                <w:sz w:val="20"/>
                <w:szCs w:val="20"/>
              </w:rPr>
              <w:t>Привілейовані</w:t>
            </w:r>
          </w:p>
          <w:p w14:paraId="6154B61A" w14:textId="77777777" w:rsidR="001F1B29" w:rsidRPr="001F1B29" w:rsidRDefault="001F1B29" w:rsidP="001F1B29">
            <w:pPr>
              <w:spacing w:after="0" w:line="240" w:lineRule="auto"/>
              <w:ind w:left="-243"/>
              <w:jc w:val="center"/>
              <w:rPr>
                <w:rFonts w:ascii="Times New Roman" w:hAnsi="Times New Roman"/>
                <w:b/>
                <w:bCs/>
                <w:sz w:val="20"/>
                <w:szCs w:val="20"/>
              </w:rPr>
            </w:pPr>
            <w:r w:rsidRPr="001F1B29">
              <w:rPr>
                <w:rFonts w:ascii="Times New Roman" w:hAnsi="Times New Roman"/>
                <w:b/>
                <w:bCs/>
                <w:sz w:val="20"/>
                <w:szCs w:val="20"/>
              </w:rPr>
              <w:t>іменні</w:t>
            </w:r>
          </w:p>
          <w:p w14:paraId="09DAE5FB" w14:textId="77777777" w:rsidR="001F1B29" w:rsidRPr="001F1B29" w:rsidRDefault="001F1B29" w:rsidP="001F1B29">
            <w:pPr>
              <w:spacing w:after="0" w:line="240" w:lineRule="auto"/>
              <w:jc w:val="center"/>
              <w:rPr>
                <w:rFonts w:ascii="Times New Roman" w:hAnsi="Times New Roman"/>
                <w:b/>
                <w:bCs/>
                <w:sz w:val="20"/>
                <w:szCs w:val="20"/>
              </w:rPr>
            </w:pPr>
          </w:p>
        </w:tc>
      </w:tr>
      <w:tr w:rsidR="001F1B29" w:rsidRPr="001F1B29" w14:paraId="0A7D5A14" w14:textId="77777777" w:rsidTr="00D823DD">
        <w:tc>
          <w:tcPr>
            <w:tcW w:w="498" w:type="dxa"/>
          </w:tcPr>
          <w:p w14:paraId="266A2B82"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1</w:t>
            </w:r>
          </w:p>
        </w:tc>
        <w:tc>
          <w:tcPr>
            <w:tcW w:w="2778" w:type="dxa"/>
            <w:tcMar>
              <w:top w:w="60" w:type="dxa"/>
              <w:left w:w="60" w:type="dxa"/>
              <w:bottom w:w="60" w:type="dxa"/>
              <w:right w:w="60" w:type="dxa"/>
            </w:tcMar>
            <w:vAlign w:val="center"/>
          </w:tcPr>
          <w:p w14:paraId="5213ED8C"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2</w:t>
            </w:r>
          </w:p>
        </w:tc>
        <w:tc>
          <w:tcPr>
            <w:tcW w:w="3543" w:type="dxa"/>
            <w:tcMar>
              <w:top w:w="60" w:type="dxa"/>
              <w:left w:w="60" w:type="dxa"/>
              <w:bottom w:w="60" w:type="dxa"/>
              <w:right w:w="60" w:type="dxa"/>
            </w:tcMar>
            <w:vAlign w:val="center"/>
          </w:tcPr>
          <w:p w14:paraId="618CED19"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3</w:t>
            </w:r>
          </w:p>
        </w:tc>
        <w:tc>
          <w:tcPr>
            <w:tcW w:w="1275" w:type="dxa"/>
            <w:vAlign w:val="center"/>
          </w:tcPr>
          <w:p w14:paraId="7670BEBB"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4</w:t>
            </w:r>
          </w:p>
        </w:tc>
        <w:tc>
          <w:tcPr>
            <w:tcW w:w="1702" w:type="dxa"/>
            <w:vAlign w:val="center"/>
          </w:tcPr>
          <w:p w14:paraId="5E52064A"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5</w:t>
            </w:r>
          </w:p>
        </w:tc>
        <w:tc>
          <w:tcPr>
            <w:tcW w:w="1559" w:type="dxa"/>
            <w:tcMar>
              <w:top w:w="60" w:type="dxa"/>
              <w:left w:w="60" w:type="dxa"/>
              <w:bottom w:w="60" w:type="dxa"/>
              <w:right w:w="60" w:type="dxa"/>
            </w:tcMar>
            <w:vAlign w:val="center"/>
          </w:tcPr>
          <w:p w14:paraId="0BC8368D"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6</w:t>
            </w:r>
          </w:p>
        </w:tc>
        <w:tc>
          <w:tcPr>
            <w:tcW w:w="1600" w:type="dxa"/>
            <w:tcMar>
              <w:top w:w="60" w:type="dxa"/>
              <w:left w:w="60" w:type="dxa"/>
              <w:bottom w:w="60" w:type="dxa"/>
              <w:right w:w="60" w:type="dxa"/>
            </w:tcMar>
            <w:vAlign w:val="center"/>
          </w:tcPr>
          <w:p w14:paraId="1AE187C1"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7</w:t>
            </w:r>
          </w:p>
        </w:tc>
        <w:tc>
          <w:tcPr>
            <w:tcW w:w="1532" w:type="dxa"/>
            <w:tcMar>
              <w:top w:w="60" w:type="dxa"/>
              <w:left w:w="60" w:type="dxa"/>
              <w:bottom w:w="60" w:type="dxa"/>
              <w:right w:w="60" w:type="dxa"/>
            </w:tcMar>
            <w:vAlign w:val="center"/>
          </w:tcPr>
          <w:p w14:paraId="5921CA5B"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8</w:t>
            </w:r>
          </w:p>
        </w:tc>
        <w:tc>
          <w:tcPr>
            <w:tcW w:w="1749" w:type="dxa"/>
            <w:tcMar>
              <w:top w:w="60" w:type="dxa"/>
              <w:left w:w="60" w:type="dxa"/>
              <w:bottom w:w="60" w:type="dxa"/>
              <w:right w:w="60" w:type="dxa"/>
            </w:tcMar>
            <w:vAlign w:val="center"/>
          </w:tcPr>
          <w:p w14:paraId="005CFDB3"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9</w:t>
            </w:r>
          </w:p>
        </w:tc>
      </w:tr>
      <w:tr w:rsidR="001F1B29" w:rsidRPr="001F1B29" w14:paraId="0B9F3AC7" w14:textId="77777777" w:rsidTr="00D823DD">
        <w:tc>
          <w:tcPr>
            <w:tcW w:w="498" w:type="dxa"/>
          </w:tcPr>
          <w:p w14:paraId="05F55E87"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lastRenderedPageBreak/>
              <w:t>1</w:t>
            </w:r>
          </w:p>
        </w:tc>
        <w:tc>
          <w:tcPr>
            <w:tcW w:w="2778" w:type="dxa"/>
            <w:tcMar>
              <w:top w:w="60" w:type="dxa"/>
              <w:left w:w="60" w:type="dxa"/>
              <w:bottom w:w="60" w:type="dxa"/>
              <w:right w:w="60" w:type="dxa"/>
            </w:tcMar>
            <w:vAlign w:val="center"/>
          </w:tcPr>
          <w:p w14:paraId="313817CF"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Невиконавчий член Ради директорів</w:t>
            </w:r>
          </w:p>
        </w:tc>
        <w:tc>
          <w:tcPr>
            <w:tcW w:w="3543" w:type="dxa"/>
            <w:tcMar>
              <w:top w:w="60" w:type="dxa"/>
              <w:left w:w="60" w:type="dxa"/>
              <w:bottom w:w="60" w:type="dxa"/>
              <w:right w:w="60" w:type="dxa"/>
            </w:tcMar>
            <w:vAlign w:val="center"/>
          </w:tcPr>
          <w:p w14:paraId="4FF62250"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Мазурик Валентина Степанівна</w:t>
            </w:r>
          </w:p>
        </w:tc>
        <w:tc>
          <w:tcPr>
            <w:tcW w:w="1275" w:type="dxa"/>
            <w:vAlign w:val="center"/>
          </w:tcPr>
          <w:p w14:paraId="308F4043" w14:textId="77777777" w:rsidR="001F1B29" w:rsidRPr="001F1B29" w:rsidRDefault="001F1B29" w:rsidP="001F1B29">
            <w:pPr>
              <w:spacing w:after="0" w:line="240" w:lineRule="auto"/>
              <w:jc w:val="center"/>
              <w:rPr>
                <w:rFonts w:ascii="Times New Roman" w:hAnsi="Times New Roman"/>
                <w:bCs/>
                <w:sz w:val="20"/>
                <w:szCs w:val="20"/>
                <w:lang w:val="en-US"/>
              </w:rPr>
            </w:pPr>
          </w:p>
        </w:tc>
        <w:tc>
          <w:tcPr>
            <w:tcW w:w="1702" w:type="dxa"/>
            <w:vAlign w:val="center"/>
          </w:tcPr>
          <w:p w14:paraId="02A12515" w14:textId="77777777" w:rsidR="001F1B29" w:rsidRPr="001F1B29" w:rsidRDefault="001F1B29" w:rsidP="001F1B29">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7B1848D4"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21400</w:t>
            </w:r>
          </w:p>
        </w:tc>
        <w:tc>
          <w:tcPr>
            <w:tcW w:w="1600" w:type="dxa"/>
            <w:tcMar>
              <w:top w:w="60" w:type="dxa"/>
              <w:left w:w="60" w:type="dxa"/>
              <w:bottom w:w="60" w:type="dxa"/>
              <w:right w:w="60" w:type="dxa"/>
            </w:tcMar>
            <w:vAlign w:val="center"/>
          </w:tcPr>
          <w:p w14:paraId="6DAEE1AE"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20</w:t>
            </w:r>
          </w:p>
        </w:tc>
        <w:tc>
          <w:tcPr>
            <w:tcW w:w="1532" w:type="dxa"/>
            <w:tcMar>
              <w:top w:w="60" w:type="dxa"/>
              <w:left w:w="60" w:type="dxa"/>
              <w:bottom w:w="60" w:type="dxa"/>
              <w:right w:w="60" w:type="dxa"/>
            </w:tcMar>
            <w:vAlign w:val="center"/>
          </w:tcPr>
          <w:p w14:paraId="6914B9EF"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21400</w:t>
            </w:r>
          </w:p>
        </w:tc>
        <w:tc>
          <w:tcPr>
            <w:tcW w:w="1749" w:type="dxa"/>
            <w:tcMar>
              <w:top w:w="60" w:type="dxa"/>
              <w:left w:w="60" w:type="dxa"/>
              <w:bottom w:w="60" w:type="dxa"/>
              <w:right w:w="60" w:type="dxa"/>
            </w:tcMar>
            <w:vAlign w:val="center"/>
          </w:tcPr>
          <w:p w14:paraId="5B2DEB0D"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0</w:t>
            </w:r>
          </w:p>
        </w:tc>
      </w:tr>
      <w:tr w:rsidR="001F1B29" w:rsidRPr="001F1B29" w14:paraId="1A7D6D39" w14:textId="77777777" w:rsidTr="00D823DD">
        <w:tc>
          <w:tcPr>
            <w:tcW w:w="498" w:type="dxa"/>
          </w:tcPr>
          <w:p w14:paraId="769E8ABA"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2</w:t>
            </w:r>
          </w:p>
        </w:tc>
        <w:tc>
          <w:tcPr>
            <w:tcW w:w="2778" w:type="dxa"/>
            <w:tcMar>
              <w:top w:w="60" w:type="dxa"/>
              <w:left w:w="60" w:type="dxa"/>
              <w:bottom w:w="60" w:type="dxa"/>
              <w:right w:w="60" w:type="dxa"/>
            </w:tcMar>
            <w:vAlign w:val="center"/>
          </w:tcPr>
          <w:p w14:paraId="3B3D08BE"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Невиконавчий член Ради директорів</w:t>
            </w:r>
          </w:p>
        </w:tc>
        <w:tc>
          <w:tcPr>
            <w:tcW w:w="3543" w:type="dxa"/>
            <w:tcMar>
              <w:top w:w="60" w:type="dxa"/>
              <w:left w:w="60" w:type="dxa"/>
              <w:bottom w:w="60" w:type="dxa"/>
              <w:right w:w="60" w:type="dxa"/>
            </w:tcMar>
            <w:vAlign w:val="center"/>
          </w:tcPr>
          <w:p w14:paraId="2F852E93"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Радькіна Леся Григорівна</w:t>
            </w:r>
          </w:p>
        </w:tc>
        <w:tc>
          <w:tcPr>
            <w:tcW w:w="1275" w:type="dxa"/>
            <w:vAlign w:val="center"/>
          </w:tcPr>
          <w:p w14:paraId="2358972B" w14:textId="77777777" w:rsidR="001F1B29" w:rsidRPr="001F1B29" w:rsidRDefault="001F1B29" w:rsidP="001F1B29">
            <w:pPr>
              <w:spacing w:after="0" w:line="240" w:lineRule="auto"/>
              <w:jc w:val="center"/>
              <w:rPr>
                <w:rFonts w:ascii="Times New Roman" w:hAnsi="Times New Roman"/>
                <w:bCs/>
                <w:sz w:val="20"/>
                <w:szCs w:val="20"/>
                <w:lang w:val="en-US"/>
              </w:rPr>
            </w:pPr>
          </w:p>
        </w:tc>
        <w:tc>
          <w:tcPr>
            <w:tcW w:w="1702" w:type="dxa"/>
            <w:vAlign w:val="center"/>
          </w:tcPr>
          <w:p w14:paraId="18AC1754" w14:textId="77777777" w:rsidR="001F1B29" w:rsidRPr="001F1B29" w:rsidRDefault="001F1B29" w:rsidP="001F1B29">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1D07A8AA"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20865</w:t>
            </w:r>
          </w:p>
        </w:tc>
        <w:tc>
          <w:tcPr>
            <w:tcW w:w="1600" w:type="dxa"/>
            <w:tcMar>
              <w:top w:w="60" w:type="dxa"/>
              <w:left w:w="60" w:type="dxa"/>
              <w:bottom w:w="60" w:type="dxa"/>
              <w:right w:w="60" w:type="dxa"/>
            </w:tcMar>
            <w:vAlign w:val="center"/>
          </w:tcPr>
          <w:p w14:paraId="49DE4F9C"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19.5</w:t>
            </w:r>
          </w:p>
        </w:tc>
        <w:tc>
          <w:tcPr>
            <w:tcW w:w="1532" w:type="dxa"/>
            <w:tcMar>
              <w:top w:w="60" w:type="dxa"/>
              <w:left w:w="60" w:type="dxa"/>
              <w:bottom w:w="60" w:type="dxa"/>
              <w:right w:w="60" w:type="dxa"/>
            </w:tcMar>
            <w:vAlign w:val="center"/>
          </w:tcPr>
          <w:p w14:paraId="70A0E2F2"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20865</w:t>
            </w:r>
          </w:p>
        </w:tc>
        <w:tc>
          <w:tcPr>
            <w:tcW w:w="1749" w:type="dxa"/>
            <w:tcMar>
              <w:top w:w="60" w:type="dxa"/>
              <w:left w:w="60" w:type="dxa"/>
              <w:bottom w:w="60" w:type="dxa"/>
              <w:right w:w="60" w:type="dxa"/>
            </w:tcMar>
            <w:vAlign w:val="center"/>
          </w:tcPr>
          <w:p w14:paraId="672F3E7F"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0</w:t>
            </w:r>
          </w:p>
        </w:tc>
      </w:tr>
      <w:tr w:rsidR="001F1B29" w:rsidRPr="001F1B29" w14:paraId="718BE515" w14:textId="77777777" w:rsidTr="00D823DD">
        <w:tc>
          <w:tcPr>
            <w:tcW w:w="498" w:type="dxa"/>
          </w:tcPr>
          <w:p w14:paraId="58D3EA70"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3</w:t>
            </w:r>
          </w:p>
        </w:tc>
        <w:tc>
          <w:tcPr>
            <w:tcW w:w="2778" w:type="dxa"/>
            <w:tcMar>
              <w:top w:w="60" w:type="dxa"/>
              <w:left w:w="60" w:type="dxa"/>
              <w:bottom w:w="60" w:type="dxa"/>
              <w:right w:w="60" w:type="dxa"/>
            </w:tcMar>
            <w:vAlign w:val="center"/>
          </w:tcPr>
          <w:p w14:paraId="54D5B682"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Невиконавчий член Ради директорів</w:t>
            </w:r>
          </w:p>
        </w:tc>
        <w:tc>
          <w:tcPr>
            <w:tcW w:w="3543" w:type="dxa"/>
            <w:tcMar>
              <w:top w:w="60" w:type="dxa"/>
              <w:left w:w="60" w:type="dxa"/>
              <w:bottom w:w="60" w:type="dxa"/>
              <w:right w:w="60" w:type="dxa"/>
            </w:tcMar>
            <w:vAlign w:val="center"/>
          </w:tcPr>
          <w:p w14:paraId="25C781AE"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Печаєва Світлана Іванівна</w:t>
            </w:r>
          </w:p>
        </w:tc>
        <w:tc>
          <w:tcPr>
            <w:tcW w:w="1275" w:type="dxa"/>
            <w:vAlign w:val="center"/>
          </w:tcPr>
          <w:p w14:paraId="71C6ABA0" w14:textId="77777777" w:rsidR="001F1B29" w:rsidRPr="001F1B29" w:rsidRDefault="001F1B29" w:rsidP="001F1B29">
            <w:pPr>
              <w:spacing w:after="0" w:line="240" w:lineRule="auto"/>
              <w:jc w:val="center"/>
              <w:rPr>
                <w:rFonts w:ascii="Times New Roman" w:hAnsi="Times New Roman"/>
                <w:bCs/>
                <w:sz w:val="20"/>
                <w:szCs w:val="20"/>
                <w:lang w:val="en-US"/>
              </w:rPr>
            </w:pPr>
          </w:p>
        </w:tc>
        <w:tc>
          <w:tcPr>
            <w:tcW w:w="1702" w:type="dxa"/>
            <w:vAlign w:val="center"/>
          </w:tcPr>
          <w:p w14:paraId="6DB31AE6" w14:textId="77777777" w:rsidR="001F1B29" w:rsidRPr="001F1B29" w:rsidRDefault="001F1B29" w:rsidP="001F1B29">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0B1BDA7A"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4280</w:t>
            </w:r>
          </w:p>
        </w:tc>
        <w:tc>
          <w:tcPr>
            <w:tcW w:w="1600" w:type="dxa"/>
            <w:tcMar>
              <w:top w:w="60" w:type="dxa"/>
              <w:left w:w="60" w:type="dxa"/>
              <w:bottom w:w="60" w:type="dxa"/>
              <w:right w:w="60" w:type="dxa"/>
            </w:tcMar>
            <w:vAlign w:val="center"/>
          </w:tcPr>
          <w:p w14:paraId="4699239B"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4</w:t>
            </w:r>
          </w:p>
        </w:tc>
        <w:tc>
          <w:tcPr>
            <w:tcW w:w="1532" w:type="dxa"/>
            <w:tcMar>
              <w:top w:w="60" w:type="dxa"/>
              <w:left w:w="60" w:type="dxa"/>
              <w:bottom w:w="60" w:type="dxa"/>
              <w:right w:w="60" w:type="dxa"/>
            </w:tcMar>
            <w:vAlign w:val="center"/>
          </w:tcPr>
          <w:p w14:paraId="7BF7CE5E"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4280</w:t>
            </w:r>
          </w:p>
        </w:tc>
        <w:tc>
          <w:tcPr>
            <w:tcW w:w="1749" w:type="dxa"/>
            <w:tcMar>
              <w:top w:w="60" w:type="dxa"/>
              <w:left w:w="60" w:type="dxa"/>
              <w:bottom w:w="60" w:type="dxa"/>
              <w:right w:w="60" w:type="dxa"/>
            </w:tcMar>
            <w:vAlign w:val="center"/>
          </w:tcPr>
          <w:p w14:paraId="6CB4DCEA"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0</w:t>
            </w:r>
          </w:p>
        </w:tc>
      </w:tr>
      <w:tr w:rsidR="001F1B29" w:rsidRPr="001F1B29" w14:paraId="7881692F" w14:textId="77777777" w:rsidTr="00D823DD">
        <w:tc>
          <w:tcPr>
            <w:tcW w:w="498" w:type="dxa"/>
          </w:tcPr>
          <w:p w14:paraId="1EE03C02"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4</w:t>
            </w:r>
          </w:p>
        </w:tc>
        <w:tc>
          <w:tcPr>
            <w:tcW w:w="2778" w:type="dxa"/>
            <w:tcMar>
              <w:top w:w="60" w:type="dxa"/>
              <w:left w:w="60" w:type="dxa"/>
              <w:bottom w:w="60" w:type="dxa"/>
              <w:right w:w="60" w:type="dxa"/>
            </w:tcMar>
            <w:vAlign w:val="center"/>
          </w:tcPr>
          <w:p w14:paraId="1B6AE96D"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Виконавчий член Ради директорів</w:t>
            </w:r>
          </w:p>
        </w:tc>
        <w:tc>
          <w:tcPr>
            <w:tcW w:w="3543" w:type="dxa"/>
            <w:tcMar>
              <w:top w:w="60" w:type="dxa"/>
              <w:left w:w="60" w:type="dxa"/>
              <w:bottom w:w="60" w:type="dxa"/>
              <w:right w:w="60" w:type="dxa"/>
            </w:tcMar>
            <w:vAlign w:val="center"/>
          </w:tcPr>
          <w:p w14:paraId="6F89C61F"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Печаева Ольга Валеріївна</w:t>
            </w:r>
          </w:p>
        </w:tc>
        <w:tc>
          <w:tcPr>
            <w:tcW w:w="1275" w:type="dxa"/>
            <w:vAlign w:val="center"/>
          </w:tcPr>
          <w:p w14:paraId="13829710" w14:textId="77777777" w:rsidR="001F1B29" w:rsidRPr="001F1B29" w:rsidRDefault="001F1B29" w:rsidP="001F1B29">
            <w:pPr>
              <w:spacing w:after="0" w:line="240" w:lineRule="auto"/>
              <w:jc w:val="center"/>
              <w:rPr>
                <w:rFonts w:ascii="Times New Roman" w:hAnsi="Times New Roman"/>
                <w:bCs/>
                <w:sz w:val="20"/>
                <w:szCs w:val="20"/>
                <w:lang w:val="en-US"/>
              </w:rPr>
            </w:pPr>
          </w:p>
        </w:tc>
        <w:tc>
          <w:tcPr>
            <w:tcW w:w="1702" w:type="dxa"/>
            <w:vAlign w:val="center"/>
          </w:tcPr>
          <w:p w14:paraId="13EA07C6" w14:textId="77777777" w:rsidR="001F1B29" w:rsidRPr="001F1B29" w:rsidRDefault="001F1B29" w:rsidP="001F1B29">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1438EAEF"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3745</w:t>
            </w:r>
          </w:p>
        </w:tc>
        <w:tc>
          <w:tcPr>
            <w:tcW w:w="1600" w:type="dxa"/>
            <w:tcMar>
              <w:top w:w="60" w:type="dxa"/>
              <w:left w:w="60" w:type="dxa"/>
              <w:bottom w:w="60" w:type="dxa"/>
              <w:right w:w="60" w:type="dxa"/>
            </w:tcMar>
            <w:vAlign w:val="center"/>
          </w:tcPr>
          <w:p w14:paraId="6699888C"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3.5</w:t>
            </w:r>
          </w:p>
        </w:tc>
        <w:tc>
          <w:tcPr>
            <w:tcW w:w="1532" w:type="dxa"/>
            <w:tcMar>
              <w:top w:w="60" w:type="dxa"/>
              <w:left w:w="60" w:type="dxa"/>
              <w:bottom w:w="60" w:type="dxa"/>
              <w:right w:w="60" w:type="dxa"/>
            </w:tcMar>
            <w:vAlign w:val="center"/>
          </w:tcPr>
          <w:p w14:paraId="2B1845C4"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3745</w:t>
            </w:r>
          </w:p>
        </w:tc>
        <w:tc>
          <w:tcPr>
            <w:tcW w:w="1749" w:type="dxa"/>
            <w:tcMar>
              <w:top w:w="60" w:type="dxa"/>
              <w:left w:w="60" w:type="dxa"/>
              <w:bottom w:w="60" w:type="dxa"/>
              <w:right w:w="60" w:type="dxa"/>
            </w:tcMar>
            <w:vAlign w:val="center"/>
          </w:tcPr>
          <w:p w14:paraId="5D39410D"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0</w:t>
            </w:r>
          </w:p>
        </w:tc>
      </w:tr>
      <w:tr w:rsidR="001F1B29" w:rsidRPr="001F1B29" w14:paraId="5B2DB292" w14:textId="77777777" w:rsidTr="00D823DD">
        <w:tc>
          <w:tcPr>
            <w:tcW w:w="498" w:type="dxa"/>
          </w:tcPr>
          <w:p w14:paraId="17AD2BA2"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5</w:t>
            </w:r>
          </w:p>
        </w:tc>
        <w:tc>
          <w:tcPr>
            <w:tcW w:w="2778" w:type="dxa"/>
            <w:tcMar>
              <w:top w:w="60" w:type="dxa"/>
              <w:left w:w="60" w:type="dxa"/>
              <w:bottom w:w="60" w:type="dxa"/>
              <w:right w:w="60" w:type="dxa"/>
            </w:tcMar>
            <w:vAlign w:val="center"/>
          </w:tcPr>
          <w:p w14:paraId="696FAD8E"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Невиконавчий член Ради директорів</w:t>
            </w:r>
          </w:p>
        </w:tc>
        <w:tc>
          <w:tcPr>
            <w:tcW w:w="3543" w:type="dxa"/>
            <w:tcMar>
              <w:top w:w="60" w:type="dxa"/>
              <w:left w:w="60" w:type="dxa"/>
              <w:bottom w:w="60" w:type="dxa"/>
              <w:right w:w="60" w:type="dxa"/>
            </w:tcMar>
            <w:vAlign w:val="center"/>
          </w:tcPr>
          <w:p w14:paraId="7C621A44"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Лазько Любов Іванівна</w:t>
            </w:r>
          </w:p>
        </w:tc>
        <w:tc>
          <w:tcPr>
            <w:tcW w:w="1275" w:type="dxa"/>
            <w:vAlign w:val="center"/>
          </w:tcPr>
          <w:p w14:paraId="5A96A24E" w14:textId="77777777" w:rsidR="001F1B29" w:rsidRPr="001F1B29" w:rsidRDefault="001F1B29" w:rsidP="001F1B29">
            <w:pPr>
              <w:spacing w:after="0" w:line="240" w:lineRule="auto"/>
              <w:jc w:val="center"/>
              <w:rPr>
                <w:rFonts w:ascii="Times New Roman" w:hAnsi="Times New Roman"/>
                <w:bCs/>
                <w:sz w:val="20"/>
                <w:szCs w:val="20"/>
                <w:lang w:val="en-US"/>
              </w:rPr>
            </w:pPr>
          </w:p>
        </w:tc>
        <w:tc>
          <w:tcPr>
            <w:tcW w:w="1702" w:type="dxa"/>
            <w:vAlign w:val="center"/>
          </w:tcPr>
          <w:p w14:paraId="5FDD7110" w14:textId="77777777" w:rsidR="001F1B29" w:rsidRPr="001F1B29" w:rsidRDefault="001F1B29" w:rsidP="001F1B29">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4D474DC6"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5619</w:t>
            </w:r>
          </w:p>
        </w:tc>
        <w:tc>
          <w:tcPr>
            <w:tcW w:w="1600" w:type="dxa"/>
            <w:tcMar>
              <w:top w:w="60" w:type="dxa"/>
              <w:left w:w="60" w:type="dxa"/>
              <w:bottom w:w="60" w:type="dxa"/>
              <w:right w:w="60" w:type="dxa"/>
            </w:tcMar>
            <w:vAlign w:val="center"/>
          </w:tcPr>
          <w:p w14:paraId="437F9266"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5.25</w:t>
            </w:r>
          </w:p>
        </w:tc>
        <w:tc>
          <w:tcPr>
            <w:tcW w:w="1532" w:type="dxa"/>
            <w:tcMar>
              <w:top w:w="60" w:type="dxa"/>
              <w:left w:w="60" w:type="dxa"/>
              <w:bottom w:w="60" w:type="dxa"/>
              <w:right w:w="60" w:type="dxa"/>
            </w:tcMar>
            <w:vAlign w:val="center"/>
          </w:tcPr>
          <w:p w14:paraId="10203B5C"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5619</w:t>
            </w:r>
          </w:p>
        </w:tc>
        <w:tc>
          <w:tcPr>
            <w:tcW w:w="1749" w:type="dxa"/>
            <w:tcMar>
              <w:top w:w="60" w:type="dxa"/>
              <w:left w:w="60" w:type="dxa"/>
              <w:bottom w:w="60" w:type="dxa"/>
              <w:right w:w="60" w:type="dxa"/>
            </w:tcMar>
            <w:vAlign w:val="center"/>
          </w:tcPr>
          <w:p w14:paraId="3F91E5E7"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0</w:t>
            </w:r>
          </w:p>
        </w:tc>
      </w:tr>
      <w:tr w:rsidR="001F1B29" w:rsidRPr="001F1B29" w14:paraId="23E6A3A2" w14:textId="77777777" w:rsidTr="00D823DD">
        <w:tc>
          <w:tcPr>
            <w:tcW w:w="498" w:type="dxa"/>
          </w:tcPr>
          <w:p w14:paraId="03287B36"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6</w:t>
            </w:r>
          </w:p>
        </w:tc>
        <w:tc>
          <w:tcPr>
            <w:tcW w:w="2778" w:type="dxa"/>
            <w:tcMar>
              <w:top w:w="60" w:type="dxa"/>
              <w:left w:w="60" w:type="dxa"/>
              <w:bottom w:w="60" w:type="dxa"/>
              <w:right w:w="60" w:type="dxa"/>
            </w:tcMar>
            <w:vAlign w:val="center"/>
          </w:tcPr>
          <w:p w14:paraId="430B76DF"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Голова Ради директорів</w:t>
            </w:r>
          </w:p>
        </w:tc>
        <w:tc>
          <w:tcPr>
            <w:tcW w:w="3543" w:type="dxa"/>
            <w:tcMar>
              <w:top w:w="60" w:type="dxa"/>
              <w:left w:w="60" w:type="dxa"/>
              <w:bottom w:w="60" w:type="dxa"/>
              <w:right w:w="60" w:type="dxa"/>
            </w:tcMar>
            <w:vAlign w:val="center"/>
          </w:tcPr>
          <w:p w14:paraId="29DC21F5"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Печаєв Валерій Костянтинович</w:t>
            </w:r>
          </w:p>
        </w:tc>
        <w:tc>
          <w:tcPr>
            <w:tcW w:w="1275" w:type="dxa"/>
            <w:vAlign w:val="center"/>
          </w:tcPr>
          <w:p w14:paraId="7D0F6F6B" w14:textId="77777777" w:rsidR="001F1B29" w:rsidRPr="001F1B29" w:rsidRDefault="001F1B29" w:rsidP="001F1B29">
            <w:pPr>
              <w:spacing w:after="0" w:line="240" w:lineRule="auto"/>
              <w:jc w:val="center"/>
              <w:rPr>
                <w:rFonts w:ascii="Times New Roman" w:hAnsi="Times New Roman"/>
                <w:bCs/>
                <w:sz w:val="20"/>
                <w:szCs w:val="20"/>
                <w:lang w:val="en-US"/>
              </w:rPr>
            </w:pPr>
          </w:p>
        </w:tc>
        <w:tc>
          <w:tcPr>
            <w:tcW w:w="1702" w:type="dxa"/>
            <w:vAlign w:val="center"/>
          </w:tcPr>
          <w:p w14:paraId="54325DA5" w14:textId="77777777" w:rsidR="001F1B29" w:rsidRPr="001F1B29" w:rsidRDefault="001F1B29" w:rsidP="001F1B29">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2B3F73DC"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41461</w:t>
            </w:r>
          </w:p>
        </w:tc>
        <w:tc>
          <w:tcPr>
            <w:tcW w:w="1600" w:type="dxa"/>
            <w:tcMar>
              <w:top w:w="60" w:type="dxa"/>
              <w:left w:w="60" w:type="dxa"/>
              <w:bottom w:w="60" w:type="dxa"/>
              <w:right w:w="60" w:type="dxa"/>
            </w:tcMar>
            <w:vAlign w:val="center"/>
          </w:tcPr>
          <w:p w14:paraId="3C4C8E7F"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38.75</w:t>
            </w:r>
          </w:p>
        </w:tc>
        <w:tc>
          <w:tcPr>
            <w:tcW w:w="1532" w:type="dxa"/>
            <w:tcMar>
              <w:top w:w="60" w:type="dxa"/>
              <w:left w:w="60" w:type="dxa"/>
              <w:bottom w:w="60" w:type="dxa"/>
              <w:right w:w="60" w:type="dxa"/>
            </w:tcMar>
            <w:vAlign w:val="center"/>
          </w:tcPr>
          <w:p w14:paraId="6003743A"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41461</w:t>
            </w:r>
          </w:p>
        </w:tc>
        <w:tc>
          <w:tcPr>
            <w:tcW w:w="1749" w:type="dxa"/>
            <w:tcMar>
              <w:top w:w="60" w:type="dxa"/>
              <w:left w:w="60" w:type="dxa"/>
              <w:bottom w:w="60" w:type="dxa"/>
              <w:right w:w="60" w:type="dxa"/>
            </w:tcMar>
            <w:vAlign w:val="center"/>
          </w:tcPr>
          <w:p w14:paraId="7F8EC9F4"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0</w:t>
            </w:r>
          </w:p>
        </w:tc>
      </w:tr>
      <w:tr w:rsidR="001F1B29" w:rsidRPr="001F1B29" w14:paraId="27768E0A" w14:textId="77777777" w:rsidTr="00D823DD">
        <w:tc>
          <w:tcPr>
            <w:tcW w:w="498" w:type="dxa"/>
          </w:tcPr>
          <w:p w14:paraId="6220396B"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7</w:t>
            </w:r>
          </w:p>
        </w:tc>
        <w:tc>
          <w:tcPr>
            <w:tcW w:w="2778" w:type="dxa"/>
            <w:tcMar>
              <w:top w:w="60" w:type="dxa"/>
              <w:left w:w="60" w:type="dxa"/>
              <w:bottom w:w="60" w:type="dxa"/>
              <w:right w:w="60" w:type="dxa"/>
            </w:tcMar>
            <w:vAlign w:val="center"/>
          </w:tcPr>
          <w:p w14:paraId="0947A739"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Головний виконавчий директор</w:t>
            </w:r>
          </w:p>
        </w:tc>
        <w:tc>
          <w:tcPr>
            <w:tcW w:w="3543" w:type="dxa"/>
            <w:tcMar>
              <w:top w:w="60" w:type="dxa"/>
              <w:left w:w="60" w:type="dxa"/>
              <w:bottom w:w="60" w:type="dxa"/>
              <w:right w:w="60" w:type="dxa"/>
            </w:tcMar>
            <w:vAlign w:val="center"/>
          </w:tcPr>
          <w:p w14:paraId="1CE6F805"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Печаєва  Тетяна Валеріївна</w:t>
            </w:r>
          </w:p>
        </w:tc>
        <w:tc>
          <w:tcPr>
            <w:tcW w:w="1275" w:type="dxa"/>
            <w:vAlign w:val="center"/>
          </w:tcPr>
          <w:p w14:paraId="63C5A823" w14:textId="77777777" w:rsidR="001F1B29" w:rsidRPr="001F1B29" w:rsidRDefault="001F1B29" w:rsidP="001F1B29">
            <w:pPr>
              <w:spacing w:after="0" w:line="240" w:lineRule="auto"/>
              <w:jc w:val="center"/>
              <w:rPr>
                <w:rFonts w:ascii="Times New Roman" w:hAnsi="Times New Roman"/>
                <w:bCs/>
                <w:sz w:val="20"/>
                <w:szCs w:val="20"/>
                <w:lang w:val="en-US"/>
              </w:rPr>
            </w:pPr>
          </w:p>
        </w:tc>
        <w:tc>
          <w:tcPr>
            <w:tcW w:w="1702" w:type="dxa"/>
            <w:vAlign w:val="center"/>
          </w:tcPr>
          <w:p w14:paraId="30D03C21" w14:textId="77777777" w:rsidR="001F1B29" w:rsidRPr="001F1B29" w:rsidRDefault="001F1B29" w:rsidP="001F1B29">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3F9F89AB"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8025</w:t>
            </w:r>
          </w:p>
        </w:tc>
        <w:tc>
          <w:tcPr>
            <w:tcW w:w="1600" w:type="dxa"/>
            <w:tcMar>
              <w:top w:w="60" w:type="dxa"/>
              <w:left w:w="60" w:type="dxa"/>
              <w:bottom w:w="60" w:type="dxa"/>
              <w:right w:w="60" w:type="dxa"/>
            </w:tcMar>
            <w:vAlign w:val="center"/>
          </w:tcPr>
          <w:p w14:paraId="66712A21"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7.5</w:t>
            </w:r>
          </w:p>
        </w:tc>
        <w:tc>
          <w:tcPr>
            <w:tcW w:w="1532" w:type="dxa"/>
            <w:tcMar>
              <w:top w:w="60" w:type="dxa"/>
              <w:left w:w="60" w:type="dxa"/>
              <w:bottom w:w="60" w:type="dxa"/>
              <w:right w:w="60" w:type="dxa"/>
            </w:tcMar>
            <w:vAlign w:val="center"/>
          </w:tcPr>
          <w:p w14:paraId="1E6A18FE"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8025</w:t>
            </w:r>
          </w:p>
        </w:tc>
        <w:tc>
          <w:tcPr>
            <w:tcW w:w="1749" w:type="dxa"/>
            <w:tcMar>
              <w:top w:w="60" w:type="dxa"/>
              <w:left w:w="60" w:type="dxa"/>
              <w:bottom w:w="60" w:type="dxa"/>
              <w:right w:w="60" w:type="dxa"/>
            </w:tcMar>
            <w:vAlign w:val="center"/>
          </w:tcPr>
          <w:p w14:paraId="674D9C6A"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0</w:t>
            </w:r>
          </w:p>
        </w:tc>
      </w:tr>
    </w:tbl>
    <w:p w14:paraId="0A33CEF5" w14:textId="77777777" w:rsidR="001F1B29" w:rsidRPr="001F1B29" w:rsidRDefault="001F1B29" w:rsidP="001F1B29">
      <w:pPr>
        <w:spacing w:after="0" w:line="240" w:lineRule="auto"/>
        <w:ind w:left="-709"/>
        <w:rPr>
          <w:rFonts w:ascii="Times New Roman" w:hAnsi="Times New Roman"/>
          <w:sz w:val="24"/>
          <w:szCs w:val="24"/>
        </w:rPr>
      </w:pPr>
    </w:p>
    <w:p w14:paraId="7F24FA84" w14:textId="77777777" w:rsidR="001F1B29" w:rsidRDefault="001F1B29">
      <w:pPr>
        <w:sectPr w:rsidR="001F1B29" w:rsidSect="001F1B29">
          <w:pgSz w:w="16838" w:h="11906" w:orient="landscape"/>
          <w:pgMar w:top="567" w:right="363" w:bottom="567" w:left="363" w:header="709" w:footer="709" w:gutter="0"/>
          <w:cols w:space="708"/>
          <w:docGrid w:linePitch="360"/>
        </w:sectPr>
      </w:pPr>
    </w:p>
    <w:p w14:paraId="48AB852D" w14:textId="77777777" w:rsidR="001F1B29" w:rsidRPr="001F1B29" w:rsidRDefault="001F1B29" w:rsidP="001F1B29">
      <w:pPr>
        <w:spacing w:after="60" w:line="240" w:lineRule="auto"/>
        <w:jc w:val="center"/>
        <w:outlineLvl w:val="0"/>
        <w:rPr>
          <w:rFonts w:ascii="Times New Roman" w:hAnsi="Times New Roman"/>
          <w:b/>
          <w:bCs/>
          <w:kern w:val="28"/>
          <w:sz w:val="26"/>
          <w:szCs w:val="26"/>
        </w:rPr>
      </w:pPr>
      <w:bookmarkStart w:id="5" w:name="_Toc210807333"/>
      <w:r w:rsidRPr="001F1B29">
        <w:rPr>
          <w:rFonts w:ascii="Times New Roman" w:hAnsi="Times New Roman"/>
          <w:b/>
          <w:bCs/>
          <w:kern w:val="28"/>
          <w:sz w:val="26"/>
          <w:szCs w:val="26"/>
          <w:lang w:val="ru-RU"/>
        </w:rPr>
        <w:lastRenderedPageBreak/>
        <w:t xml:space="preserve">3. </w:t>
      </w:r>
      <w:r w:rsidRPr="001F1B29">
        <w:rPr>
          <w:rFonts w:ascii="Times New Roman" w:hAnsi="Times New Roman"/>
          <w:b/>
          <w:bCs/>
          <w:kern w:val="28"/>
          <w:sz w:val="26"/>
          <w:szCs w:val="26"/>
        </w:rPr>
        <w:t>Структура власності</w:t>
      </w:r>
      <w:bookmarkEnd w:id="5"/>
    </w:p>
    <w:p w14:paraId="7720E67C" w14:textId="77777777" w:rsidR="001F1B29" w:rsidRPr="001F1B29" w:rsidRDefault="001F1B29" w:rsidP="001F1B29">
      <w:pPr>
        <w:spacing w:after="0" w:line="240" w:lineRule="auto"/>
        <w:rPr>
          <w:rFonts w:ascii="Times New Roman" w:hAnsi="Times New Roman"/>
          <w:sz w:val="20"/>
          <w:szCs w:val="20"/>
          <w:lang w:val="ru-RU"/>
        </w:rPr>
      </w:pPr>
      <w:r w:rsidRPr="001F1B29">
        <w:rPr>
          <w:rFonts w:ascii="Times New Roman" w:hAnsi="Times New Roman"/>
          <w:sz w:val="20"/>
          <w:szCs w:val="20"/>
        </w:rPr>
        <w:t>URL-адреса вебсайту особи, за якою розміщена структура власності особи у схематичному зображенні</w:t>
      </w:r>
      <w:r w:rsidRPr="001F1B29">
        <w:rPr>
          <w:rFonts w:ascii="Times New Roman" w:hAnsi="Times New Roman"/>
          <w:sz w:val="20"/>
          <w:szCs w:val="20"/>
          <w:lang w:val="ru-RU"/>
        </w:rPr>
        <w:t xml:space="preserve"> :</w:t>
      </w:r>
    </w:p>
    <w:p w14:paraId="44372CC4" w14:textId="77777777" w:rsidR="001F1B29" w:rsidRPr="001F1B29" w:rsidRDefault="001F1B29" w:rsidP="001F1B29">
      <w:pPr>
        <w:spacing w:after="0" w:line="240" w:lineRule="auto"/>
        <w:rPr>
          <w:rFonts w:ascii="Times New Roman" w:hAnsi="Times New Roman"/>
          <w:sz w:val="20"/>
          <w:szCs w:val="20"/>
        </w:rPr>
      </w:pPr>
    </w:p>
    <w:p w14:paraId="13BD2FA6" w14:textId="77777777" w:rsidR="001F1B29" w:rsidRPr="00BB1FC9" w:rsidRDefault="001F1B29" w:rsidP="001F1B29">
      <w:pPr>
        <w:spacing w:after="0" w:line="240" w:lineRule="auto"/>
        <w:rPr>
          <w:rFonts w:ascii="Times New Roman" w:hAnsi="Times New Roman"/>
          <w:sz w:val="20"/>
          <w:szCs w:val="20"/>
        </w:rPr>
      </w:pPr>
      <w:r w:rsidRPr="001F1B29">
        <w:rPr>
          <w:rFonts w:ascii="Times New Roman" w:hAnsi="Times New Roman"/>
          <w:sz w:val="20"/>
          <w:szCs w:val="20"/>
          <w:lang w:val="en-US"/>
        </w:rPr>
        <w:t>http</w:t>
      </w:r>
      <w:r w:rsidRPr="00BB1FC9">
        <w:rPr>
          <w:rFonts w:ascii="Times New Roman" w:hAnsi="Times New Roman"/>
          <w:sz w:val="20"/>
          <w:szCs w:val="20"/>
        </w:rPr>
        <w:t>://</w:t>
      </w:r>
      <w:r w:rsidRPr="001F1B29">
        <w:rPr>
          <w:rFonts w:ascii="Times New Roman" w:hAnsi="Times New Roman"/>
          <w:sz w:val="20"/>
          <w:szCs w:val="20"/>
          <w:lang w:val="en-US"/>
        </w:rPr>
        <w:t>lekxim</w:t>
      </w:r>
      <w:r w:rsidRPr="00BB1FC9">
        <w:rPr>
          <w:rFonts w:ascii="Times New Roman" w:hAnsi="Times New Roman"/>
          <w:sz w:val="20"/>
          <w:szCs w:val="20"/>
        </w:rPr>
        <w:t>.</w:t>
      </w:r>
      <w:r w:rsidRPr="001F1B29">
        <w:rPr>
          <w:rFonts w:ascii="Times New Roman" w:hAnsi="Times New Roman"/>
          <w:sz w:val="20"/>
          <w:szCs w:val="20"/>
          <w:lang w:val="en-US"/>
        </w:rPr>
        <w:t>mbk</w:t>
      </w:r>
      <w:r w:rsidRPr="00BB1FC9">
        <w:rPr>
          <w:rFonts w:ascii="Times New Roman" w:hAnsi="Times New Roman"/>
          <w:sz w:val="20"/>
          <w:szCs w:val="20"/>
        </w:rPr>
        <w:t>.</w:t>
      </w:r>
      <w:r w:rsidRPr="001F1B29">
        <w:rPr>
          <w:rFonts w:ascii="Times New Roman" w:hAnsi="Times New Roman"/>
          <w:sz w:val="20"/>
          <w:szCs w:val="20"/>
          <w:lang w:val="en-US"/>
        </w:rPr>
        <w:t>biz</w:t>
      </w:r>
      <w:r w:rsidRPr="00BB1FC9">
        <w:rPr>
          <w:rFonts w:ascii="Times New Roman" w:hAnsi="Times New Roman"/>
          <w:sz w:val="20"/>
          <w:szCs w:val="20"/>
        </w:rPr>
        <w:t>.</w:t>
      </w:r>
      <w:r w:rsidRPr="001F1B29">
        <w:rPr>
          <w:rFonts w:ascii="Times New Roman" w:hAnsi="Times New Roman"/>
          <w:sz w:val="20"/>
          <w:szCs w:val="20"/>
          <w:lang w:val="en-US"/>
        </w:rPr>
        <w:t>ua</w:t>
      </w:r>
      <w:r w:rsidRPr="00BB1FC9">
        <w:rPr>
          <w:rFonts w:ascii="Times New Roman" w:hAnsi="Times New Roman"/>
          <w:sz w:val="20"/>
          <w:szCs w:val="20"/>
        </w:rPr>
        <w:t>/?</w:t>
      </w:r>
      <w:r w:rsidRPr="001F1B29">
        <w:rPr>
          <w:rFonts w:ascii="Times New Roman" w:hAnsi="Times New Roman"/>
          <w:sz w:val="20"/>
          <w:szCs w:val="20"/>
          <w:lang w:val="en-US"/>
        </w:rPr>
        <w:t>p</w:t>
      </w:r>
      <w:r w:rsidRPr="00BB1FC9">
        <w:rPr>
          <w:rFonts w:ascii="Times New Roman" w:hAnsi="Times New Roman"/>
          <w:sz w:val="20"/>
          <w:szCs w:val="20"/>
        </w:rPr>
        <w:t>=550</w:t>
      </w:r>
    </w:p>
    <w:p w14:paraId="091285E4" w14:textId="77777777" w:rsidR="001F1B29" w:rsidRPr="001F1B29" w:rsidRDefault="001F1B29" w:rsidP="001F1B29">
      <w:pPr>
        <w:spacing w:after="60" w:line="240" w:lineRule="auto"/>
        <w:jc w:val="center"/>
        <w:outlineLvl w:val="0"/>
        <w:rPr>
          <w:rFonts w:ascii="Times New Roman" w:hAnsi="Times New Roman"/>
          <w:b/>
          <w:bCs/>
          <w:kern w:val="28"/>
          <w:sz w:val="26"/>
          <w:szCs w:val="26"/>
        </w:rPr>
      </w:pPr>
      <w:bookmarkStart w:id="6" w:name="_Toc210807334"/>
      <w:r w:rsidRPr="001F1B29">
        <w:rPr>
          <w:rFonts w:ascii="Times New Roman" w:hAnsi="Times New Roman"/>
          <w:b/>
          <w:bCs/>
          <w:kern w:val="28"/>
          <w:sz w:val="26"/>
          <w:szCs w:val="26"/>
          <w:lang w:val="ru-RU"/>
        </w:rPr>
        <w:t xml:space="preserve">4. </w:t>
      </w:r>
      <w:r w:rsidRPr="001F1B29">
        <w:rPr>
          <w:rFonts w:ascii="Times New Roman" w:hAnsi="Times New Roman"/>
          <w:b/>
          <w:bCs/>
          <w:kern w:val="28"/>
          <w:sz w:val="26"/>
          <w:szCs w:val="26"/>
        </w:rPr>
        <w:t>Опис господарської та фінансової діяльності</w:t>
      </w:r>
      <w:bookmarkEnd w:id="6"/>
    </w:p>
    <w:p w14:paraId="26A73021" w14:textId="77777777" w:rsidR="001F1B29" w:rsidRPr="001F1B29" w:rsidRDefault="001F1B29" w:rsidP="001F1B29">
      <w:pPr>
        <w:spacing w:after="0" w:line="240" w:lineRule="auto"/>
        <w:jc w:val="center"/>
        <w:rPr>
          <w:rFonts w:ascii="Times New Roman" w:hAnsi="Times New Roman"/>
          <w:sz w:val="20"/>
          <w:szCs w:val="20"/>
        </w:rPr>
      </w:pPr>
    </w:p>
    <w:p w14:paraId="76EE3395"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Інформація про належність емітента до будь-яких об'єднань підприємств</w:t>
      </w:r>
    </w:p>
    <w:p w14:paraId="2B3DD3EA"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ПРИВАТНЕ АКЦІОНЕРНЕ ТОВАРИСТВО "ЛЕКХІМ" (надалі - АТ "ЛЕКХІМ або Компанія), як Материнська Компанія ГРУПИ ФАРМАЦЕВТИЧНИХ КОМПАНІЙ "ЛЕКХІМ" (надалі - Група компаній) було створене у відповідності до Закону" Про господарські товариства" внаслідок реорганізації ТОВ "Зовн</w:t>
      </w:r>
      <w:r w:rsidRPr="001F1B29">
        <w:rPr>
          <w:rFonts w:ascii="Times New Roman" w:hAnsi="Times New Roman"/>
          <w:sz w:val="20"/>
          <w:szCs w:val="20"/>
          <w:lang w:val="en-US"/>
        </w:rPr>
        <w:t>i</w:t>
      </w:r>
      <w:r w:rsidRPr="00BB1FC9">
        <w:rPr>
          <w:rFonts w:ascii="Times New Roman" w:hAnsi="Times New Roman"/>
          <w:sz w:val="20"/>
          <w:szCs w:val="20"/>
          <w:lang w:val="ru-RU"/>
        </w:rPr>
        <w:t>шньоторговельна ф</w:t>
      </w:r>
      <w:r w:rsidRPr="001F1B29">
        <w:rPr>
          <w:rFonts w:ascii="Times New Roman" w:hAnsi="Times New Roman"/>
          <w:sz w:val="20"/>
          <w:szCs w:val="20"/>
          <w:lang w:val="en-US"/>
        </w:rPr>
        <w:t>i</w:t>
      </w:r>
      <w:r w:rsidRPr="00BB1FC9">
        <w:rPr>
          <w:rFonts w:ascii="Times New Roman" w:hAnsi="Times New Roman"/>
          <w:sz w:val="20"/>
          <w:szCs w:val="20"/>
          <w:lang w:val="ru-RU"/>
        </w:rPr>
        <w:t>рма "Лекх</w:t>
      </w:r>
      <w:r w:rsidRPr="001F1B29">
        <w:rPr>
          <w:rFonts w:ascii="Times New Roman" w:hAnsi="Times New Roman"/>
          <w:sz w:val="20"/>
          <w:szCs w:val="20"/>
          <w:lang w:val="en-US"/>
        </w:rPr>
        <w:t>i</w:t>
      </w:r>
      <w:r w:rsidRPr="00BB1FC9">
        <w:rPr>
          <w:rFonts w:ascii="Times New Roman" w:hAnsi="Times New Roman"/>
          <w:sz w:val="20"/>
          <w:szCs w:val="20"/>
          <w:lang w:val="ru-RU"/>
        </w:rPr>
        <w:t>м" та зареєстрована Дн</w:t>
      </w:r>
      <w:r w:rsidRPr="001F1B29">
        <w:rPr>
          <w:rFonts w:ascii="Times New Roman" w:hAnsi="Times New Roman"/>
          <w:sz w:val="20"/>
          <w:szCs w:val="20"/>
          <w:lang w:val="en-US"/>
        </w:rPr>
        <w:t>i</w:t>
      </w:r>
      <w:r w:rsidRPr="00BB1FC9">
        <w:rPr>
          <w:rFonts w:ascii="Times New Roman" w:hAnsi="Times New Roman"/>
          <w:sz w:val="20"/>
          <w:szCs w:val="20"/>
          <w:lang w:val="ru-RU"/>
        </w:rPr>
        <w:t>провською райдержадм</w:t>
      </w:r>
      <w:r w:rsidRPr="001F1B29">
        <w:rPr>
          <w:rFonts w:ascii="Times New Roman" w:hAnsi="Times New Roman"/>
          <w:sz w:val="20"/>
          <w:szCs w:val="20"/>
          <w:lang w:val="en-US"/>
        </w:rPr>
        <w:t>i</w:t>
      </w:r>
      <w:r w:rsidRPr="00BB1FC9">
        <w:rPr>
          <w:rFonts w:ascii="Times New Roman" w:hAnsi="Times New Roman"/>
          <w:sz w:val="20"/>
          <w:szCs w:val="20"/>
          <w:lang w:val="ru-RU"/>
        </w:rPr>
        <w:t>н</w:t>
      </w:r>
      <w:r w:rsidRPr="001F1B29">
        <w:rPr>
          <w:rFonts w:ascii="Times New Roman" w:hAnsi="Times New Roman"/>
          <w:sz w:val="20"/>
          <w:szCs w:val="20"/>
          <w:lang w:val="en-US"/>
        </w:rPr>
        <w:t>i</w:t>
      </w:r>
      <w:r w:rsidRPr="00BB1FC9">
        <w:rPr>
          <w:rFonts w:ascii="Times New Roman" w:hAnsi="Times New Roman"/>
          <w:sz w:val="20"/>
          <w:szCs w:val="20"/>
          <w:lang w:val="ru-RU"/>
        </w:rPr>
        <w:t>старц</w:t>
      </w:r>
      <w:r w:rsidRPr="001F1B29">
        <w:rPr>
          <w:rFonts w:ascii="Times New Roman" w:hAnsi="Times New Roman"/>
          <w:sz w:val="20"/>
          <w:szCs w:val="20"/>
          <w:lang w:val="en-US"/>
        </w:rPr>
        <w:t>i</w:t>
      </w:r>
      <w:r w:rsidRPr="00BB1FC9">
        <w:rPr>
          <w:rFonts w:ascii="Times New Roman" w:hAnsi="Times New Roman"/>
          <w:sz w:val="20"/>
          <w:szCs w:val="20"/>
          <w:lang w:val="ru-RU"/>
        </w:rPr>
        <w:t xml:space="preserve">єю м. Києва 01.10.1992 року за № 0093-712 ЛТД </w:t>
      </w:r>
      <w:r w:rsidRPr="001F1B29">
        <w:rPr>
          <w:rFonts w:ascii="Times New Roman" w:hAnsi="Times New Roman"/>
          <w:sz w:val="20"/>
          <w:szCs w:val="20"/>
          <w:lang w:val="en-US"/>
        </w:rPr>
        <w:t>i</w:t>
      </w:r>
      <w:r w:rsidRPr="00BB1FC9">
        <w:rPr>
          <w:rFonts w:ascii="Times New Roman" w:hAnsi="Times New Roman"/>
          <w:sz w:val="20"/>
          <w:szCs w:val="20"/>
          <w:lang w:val="ru-RU"/>
        </w:rPr>
        <w:t xml:space="preserve"> перереєстровано 05.01.1994 року та взято на обл</w:t>
      </w:r>
      <w:r w:rsidRPr="001F1B29">
        <w:rPr>
          <w:rFonts w:ascii="Times New Roman" w:hAnsi="Times New Roman"/>
          <w:sz w:val="20"/>
          <w:szCs w:val="20"/>
          <w:lang w:val="en-US"/>
        </w:rPr>
        <w:t>i</w:t>
      </w:r>
      <w:r w:rsidRPr="00BB1FC9">
        <w:rPr>
          <w:rFonts w:ascii="Times New Roman" w:hAnsi="Times New Roman"/>
          <w:sz w:val="20"/>
          <w:szCs w:val="20"/>
          <w:lang w:val="ru-RU"/>
        </w:rPr>
        <w:t xml:space="preserve">к виконавчим комітетом Залізничної районної Ради народних депутатів м. Києва 13.01.1995 року за №20029017.1.1. </w:t>
      </w:r>
    </w:p>
    <w:p w14:paraId="7DF78A5A"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Статут у новій редакції, затверджений Загальними зборами акціонерів Товариства у зв'язку з прийняттям Закону України "Про акціонерні товариства", зміною найменування Акціонерного товариства "ЛЕКХІМ" на - ПРИВАТНЕ АКЦІОНЕРНЕ ТОВАРИСТВО "ЛЕКХІМ" та внесенням змін до Закону України "Про акціонерні товариства".</w:t>
      </w:r>
    </w:p>
    <w:p w14:paraId="1C839070"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Статут у новій редакції, затверджений Річними Загальними зборами акціонерів Товариства від 21.04.2021р. у зв'язку зі змінами у діючому законодавстві та внесенням змін до Закону України "Про акціонерні товариства", що регулює діяльність Приватного акціонерного товариства "ЛЕКХІМ".</w:t>
      </w:r>
    </w:p>
    <w:p w14:paraId="7E48E855"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Внесені зміни до статуту Товариства, у зв'язку з приведенням його у відповідність до чинного законодавства України, шляхом викладення в новій редакції.(Протокол позачергових дистанційних загальних зборів акціонерів Приватного акціонерного товариства "ЛЕКХІМ" від 11.12.2023р.).</w:t>
      </w:r>
    </w:p>
    <w:p w14:paraId="4E06084D" w14:textId="77777777" w:rsidR="001F1B29" w:rsidRPr="00BB1FC9" w:rsidRDefault="001F1B29" w:rsidP="001F1B29">
      <w:pPr>
        <w:spacing w:after="0" w:line="240" w:lineRule="auto"/>
        <w:rPr>
          <w:rFonts w:ascii="Times New Roman" w:hAnsi="Times New Roman"/>
          <w:sz w:val="20"/>
          <w:szCs w:val="20"/>
          <w:lang w:val="ru-RU"/>
        </w:rPr>
      </w:pPr>
    </w:p>
    <w:p w14:paraId="587962E3"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До складу Групи компаній "ЛЕКХІМ" входять фармацевтичні підприємства:</w:t>
      </w:r>
    </w:p>
    <w:p w14:paraId="43D39467"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1.</w:t>
      </w:r>
      <w:r w:rsidRPr="00BB1FC9">
        <w:rPr>
          <w:rFonts w:ascii="Times New Roman" w:hAnsi="Times New Roman"/>
          <w:sz w:val="20"/>
          <w:szCs w:val="20"/>
          <w:lang w:val="ru-RU"/>
        </w:rPr>
        <w:tab/>
        <w:t>Приватне акціонерне товариство "ЛЕКХІМ" (ідентифікаційний код юридичної особи 20029017)</w:t>
      </w:r>
    </w:p>
    <w:p w14:paraId="26F10983"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Місцезнаходження: вул. Шота Руставелі, 23, м. Київ, 01033</w:t>
      </w:r>
    </w:p>
    <w:p w14:paraId="0806B51E" w14:textId="77777777" w:rsidR="001F1B29" w:rsidRPr="00BB1FC9" w:rsidRDefault="001F1B29" w:rsidP="001F1B29">
      <w:pPr>
        <w:spacing w:after="0" w:line="240" w:lineRule="auto"/>
        <w:rPr>
          <w:rFonts w:ascii="Times New Roman" w:hAnsi="Times New Roman"/>
          <w:sz w:val="20"/>
          <w:szCs w:val="20"/>
          <w:lang w:val="ru-RU"/>
        </w:rPr>
      </w:pPr>
    </w:p>
    <w:p w14:paraId="045F012A"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2.</w:t>
      </w:r>
      <w:r w:rsidRPr="00BB1FC9">
        <w:rPr>
          <w:rFonts w:ascii="Times New Roman" w:hAnsi="Times New Roman"/>
          <w:sz w:val="20"/>
          <w:szCs w:val="20"/>
          <w:lang w:val="ru-RU"/>
        </w:rPr>
        <w:tab/>
        <w:t>Приватне акціонерне товариство "Лекхім-Харків" (ідентифікаційний код юридичної особи 22676945) ( виробництво фармацевтичної продукції)</w:t>
      </w:r>
    </w:p>
    <w:p w14:paraId="4BBC63C0"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Місцезнаходження : вулиця Северина Потоцького, 36, м. Харків, Харківська, 61000</w:t>
      </w:r>
    </w:p>
    <w:p w14:paraId="154B9F22"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АТ "ЛЕКХІМ" є власником підприємства з часткою володіння 98,1767% власності</w:t>
      </w:r>
    </w:p>
    <w:p w14:paraId="1124A1CA" w14:textId="77777777" w:rsidR="001F1B29" w:rsidRPr="00BB1FC9" w:rsidRDefault="001F1B29" w:rsidP="001F1B29">
      <w:pPr>
        <w:spacing w:after="0" w:line="240" w:lineRule="auto"/>
        <w:rPr>
          <w:rFonts w:ascii="Times New Roman" w:hAnsi="Times New Roman"/>
          <w:sz w:val="20"/>
          <w:szCs w:val="20"/>
          <w:lang w:val="ru-RU"/>
        </w:rPr>
      </w:pPr>
    </w:p>
    <w:p w14:paraId="455F6BF8"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3.</w:t>
      </w:r>
      <w:r w:rsidRPr="00BB1FC9">
        <w:rPr>
          <w:rFonts w:ascii="Times New Roman" w:hAnsi="Times New Roman"/>
          <w:sz w:val="20"/>
          <w:szCs w:val="20"/>
          <w:lang w:val="ru-RU"/>
        </w:rPr>
        <w:tab/>
        <w:t>Приватне акціонерне товариство "Технолог" (ідентифікаційний код юридичної особи 14181442) (виробництво фармацевтичної продукції)</w:t>
      </w:r>
    </w:p>
    <w:p w14:paraId="78BDDBA9"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місцезнаходження вулиця Стара прорізна, 8, м. Умань, Черкаська обл., 20300</w:t>
      </w:r>
    </w:p>
    <w:p w14:paraId="26A0E90B"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АТ "ЛЕКХІМ" є власником підприємства з часткою володіння 81,0804% власності</w:t>
      </w:r>
    </w:p>
    <w:p w14:paraId="06190E36" w14:textId="77777777" w:rsidR="001F1B29" w:rsidRPr="00BB1FC9" w:rsidRDefault="001F1B29" w:rsidP="001F1B29">
      <w:pPr>
        <w:spacing w:after="0" w:line="240" w:lineRule="auto"/>
        <w:rPr>
          <w:rFonts w:ascii="Times New Roman" w:hAnsi="Times New Roman"/>
          <w:sz w:val="20"/>
          <w:szCs w:val="20"/>
          <w:lang w:val="ru-RU"/>
        </w:rPr>
      </w:pPr>
    </w:p>
    <w:p w14:paraId="0A42DE79"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4.</w:t>
      </w:r>
      <w:r w:rsidRPr="00BB1FC9">
        <w:rPr>
          <w:rFonts w:ascii="Times New Roman" w:hAnsi="Times New Roman"/>
          <w:sz w:val="20"/>
          <w:szCs w:val="20"/>
          <w:lang w:val="ru-RU"/>
        </w:rPr>
        <w:tab/>
        <w:t>Товариство з обмеженою відповідальністю "ЛЕКХІМ-ОБУХІВ" (Ідентифікаційний код юридичної особи 41271616 ( виробництво фармацевтичної продукції)</w:t>
      </w:r>
    </w:p>
    <w:p w14:paraId="425D8BEB"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Місцезнаходження: вул. Київська 126-А, м. Обухів, Київська обл.</w:t>
      </w:r>
    </w:p>
    <w:p w14:paraId="19CD868C"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АТ "ЛЕКХІМ" є власником підприємства з часткою володіння 100% власності.</w:t>
      </w:r>
    </w:p>
    <w:p w14:paraId="7CAF69F8" w14:textId="77777777" w:rsidR="001F1B29" w:rsidRPr="00BB1FC9" w:rsidRDefault="001F1B29" w:rsidP="001F1B29">
      <w:pPr>
        <w:spacing w:after="0" w:line="240" w:lineRule="auto"/>
        <w:rPr>
          <w:rFonts w:ascii="Times New Roman" w:hAnsi="Times New Roman"/>
          <w:sz w:val="20"/>
          <w:szCs w:val="20"/>
          <w:lang w:val="ru-RU"/>
        </w:rPr>
      </w:pPr>
    </w:p>
    <w:p w14:paraId="70814960"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5.</w:t>
      </w:r>
      <w:r w:rsidRPr="00BB1FC9">
        <w:rPr>
          <w:rFonts w:ascii="Times New Roman" w:hAnsi="Times New Roman"/>
          <w:sz w:val="20"/>
          <w:szCs w:val="20"/>
          <w:lang w:val="ru-RU"/>
        </w:rPr>
        <w:tab/>
        <w:t>ЗАТ "Лекхім-Вільнюс" (ідентифікаційний код юридичної особи 304170526 ), торгівля фармацевтичної продукцією.</w:t>
      </w:r>
    </w:p>
    <w:p w14:paraId="2AE8D280"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Місцезнаходження: вул. Молету, 16, с.Діджьої Реше, Вільнюс, Самоврядування Вільнюського району, Литовська республіка.</w:t>
      </w:r>
    </w:p>
    <w:p w14:paraId="40E03E42"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АТ "ЛЕКХІМ" є власником підприємства з часткою володіння 100% власності</w:t>
      </w:r>
    </w:p>
    <w:p w14:paraId="75C147EF" w14:textId="77777777" w:rsidR="001F1B29" w:rsidRPr="00BB1FC9" w:rsidRDefault="001F1B29" w:rsidP="001F1B29">
      <w:pPr>
        <w:spacing w:after="0" w:line="240" w:lineRule="auto"/>
        <w:rPr>
          <w:rFonts w:ascii="Times New Roman" w:hAnsi="Times New Roman"/>
          <w:sz w:val="20"/>
          <w:szCs w:val="20"/>
          <w:lang w:val="ru-RU"/>
        </w:rPr>
      </w:pPr>
    </w:p>
    <w:p w14:paraId="12F1937D" w14:textId="77777777" w:rsidR="001F1B29" w:rsidRPr="001F1B29" w:rsidRDefault="001F1B29" w:rsidP="001F1B29">
      <w:pPr>
        <w:spacing w:after="0" w:line="240" w:lineRule="auto"/>
        <w:rPr>
          <w:rFonts w:ascii="Times New Roman" w:hAnsi="Times New Roman"/>
          <w:sz w:val="20"/>
          <w:szCs w:val="20"/>
          <w:lang w:val="en-US"/>
        </w:rPr>
      </w:pPr>
      <w:r w:rsidRPr="00BB1FC9">
        <w:rPr>
          <w:rFonts w:ascii="Times New Roman" w:hAnsi="Times New Roman"/>
          <w:sz w:val="20"/>
          <w:szCs w:val="20"/>
          <w:lang w:val="ru-RU"/>
        </w:rPr>
        <w:t>6.</w:t>
      </w:r>
      <w:r w:rsidRPr="00BB1FC9">
        <w:rPr>
          <w:rFonts w:ascii="Times New Roman" w:hAnsi="Times New Roman"/>
          <w:sz w:val="20"/>
          <w:szCs w:val="20"/>
          <w:lang w:val="ru-RU"/>
        </w:rPr>
        <w:tab/>
      </w:r>
      <w:r w:rsidRPr="001F1B29">
        <w:rPr>
          <w:rFonts w:ascii="Times New Roman" w:hAnsi="Times New Roman"/>
          <w:sz w:val="20"/>
          <w:szCs w:val="20"/>
          <w:lang w:val="en-US"/>
        </w:rPr>
        <w:t>I</w:t>
      </w:r>
      <w:r w:rsidRPr="00BB1FC9">
        <w:rPr>
          <w:rFonts w:ascii="Times New Roman" w:hAnsi="Times New Roman"/>
          <w:sz w:val="20"/>
          <w:szCs w:val="20"/>
          <w:lang w:val="ru-RU"/>
        </w:rPr>
        <w:t>ноземне п</w:t>
      </w:r>
      <w:r w:rsidRPr="001F1B29">
        <w:rPr>
          <w:rFonts w:ascii="Times New Roman" w:hAnsi="Times New Roman"/>
          <w:sz w:val="20"/>
          <w:szCs w:val="20"/>
          <w:lang w:val="en-US"/>
        </w:rPr>
        <w:t>i</w:t>
      </w:r>
      <w:r w:rsidRPr="00BB1FC9">
        <w:rPr>
          <w:rFonts w:ascii="Times New Roman" w:hAnsi="Times New Roman"/>
          <w:sz w:val="20"/>
          <w:szCs w:val="20"/>
          <w:lang w:val="ru-RU"/>
        </w:rPr>
        <w:t>дприємство  "</w:t>
      </w:r>
      <w:r w:rsidRPr="001F1B29">
        <w:rPr>
          <w:rFonts w:ascii="Times New Roman" w:hAnsi="Times New Roman"/>
          <w:sz w:val="20"/>
          <w:szCs w:val="20"/>
          <w:lang w:val="en-US"/>
        </w:rPr>
        <w:t>LEKHIM</w:t>
      </w:r>
      <w:r w:rsidRPr="00BB1FC9">
        <w:rPr>
          <w:rFonts w:ascii="Times New Roman" w:hAnsi="Times New Roman"/>
          <w:sz w:val="20"/>
          <w:szCs w:val="20"/>
          <w:lang w:val="ru-RU"/>
        </w:rPr>
        <w:t>" у формі Товариство з обмеженою в</w:t>
      </w:r>
      <w:r w:rsidRPr="001F1B29">
        <w:rPr>
          <w:rFonts w:ascii="Times New Roman" w:hAnsi="Times New Roman"/>
          <w:sz w:val="20"/>
          <w:szCs w:val="20"/>
          <w:lang w:val="en-US"/>
        </w:rPr>
        <w:t>i</w:t>
      </w:r>
      <w:r w:rsidRPr="00BB1FC9">
        <w:rPr>
          <w:rFonts w:ascii="Times New Roman" w:hAnsi="Times New Roman"/>
          <w:sz w:val="20"/>
          <w:szCs w:val="20"/>
          <w:lang w:val="ru-RU"/>
        </w:rPr>
        <w:t>дпов</w:t>
      </w:r>
      <w:r w:rsidRPr="001F1B29">
        <w:rPr>
          <w:rFonts w:ascii="Times New Roman" w:hAnsi="Times New Roman"/>
          <w:sz w:val="20"/>
          <w:szCs w:val="20"/>
          <w:lang w:val="en-US"/>
        </w:rPr>
        <w:t>i</w:t>
      </w:r>
      <w:r w:rsidRPr="00BB1FC9">
        <w:rPr>
          <w:rFonts w:ascii="Times New Roman" w:hAnsi="Times New Roman"/>
          <w:sz w:val="20"/>
          <w:szCs w:val="20"/>
          <w:lang w:val="ru-RU"/>
        </w:rPr>
        <w:t>дальн</w:t>
      </w:r>
      <w:r w:rsidRPr="001F1B29">
        <w:rPr>
          <w:rFonts w:ascii="Times New Roman" w:hAnsi="Times New Roman"/>
          <w:sz w:val="20"/>
          <w:szCs w:val="20"/>
          <w:lang w:val="en-US"/>
        </w:rPr>
        <w:t>i</w:t>
      </w:r>
      <w:r w:rsidRPr="00BB1FC9">
        <w:rPr>
          <w:rFonts w:ascii="Times New Roman" w:hAnsi="Times New Roman"/>
          <w:sz w:val="20"/>
          <w:szCs w:val="20"/>
          <w:lang w:val="ru-RU"/>
        </w:rPr>
        <w:t xml:space="preserve">стю </w:t>
      </w:r>
      <w:r w:rsidRPr="001F1B29">
        <w:rPr>
          <w:rFonts w:ascii="Times New Roman" w:hAnsi="Times New Roman"/>
          <w:sz w:val="20"/>
          <w:szCs w:val="20"/>
          <w:lang w:val="en-US"/>
        </w:rPr>
        <w:t>(ідентифікаційний код юридичної особи 306556664) ( виробництво фармацевтичної продукції).</w:t>
      </w:r>
    </w:p>
    <w:p w14:paraId="58B3D908" w14:textId="77777777" w:rsidR="001F1B29" w:rsidRPr="00BB1FC9" w:rsidRDefault="001F1B29" w:rsidP="001F1B29">
      <w:pPr>
        <w:spacing w:after="0" w:line="240" w:lineRule="auto"/>
        <w:rPr>
          <w:rFonts w:ascii="Times New Roman" w:hAnsi="Times New Roman"/>
          <w:sz w:val="20"/>
          <w:szCs w:val="20"/>
          <w:lang w:val="ru-RU"/>
        </w:rPr>
      </w:pPr>
      <w:r w:rsidRPr="001F1B29">
        <w:rPr>
          <w:rFonts w:ascii="Times New Roman" w:hAnsi="Times New Roman"/>
          <w:sz w:val="20"/>
          <w:szCs w:val="20"/>
          <w:lang w:val="en-US"/>
        </w:rPr>
        <w:t xml:space="preserve">Місцезнаходження: с. Дурмон, м.ф.й. Бірлик, вул. </w:t>
      </w:r>
      <w:r w:rsidRPr="00BB1FC9">
        <w:rPr>
          <w:rFonts w:ascii="Times New Roman" w:hAnsi="Times New Roman"/>
          <w:sz w:val="20"/>
          <w:szCs w:val="20"/>
          <w:lang w:val="ru-RU"/>
        </w:rPr>
        <w:t>Корамурт, Кибрайський район, Ташкентська область, Республіка Узбекистан. АТ "ЛЕКХІМ" є власником підприємства з часткою володіння 100% власності.</w:t>
      </w:r>
    </w:p>
    <w:p w14:paraId="0699F1B5" w14:textId="77777777" w:rsidR="001F1B29" w:rsidRPr="00BB1FC9" w:rsidRDefault="001F1B29" w:rsidP="001F1B29">
      <w:pPr>
        <w:spacing w:after="0" w:line="240" w:lineRule="auto"/>
        <w:rPr>
          <w:rFonts w:ascii="Times New Roman" w:hAnsi="Times New Roman"/>
          <w:sz w:val="20"/>
          <w:szCs w:val="20"/>
          <w:lang w:val="ru-RU"/>
        </w:rPr>
      </w:pPr>
    </w:p>
    <w:p w14:paraId="5ADA7283" w14:textId="77777777" w:rsidR="001F1B29" w:rsidRPr="00BB1FC9" w:rsidRDefault="001F1B29" w:rsidP="001F1B29">
      <w:pPr>
        <w:spacing w:after="0" w:line="240" w:lineRule="auto"/>
        <w:rPr>
          <w:rFonts w:ascii="Times New Roman" w:hAnsi="Times New Roman"/>
          <w:sz w:val="20"/>
          <w:szCs w:val="20"/>
          <w:lang w:val="ru-RU"/>
        </w:rPr>
      </w:pPr>
    </w:p>
    <w:p w14:paraId="0967E98E"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Інформація про спільну діяльність, яку емітент проводить з іншими організаціями, підприємствами, установами</w:t>
      </w:r>
    </w:p>
    <w:p w14:paraId="72779784"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Емітент не проводить спільну діяльність з іншими організаціями, підприємствами, установами.</w:t>
      </w:r>
    </w:p>
    <w:p w14:paraId="70FCA63A" w14:textId="77777777" w:rsidR="001F1B29" w:rsidRPr="00BB1FC9" w:rsidRDefault="001F1B29" w:rsidP="001F1B29">
      <w:pPr>
        <w:spacing w:after="0" w:line="240" w:lineRule="auto"/>
        <w:rPr>
          <w:rFonts w:ascii="Times New Roman" w:hAnsi="Times New Roman"/>
          <w:sz w:val="20"/>
          <w:szCs w:val="20"/>
          <w:lang w:val="ru-RU"/>
        </w:rPr>
      </w:pPr>
    </w:p>
    <w:p w14:paraId="2781E1E7"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Опис обраної облікової політики</w:t>
      </w:r>
    </w:p>
    <w:p w14:paraId="3CC424DF"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Обл</w:t>
      </w:r>
      <w:r w:rsidRPr="001F1B29">
        <w:rPr>
          <w:rFonts w:ascii="Times New Roman" w:hAnsi="Times New Roman"/>
          <w:sz w:val="20"/>
          <w:szCs w:val="20"/>
          <w:lang w:val="en-US"/>
        </w:rPr>
        <w:t>i</w:t>
      </w:r>
      <w:r w:rsidRPr="00BB1FC9">
        <w:rPr>
          <w:rFonts w:ascii="Times New Roman" w:hAnsi="Times New Roman"/>
          <w:sz w:val="20"/>
          <w:szCs w:val="20"/>
          <w:lang w:val="ru-RU"/>
        </w:rPr>
        <w:t>кова пол</w:t>
      </w:r>
      <w:r w:rsidRPr="001F1B29">
        <w:rPr>
          <w:rFonts w:ascii="Times New Roman" w:hAnsi="Times New Roman"/>
          <w:sz w:val="20"/>
          <w:szCs w:val="20"/>
          <w:lang w:val="en-US"/>
        </w:rPr>
        <w:t>i</w:t>
      </w:r>
      <w:r w:rsidRPr="00BB1FC9">
        <w:rPr>
          <w:rFonts w:ascii="Times New Roman" w:hAnsi="Times New Roman"/>
          <w:sz w:val="20"/>
          <w:szCs w:val="20"/>
          <w:lang w:val="ru-RU"/>
        </w:rPr>
        <w:t>тика зд</w:t>
      </w:r>
      <w:r w:rsidRPr="001F1B29">
        <w:rPr>
          <w:rFonts w:ascii="Times New Roman" w:hAnsi="Times New Roman"/>
          <w:sz w:val="20"/>
          <w:szCs w:val="20"/>
          <w:lang w:val="en-US"/>
        </w:rPr>
        <w:t>i</w:t>
      </w:r>
      <w:r w:rsidRPr="00BB1FC9">
        <w:rPr>
          <w:rFonts w:ascii="Times New Roman" w:hAnsi="Times New Roman"/>
          <w:sz w:val="20"/>
          <w:szCs w:val="20"/>
          <w:lang w:val="ru-RU"/>
        </w:rPr>
        <w:t>йснюється зг</w:t>
      </w:r>
      <w:r w:rsidRPr="001F1B29">
        <w:rPr>
          <w:rFonts w:ascii="Times New Roman" w:hAnsi="Times New Roman"/>
          <w:sz w:val="20"/>
          <w:szCs w:val="20"/>
          <w:lang w:val="en-US"/>
        </w:rPr>
        <w:t>i</w:t>
      </w:r>
      <w:r w:rsidRPr="00BB1FC9">
        <w:rPr>
          <w:rFonts w:ascii="Times New Roman" w:hAnsi="Times New Roman"/>
          <w:sz w:val="20"/>
          <w:szCs w:val="20"/>
          <w:lang w:val="ru-RU"/>
        </w:rPr>
        <w:t>дно чинного законодавства України та стандарт</w:t>
      </w:r>
      <w:r w:rsidRPr="001F1B29">
        <w:rPr>
          <w:rFonts w:ascii="Times New Roman" w:hAnsi="Times New Roman"/>
          <w:sz w:val="20"/>
          <w:szCs w:val="20"/>
          <w:lang w:val="en-US"/>
        </w:rPr>
        <w:t>i</w:t>
      </w:r>
      <w:r w:rsidRPr="00BB1FC9">
        <w:rPr>
          <w:rFonts w:ascii="Times New Roman" w:hAnsi="Times New Roman"/>
          <w:sz w:val="20"/>
          <w:szCs w:val="20"/>
          <w:lang w:val="ru-RU"/>
        </w:rPr>
        <w:t>в МСФЗ. Податковий та бухгалтерський обл</w:t>
      </w:r>
      <w:r w:rsidRPr="001F1B29">
        <w:rPr>
          <w:rFonts w:ascii="Times New Roman" w:hAnsi="Times New Roman"/>
          <w:sz w:val="20"/>
          <w:szCs w:val="20"/>
          <w:lang w:val="en-US"/>
        </w:rPr>
        <w:t>i</w:t>
      </w:r>
      <w:r w:rsidRPr="00BB1FC9">
        <w:rPr>
          <w:rFonts w:ascii="Times New Roman" w:hAnsi="Times New Roman"/>
          <w:sz w:val="20"/>
          <w:szCs w:val="20"/>
          <w:lang w:val="ru-RU"/>
        </w:rPr>
        <w:t>к ведуться окремо.</w:t>
      </w:r>
    </w:p>
    <w:p w14:paraId="4BC76391"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Фінансову звітність Товариства було складено відповідно до Міжнародних стандартів фінансової звітност з моменту його першого прийняття в якості основи звітності в рамках даної фінансової звітності - 1 січня 2018.</w:t>
      </w:r>
    </w:p>
    <w:p w14:paraId="3B438260" w14:textId="77777777" w:rsidR="001F1B29" w:rsidRPr="001F1B29" w:rsidRDefault="001F1B29" w:rsidP="001F1B29">
      <w:pPr>
        <w:spacing w:after="0" w:line="240" w:lineRule="auto"/>
        <w:rPr>
          <w:rFonts w:ascii="Times New Roman" w:hAnsi="Times New Roman"/>
          <w:sz w:val="20"/>
          <w:szCs w:val="20"/>
          <w:lang w:val="en-US"/>
        </w:rPr>
      </w:pPr>
      <w:r w:rsidRPr="00BB1FC9">
        <w:rPr>
          <w:rFonts w:ascii="Times New Roman" w:hAnsi="Times New Roman"/>
          <w:sz w:val="20"/>
          <w:szCs w:val="20"/>
          <w:lang w:val="ru-RU"/>
        </w:rPr>
        <w:lastRenderedPageBreak/>
        <w:t xml:space="preserve">Керівництво Компанії АТ ЛЕКХІМ несе відповідальність за підготовку окремої фінансової звітності, яка достовірно відображає фінансовий стан Компанії станом на 31.03. </w:t>
      </w:r>
      <w:r w:rsidRPr="001F1B29">
        <w:rPr>
          <w:rFonts w:ascii="Times New Roman" w:hAnsi="Times New Roman"/>
          <w:sz w:val="20"/>
          <w:szCs w:val="20"/>
          <w:lang w:val="en-US"/>
        </w:rPr>
        <w:t xml:space="preserve">2025 та результати її діяльності, </w:t>
      </w:r>
    </w:p>
    <w:p w14:paraId="27ED6868" w14:textId="77777777" w:rsidR="001F1B29" w:rsidRPr="001F1B29" w:rsidRDefault="001F1B29" w:rsidP="001F1B29">
      <w:pPr>
        <w:spacing w:after="0" w:line="240" w:lineRule="auto"/>
        <w:rPr>
          <w:rFonts w:ascii="Times New Roman" w:hAnsi="Times New Roman"/>
          <w:sz w:val="20"/>
          <w:szCs w:val="20"/>
          <w:lang w:val="en-US"/>
        </w:rPr>
      </w:pPr>
      <w:r w:rsidRPr="001F1B29">
        <w:rPr>
          <w:rFonts w:ascii="Times New Roman" w:hAnsi="Times New Roman"/>
          <w:sz w:val="20"/>
          <w:szCs w:val="20"/>
          <w:lang w:val="en-US"/>
        </w:rPr>
        <w:t>При підготовці окремої фінансової звітності, керівництво Компанії несе відповідальність за:</w:t>
      </w:r>
    </w:p>
    <w:p w14:paraId="59CB14DA" w14:textId="77777777" w:rsidR="001F1B29" w:rsidRPr="001F1B29" w:rsidRDefault="001F1B29" w:rsidP="001F1B29">
      <w:pPr>
        <w:spacing w:after="0" w:line="240" w:lineRule="auto"/>
        <w:rPr>
          <w:rFonts w:ascii="Times New Roman" w:hAnsi="Times New Roman"/>
          <w:sz w:val="20"/>
          <w:szCs w:val="20"/>
          <w:lang w:val="en-US"/>
        </w:rPr>
      </w:pPr>
      <w:r w:rsidRPr="001F1B29">
        <w:rPr>
          <w:rFonts w:ascii="Times New Roman" w:hAnsi="Times New Roman"/>
          <w:sz w:val="20"/>
          <w:szCs w:val="20"/>
          <w:lang w:val="en-US"/>
        </w:rPr>
        <w:t>-вибір належної облікової політики та її послідовне застосування;</w:t>
      </w:r>
    </w:p>
    <w:p w14:paraId="5EEBDC70"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-проведення відповідної оцінки та розрахунків;</w:t>
      </w:r>
    </w:p>
    <w:p w14:paraId="1974AE73"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-дотримання принципів МСФЗ або розкриття всіх істотних відхилень від МСФЗ у примітках до окремої фінансової звітності;</w:t>
      </w:r>
    </w:p>
    <w:p w14:paraId="2C552BA0"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-підготовку фінансової звітності відповідно до МСФЗ, згідно припущення, що Компанія і далі буде здійснювати свою діяльність у найближчому майбутньому, за виключенням випадків, коли таке припущення не буде правомірним;</w:t>
      </w:r>
    </w:p>
    <w:p w14:paraId="5A77554B"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-облік і розкриття всіх відносин та операцій між пов'язаними сторонами у окремій фінансовій звітності;</w:t>
      </w:r>
    </w:p>
    <w:p w14:paraId="2F0FF29E"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-облік та розкриття у фінансовій звітності всіх подій після дати балансу, які вимагають корегування або розкриття;</w:t>
      </w:r>
    </w:p>
    <w:p w14:paraId="11DB5F1C"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-розкриття всіх претензій у зв'язку з судовими позовами, які були, або, можливі в найближчому майбутньому;</w:t>
      </w:r>
    </w:p>
    <w:p w14:paraId="27DC6221"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-достовірне розкриття в фінансовій звітності інформації про всі надані кредити або гарантії від імені керівництва.</w:t>
      </w:r>
    </w:p>
    <w:p w14:paraId="4CAD653A"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-Керівництво Компанії також несе відповідальність за:</w:t>
      </w:r>
    </w:p>
    <w:p w14:paraId="331148B9"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-розробку, впровадження та забезпечення функціонування ефективної і надійної системи внутрішнього контролю в Компанії;</w:t>
      </w:r>
    </w:p>
    <w:p w14:paraId="391FB534"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-ведення бухгалтерського обліку відповідно до законодавства та стандартів бухгалтерського обліку відповідної країни реєстрації Компанії;</w:t>
      </w:r>
    </w:p>
    <w:p w14:paraId="1077571F"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-прийняття належних заходів в межах своєї компетенції для забезпечення захисту активів Компанії;</w:t>
      </w:r>
    </w:p>
    <w:p w14:paraId="4D5601D3"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-виявлення та попередження фактів шахрайства та інших зловживань.</w:t>
      </w:r>
    </w:p>
    <w:p w14:paraId="7790D304" w14:textId="77777777" w:rsidR="001F1B29" w:rsidRPr="00BB1FC9" w:rsidRDefault="001F1B29" w:rsidP="001F1B29">
      <w:pPr>
        <w:spacing w:after="0" w:line="240" w:lineRule="auto"/>
        <w:rPr>
          <w:rFonts w:ascii="Times New Roman" w:hAnsi="Times New Roman"/>
          <w:sz w:val="20"/>
          <w:szCs w:val="20"/>
          <w:lang w:val="ru-RU"/>
        </w:rPr>
      </w:pPr>
    </w:p>
    <w:p w14:paraId="09FC38B7"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Опис обраної політики щодо фінансування діяльності емітента</w:t>
      </w:r>
    </w:p>
    <w:p w14:paraId="2C188C7D"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Обрана політика щодо фінансування діяльності товариства формується за рахунок використання коштів, отриманих від здійснення фінансово-господарської діяльності.</w:t>
      </w:r>
    </w:p>
    <w:p w14:paraId="44D2603E"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Ф</w:t>
      </w:r>
      <w:r w:rsidRPr="001F1B29">
        <w:rPr>
          <w:rFonts w:ascii="Times New Roman" w:hAnsi="Times New Roman"/>
          <w:sz w:val="20"/>
          <w:szCs w:val="20"/>
          <w:lang w:val="en-US"/>
        </w:rPr>
        <w:t>i</w:t>
      </w:r>
      <w:r w:rsidRPr="00BB1FC9">
        <w:rPr>
          <w:rFonts w:ascii="Times New Roman" w:hAnsi="Times New Roman"/>
          <w:sz w:val="20"/>
          <w:szCs w:val="20"/>
          <w:lang w:val="ru-RU"/>
        </w:rPr>
        <w:t>нансова ст</w:t>
      </w:r>
      <w:r w:rsidRPr="001F1B29">
        <w:rPr>
          <w:rFonts w:ascii="Times New Roman" w:hAnsi="Times New Roman"/>
          <w:sz w:val="20"/>
          <w:szCs w:val="20"/>
          <w:lang w:val="en-US"/>
        </w:rPr>
        <w:t>i</w:t>
      </w:r>
      <w:r w:rsidRPr="00BB1FC9">
        <w:rPr>
          <w:rFonts w:ascii="Times New Roman" w:hAnsi="Times New Roman"/>
          <w:sz w:val="20"/>
          <w:szCs w:val="20"/>
          <w:lang w:val="ru-RU"/>
        </w:rPr>
        <w:t>йк</w:t>
      </w:r>
      <w:r w:rsidRPr="001F1B29">
        <w:rPr>
          <w:rFonts w:ascii="Times New Roman" w:hAnsi="Times New Roman"/>
          <w:sz w:val="20"/>
          <w:szCs w:val="20"/>
          <w:lang w:val="en-US"/>
        </w:rPr>
        <w:t>i</w:t>
      </w:r>
      <w:r w:rsidRPr="00BB1FC9">
        <w:rPr>
          <w:rFonts w:ascii="Times New Roman" w:hAnsi="Times New Roman"/>
          <w:sz w:val="20"/>
          <w:szCs w:val="20"/>
          <w:lang w:val="ru-RU"/>
        </w:rPr>
        <w:t>сть Товариства протягом пер</w:t>
      </w:r>
      <w:r w:rsidRPr="001F1B29">
        <w:rPr>
          <w:rFonts w:ascii="Times New Roman" w:hAnsi="Times New Roman"/>
          <w:sz w:val="20"/>
          <w:szCs w:val="20"/>
          <w:lang w:val="en-US"/>
        </w:rPr>
        <w:t>i</w:t>
      </w:r>
      <w:r w:rsidRPr="00BB1FC9">
        <w:rPr>
          <w:rFonts w:ascii="Times New Roman" w:hAnsi="Times New Roman"/>
          <w:sz w:val="20"/>
          <w:szCs w:val="20"/>
          <w:lang w:val="ru-RU"/>
        </w:rPr>
        <w:t>оду, що анал</w:t>
      </w:r>
      <w:r w:rsidRPr="001F1B29">
        <w:rPr>
          <w:rFonts w:ascii="Times New Roman" w:hAnsi="Times New Roman"/>
          <w:sz w:val="20"/>
          <w:szCs w:val="20"/>
          <w:lang w:val="en-US"/>
        </w:rPr>
        <w:t>i</w:t>
      </w:r>
      <w:r w:rsidRPr="00BB1FC9">
        <w:rPr>
          <w:rFonts w:ascii="Times New Roman" w:hAnsi="Times New Roman"/>
          <w:sz w:val="20"/>
          <w:szCs w:val="20"/>
          <w:lang w:val="ru-RU"/>
        </w:rPr>
        <w:t>зується залишалася стаб</w:t>
      </w:r>
      <w:r w:rsidRPr="001F1B29">
        <w:rPr>
          <w:rFonts w:ascii="Times New Roman" w:hAnsi="Times New Roman"/>
          <w:sz w:val="20"/>
          <w:szCs w:val="20"/>
          <w:lang w:val="en-US"/>
        </w:rPr>
        <w:t>i</w:t>
      </w:r>
      <w:r w:rsidRPr="00BB1FC9">
        <w:rPr>
          <w:rFonts w:ascii="Times New Roman" w:hAnsi="Times New Roman"/>
          <w:sz w:val="20"/>
          <w:szCs w:val="20"/>
          <w:lang w:val="ru-RU"/>
        </w:rPr>
        <w:t>льною. Позиція ліквідності Товариства контролюється та управляється. Товариство використовує процес детального бюджетування та прогнозування грошових коштів для того, щоб гарантувати наявність адекватних ресурсі для виконання своїх платіжних зобов'язань.</w:t>
      </w:r>
    </w:p>
    <w:p w14:paraId="55C2F347" w14:textId="77777777" w:rsidR="001F1B29" w:rsidRPr="00BB1FC9" w:rsidRDefault="001F1B29" w:rsidP="001F1B29">
      <w:pPr>
        <w:spacing w:after="0" w:line="240" w:lineRule="auto"/>
        <w:rPr>
          <w:rFonts w:ascii="Times New Roman" w:hAnsi="Times New Roman"/>
          <w:sz w:val="20"/>
          <w:szCs w:val="20"/>
          <w:lang w:val="ru-RU"/>
        </w:rPr>
      </w:pPr>
    </w:p>
    <w:p w14:paraId="32FBD2F2"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Опис політики емітента щодо досліджень та розробок</w:t>
      </w:r>
    </w:p>
    <w:p w14:paraId="01D853D4"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АТ"ЛЕКХІМ" постійно продовжує свій активний розвиток, запускає ряд інноваційних проектів по оптимізації всіх необхідних б</w:t>
      </w:r>
      <w:r w:rsidRPr="001F1B29">
        <w:rPr>
          <w:rFonts w:ascii="Times New Roman" w:hAnsi="Times New Roman"/>
          <w:sz w:val="20"/>
          <w:szCs w:val="20"/>
          <w:lang w:val="en-US"/>
        </w:rPr>
        <w:t>i</w:t>
      </w:r>
      <w:r w:rsidRPr="00BB1FC9">
        <w:rPr>
          <w:rFonts w:ascii="Times New Roman" w:hAnsi="Times New Roman"/>
          <w:sz w:val="20"/>
          <w:szCs w:val="20"/>
          <w:lang w:val="ru-RU"/>
        </w:rPr>
        <w:t>знес-процес</w:t>
      </w:r>
      <w:r w:rsidRPr="001F1B29">
        <w:rPr>
          <w:rFonts w:ascii="Times New Roman" w:hAnsi="Times New Roman"/>
          <w:sz w:val="20"/>
          <w:szCs w:val="20"/>
          <w:lang w:val="en-US"/>
        </w:rPr>
        <w:t>i</w:t>
      </w:r>
      <w:r w:rsidRPr="00BB1FC9">
        <w:rPr>
          <w:rFonts w:ascii="Times New Roman" w:hAnsi="Times New Roman"/>
          <w:sz w:val="20"/>
          <w:szCs w:val="20"/>
          <w:lang w:val="ru-RU"/>
        </w:rPr>
        <w:t xml:space="preserve">в, розширює </w:t>
      </w:r>
      <w:r w:rsidRPr="001F1B29">
        <w:rPr>
          <w:rFonts w:ascii="Times New Roman" w:hAnsi="Times New Roman"/>
          <w:sz w:val="20"/>
          <w:szCs w:val="20"/>
          <w:lang w:val="en-US"/>
        </w:rPr>
        <w:t>i</w:t>
      </w:r>
      <w:r w:rsidRPr="00BB1FC9">
        <w:rPr>
          <w:rFonts w:ascii="Times New Roman" w:hAnsi="Times New Roman"/>
          <w:sz w:val="20"/>
          <w:szCs w:val="20"/>
          <w:lang w:val="ru-RU"/>
        </w:rPr>
        <w:t xml:space="preserve"> модернізує діюче виробництво відповідно до сучасних вимого </w:t>
      </w:r>
      <w:r w:rsidRPr="001F1B29">
        <w:rPr>
          <w:rFonts w:ascii="Times New Roman" w:hAnsi="Times New Roman"/>
          <w:sz w:val="20"/>
          <w:szCs w:val="20"/>
          <w:lang w:val="en-US"/>
        </w:rPr>
        <w:t>GMP</w:t>
      </w:r>
      <w:r w:rsidRPr="00BB1FC9">
        <w:rPr>
          <w:rFonts w:ascii="Times New Roman" w:hAnsi="Times New Roman"/>
          <w:sz w:val="20"/>
          <w:szCs w:val="20"/>
          <w:lang w:val="ru-RU"/>
        </w:rPr>
        <w:t xml:space="preserve">, створює виробничі дільниці для випуску нових лікарських форм, активно проводить науково-дослідницьку роботу з розробки нових лікарських засобів, у тому числі біологічних та імунобіологічних, розробляє </w:t>
      </w:r>
      <w:r w:rsidRPr="001F1B29">
        <w:rPr>
          <w:rFonts w:ascii="Times New Roman" w:hAnsi="Times New Roman"/>
          <w:sz w:val="20"/>
          <w:szCs w:val="20"/>
          <w:lang w:val="en-US"/>
        </w:rPr>
        <w:t>i</w:t>
      </w:r>
      <w:r w:rsidRPr="00BB1FC9">
        <w:rPr>
          <w:rFonts w:ascii="Times New Roman" w:hAnsi="Times New Roman"/>
          <w:sz w:val="20"/>
          <w:szCs w:val="20"/>
          <w:lang w:val="ru-RU"/>
        </w:rPr>
        <w:t xml:space="preserve"> впроваджує нові напрямки зовнішньоекономічної діяльності, бере участь у соціальних програмах з оздоровлення суспільства. </w:t>
      </w:r>
    </w:p>
    <w:p w14:paraId="63148B2F"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Завдяки розширенню виробництва постійно з'являться нові робочі місця.</w:t>
      </w:r>
    </w:p>
    <w:p w14:paraId="262C797F"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Нарощування експортного потенціалу та розвиток нових виробничих напрямків - пріоритетні цілі керівництва.</w:t>
      </w:r>
    </w:p>
    <w:p w14:paraId="133DCB71"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Керівництво АТ "ЛЕКХІМ" розглядає можливість розвитку бізнесу у довготривалої перспективі.</w:t>
      </w:r>
    </w:p>
    <w:p w14:paraId="44B25A69"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Також вірогідними перспективами подальшого розвитку емітента є</w:t>
      </w:r>
    </w:p>
    <w:p w14:paraId="09433601"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 xml:space="preserve"> розширення асортименту товарів та послуг, що пропонуються Товариством до реалізації, а також підвищення їх якості з метою задоволення потреб широкому колу потенційних замовників (контрагентів) з постійним моніторингом ринкових тенденцій. Позиціонуючи себе як Товариство, що веде прозорий бізнес, ПРИВАТНЕ АКЦІОНЕРНЕ ТОВАРИСТВО "ЛЕКХІМ" прагне надавати своїм клієнтам лише високоякісну продукцію та послуги. За результатами здійснення Товариством зазначених заходів у подальшому планується збільшити долю присутності на ринку України та інших країн.</w:t>
      </w:r>
    </w:p>
    <w:p w14:paraId="727B7F41" w14:textId="77777777" w:rsidR="001F1B29" w:rsidRPr="00BB1FC9" w:rsidRDefault="001F1B29" w:rsidP="001F1B29">
      <w:pPr>
        <w:spacing w:after="0" w:line="240" w:lineRule="auto"/>
        <w:rPr>
          <w:rFonts w:ascii="Times New Roman" w:hAnsi="Times New Roman"/>
          <w:sz w:val="20"/>
          <w:szCs w:val="20"/>
          <w:lang w:val="ru-RU"/>
        </w:rPr>
      </w:pPr>
    </w:p>
    <w:p w14:paraId="06CDD7FA"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Вплив воєнного стану на діяльність АТ "ЛЕКХІМ"</w:t>
      </w:r>
    </w:p>
    <w:p w14:paraId="21E352EF" w14:textId="77777777" w:rsidR="001F1B29" w:rsidRPr="00BB1FC9" w:rsidRDefault="001F1B29" w:rsidP="001F1B29">
      <w:pPr>
        <w:spacing w:after="0" w:line="240" w:lineRule="auto"/>
        <w:rPr>
          <w:rFonts w:ascii="Times New Roman" w:hAnsi="Times New Roman"/>
          <w:sz w:val="20"/>
          <w:szCs w:val="20"/>
          <w:lang w:val="ru-RU"/>
        </w:rPr>
      </w:pPr>
    </w:p>
    <w:p w14:paraId="28F16EBF"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Продовження воєнного стану в Україні у 2024 році значно вплинуло на діяльність фармацевтичних підприємств, створюючи численні труднощі, пов'язані зі змінами в аспектах безпеки, логістики, попиту та регулювання. Однією з основних проблем стало забезпечення безпеки працівників та виробничих майданчиків, що призводило до затримок у виробництві та постачанні лікарських засобів. Додаткові обмеження на переміщення товарів і людей також ускладнили логістику постачання.</w:t>
      </w:r>
    </w:p>
    <w:p w14:paraId="513259A5"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Війна має широкий економічний вплив через різні канали, включаючи ринки сировини, фінансові ринки, торгівлю, міграційні потоки та зниження довіри до економічної стабільності. Сусідні країни Європи та Центральної Азії, що мають тісні економічні зв'язки з Україною та Росією, ймовірно, зазнають значних економічних втрат. В Україні спостерігається втрата трудових ресурсів, збільшення зовнішнього та внутрішнього боргу, що негативно позначається на політичному та бізнес-середовищі. Багато підприємств стикаються з труднощами у підтримці звичайного режиму роботи.</w:t>
      </w:r>
    </w:p>
    <w:p w14:paraId="13A5FAFE"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 xml:space="preserve">Керівництву компанії "ЛЕКХІМ" необхідно забезпечити належну підготовку до майбутніх криз, використовуючи комплексний підхід до підтримки стійкого розвитку. Важливо бути готовими до управління діяльністю в умовах воєнних дій, зокрема забезпечувати безпеку персоналу та майна компанії. Це включає розробку планів евакуації та додаткових заходів безпеки для виробничих майданчиків. Керівництво також повинно бути готовим коригувати </w:t>
      </w:r>
      <w:r w:rsidRPr="00BB1FC9">
        <w:rPr>
          <w:rFonts w:ascii="Times New Roman" w:hAnsi="Times New Roman"/>
          <w:sz w:val="20"/>
          <w:szCs w:val="20"/>
          <w:lang w:val="ru-RU"/>
        </w:rPr>
        <w:lastRenderedPageBreak/>
        <w:t>виробничі плани та перенаправляти ресурси на виготовлення лікарських засобів, необхідних у воєнний період, оперативно реагуючи на збільшення попиту на окремі препарати та ефективно управляючи запасами.</w:t>
      </w:r>
    </w:p>
    <w:p w14:paraId="619A92E6"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У відповідь на продовження воєнного стану, керівництво  "ЛЕКХІМ" впровадило комплекс заходів для забезпечення інформаційної та енергетичної безпеки підприємств групи. Ці заходи включають аналіз вразливостей, реалізацію заходів захисту інформації, забезпечення енергетичної стійкості, підготовку персоналу та співпрацю з органами влади та іншими організаціями. Крім того, було розроблено кризовий план, який дозволив забезпечити стабільність роботи підприємств і захистити працівників та активи в умовах воєнного конфлікту.</w:t>
      </w:r>
    </w:p>
    <w:p w14:paraId="02027D57"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Група фармацевтичних компаній "ЛЕКХІМ" відома своєю технічною надійністю, стабільністю, якістю продукції та екологічною відповідальністю. Вона ефективно забезпечує свої підприємства енергоресурсами за вигідними цінами, надаючи повну автономію в енергозабезпеченні для всього циклу життєдіяльності лікарських засобів, від розробки до фармаконагляду. Крім того, компанія активно працює над сталим розвитком, забезпечуючи енергетичну та інформаційну безпеку, що дозволяє ефективно функціонувати в сучасному бізнес-середовищі.</w:t>
      </w:r>
    </w:p>
    <w:p w14:paraId="348F28C8" w14:textId="77777777" w:rsidR="001F1B29" w:rsidRPr="00BB1FC9" w:rsidRDefault="001F1B29" w:rsidP="001F1B29">
      <w:pPr>
        <w:spacing w:after="0" w:line="240" w:lineRule="auto"/>
        <w:rPr>
          <w:rFonts w:ascii="Times New Roman" w:hAnsi="Times New Roman"/>
          <w:sz w:val="20"/>
          <w:szCs w:val="20"/>
          <w:lang w:val="ru-RU"/>
        </w:rPr>
      </w:pPr>
    </w:p>
    <w:p w14:paraId="731C40A5"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Стратегія подальшої діяльності емітента щонайменше на рік</w:t>
      </w:r>
    </w:p>
    <w:p w14:paraId="1DE8EF6E"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АТ "ЛЕКХІМ" активно розвивається, реалізуючи низку інноваційних проекті", спрямованих на оптимізацію бізнес-процесів. Компанія постійно оновлює та модернізує своє: виробництво відповідно до високих вимог ЄМР, створюючи нові виробничі лінії для випуску сучасних лікарських форм. Крім того, "ЛЕКХІМ" активно займається науково-дослідною діяльністю, розробляючи нові лікарські засоби, включаючи біологічні та імунобіологічні продукти. Компанія також впроваджує нові напрямки зовнішньоекономічної діяльності та бере участь у соціальних програмах, спрямованих на покращення здоров'я населення.</w:t>
      </w:r>
    </w:p>
    <w:p w14:paraId="0C36219C"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Завдяки розширенню виробничих потужностей компанія створює нові робочі місця та стимулює розвиток української економіки. Одна з основних цілей керівництва - це нарощування експортного потенціалу та розвиток нових виробничих напрямків, що дозволить компанії зміцнити свої позиції на міжнародних ринках. У довгостроковій перспективі "ЛЕКХІМ" прагне забезпечити стале розвиток, орієнтуючись на підвищення якості продукції та розширення асортименту товарів та послуг для задоволення потреб широкого кола споживачів.</w:t>
      </w:r>
    </w:p>
    <w:p w14:paraId="13B41E90"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Зокрема, одним із важливих аспектів є постійний мониторинг ринкових тенденцій, що дозволяє компанії адаптуватися до змін та забезпечувати високий рівень конкурентоспроможності. "ЛЕКХІМ" позиціонує собі як компанія, що веде прозрачний та відповідальний бізнес, та має на меті надавати своїм клієнтам лише продукцію найвищої якості. У результаті реалізації цих стратегічних напрямів компанія планує значно збільшити свою частку на ринку України та вийти на нові міжнародні ринки, що сприятиме її сталому розвитку та зміцненню бренду на світовій арені.</w:t>
      </w:r>
    </w:p>
    <w:p w14:paraId="00053955" w14:textId="77777777" w:rsidR="001F1B29" w:rsidRPr="00BB1FC9" w:rsidRDefault="001F1B29" w:rsidP="001F1B29">
      <w:pPr>
        <w:spacing w:after="0" w:line="240" w:lineRule="auto"/>
        <w:rPr>
          <w:rFonts w:ascii="Times New Roman" w:hAnsi="Times New Roman"/>
          <w:sz w:val="20"/>
          <w:szCs w:val="20"/>
          <w:lang w:val="ru-RU"/>
        </w:rPr>
      </w:pPr>
    </w:p>
    <w:p w14:paraId="63751C23"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Фармацевтичні підприємства України укладають угоди про співпрацю з науковими установами та університетами для розробки нових технологій та лікарських засобів. Це сприяє збільшенню їхнього потенціалу для інновацій та розробки нових продуктів у майбутньому.</w:t>
      </w:r>
    </w:p>
    <w:p w14:paraId="1EC555A4"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 xml:space="preserve">Група компаній "ЛЕКХІМ", яка спеціалізується на виробництві генеричних препаратів, активно розвиває свій потенціал у дослідженнях і розробках з метою досягнення більшої прибутковості. Її цілі та завдання сфокусовані на створенні матеріально-технічної бази, навчанні та підтримці кваліфікованого персоналу, який залучений до розробки та впровадження у виробництво оригінальних препаратів та генеричних лікарських засобів у співпраці з науково-дослідними інститутами Академії Наук України. </w:t>
      </w:r>
    </w:p>
    <w:p w14:paraId="13733DA3"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Розробляються препарати, які мають широку область застосування практично у всіх терапевтичних групах:</w:t>
      </w:r>
    </w:p>
    <w:p w14:paraId="47104D83"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антибактеріальні,противірусні,протигрибкові,протизапальні,знеболюючі,антипсихотичні,засоби для лікування СНІД,снодійні,засоби застосовуються в гастроентерології, антигістамінні, муколітичні, засоби застосовуються в гінекології, кардіології, урології, протитуберкульозні препарати, вітаміни.</w:t>
      </w:r>
    </w:p>
    <w:p w14:paraId="577A7660"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 xml:space="preserve">За більш ніж 20 річний період виробничої діяльності фармацевтичних підприємств ПрАТ "Технолог" (м.Умань) і ПрАТ "Лекхім-Харків" (м.Харків) були створені 2 лабораторії </w:t>
      </w:r>
      <w:r w:rsidRPr="001F1B29">
        <w:rPr>
          <w:rFonts w:ascii="Times New Roman" w:hAnsi="Times New Roman"/>
          <w:sz w:val="20"/>
          <w:szCs w:val="20"/>
          <w:lang w:val="en-US"/>
        </w:rPr>
        <w:t>R</w:t>
      </w:r>
      <w:r w:rsidRPr="00BB1FC9">
        <w:rPr>
          <w:rFonts w:ascii="Times New Roman" w:hAnsi="Times New Roman"/>
          <w:sz w:val="20"/>
          <w:szCs w:val="20"/>
          <w:lang w:val="ru-RU"/>
        </w:rPr>
        <w:t xml:space="preserve"> &amp; </w:t>
      </w:r>
      <w:r w:rsidRPr="001F1B29">
        <w:rPr>
          <w:rFonts w:ascii="Times New Roman" w:hAnsi="Times New Roman"/>
          <w:sz w:val="20"/>
          <w:szCs w:val="20"/>
          <w:lang w:val="en-US"/>
        </w:rPr>
        <w:t>D</w:t>
      </w:r>
      <w:r w:rsidRPr="00BB1FC9">
        <w:rPr>
          <w:rFonts w:ascii="Times New Roman" w:hAnsi="Times New Roman"/>
          <w:sz w:val="20"/>
          <w:szCs w:val="20"/>
          <w:lang w:val="ru-RU"/>
        </w:rPr>
        <w:t xml:space="preserve"> з розробки та впровадження лікарських препаратів, а також введені в експлуатацію дослідно промислові виробничі ділянки для виробництва досліджуваних лікарських засобів, в тому числі і для клінічних випробувань. Заплановано ведення в експлуатацію в 2025-2026 році нового </w:t>
      </w:r>
      <w:r w:rsidRPr="001F1B29">
        <w:rPr>
          <w:rFonts w:ascii="Times New Roman" w:hAnsi="Times New Roman"/>
          <w:sz w:val="20"/>
          <w:szCs w:val="20"/>
          <w:lang w:val="en-US"/>
        </w:rPr>
        <w:t>R</w:t>
      </w:r>
      <w:r w:rsidRPr="00BB1FC9">
        <w:rPr>
          <w:rFonts w:ascii="Times New Roman" w:hAnsi="Times New Roman"/>
          <w:sz w:val="20"/>
          <w:szCs w:val="20"/>
          <w:lang w:val="ru-RU"/>
        </w:rPr>
        <w:t>&amp;</w:t>
      </w:r>
      <w:r w:rsidRPr="001F1B29">
        <w:rPr>
          <w:rFonts w:ascii="Times New Roman" w:hAnsi="Times New Roman"/>
          <w:sz w:val="20"/>
          <w:szCs w:val="20"/>
          <w:lang w:val="en-US"/>
        </w:rPr>
        <w:t>D</w:t>
      </w:r>
      <w:r w:rsidRPr="00BB1FC9">
        <w:rPr>
          <w:rFonts w:ascii="Times New Roman" w:hAnsi="Times New Roman"/>
          <w:sz w:val="20"/>
          <w:szCs w:val="20"/>
          <w:lang w:val="ru-RU"/>
        </w:rPr>
        <w:t xml:space="preserve"> Центру на ПрАТ Технолог, з великою потужністю.</w:t>
      </w:r>
    </w:p>
    <w:p w14:paraId="101C2E46"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На сьогоднішній день в розробці і впровадженні у виробництво працюють більше 30 висококваліфікованих співробітника, включаючи кандидатів наук в хімії і в фармацевтиці, співробітників з вищою освітою в області аналітичної хімії, технології лікарських засобів, мікробіологічного контролю, дипломовані інженери, майстри, апаратники і лаборанти.</w:t>
      </w:r>
    </w:p>
    <w:p w14:paraId="2427EE66"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Створені сучасні лабораторні і дослідно-виробничі ділянки, обладнані сучасними реакторами, сушками, грануляторами, міксерами, роторними машинами (таблетпрес), машинами для нанесення покриття, пакувального обладнання, для напрацювань дослідницьких біо і клінічних серій, використовуваних для вивчення стабільності і застосовуваних в клінічних дослідження , включаючи дослідження з біоеквівалентності на етапі передреєстраційних робіт по вивченню якості, безпеки та ефективності.</w:t>
      </w:r>
    </w:p>
    <w:p w14:paraId="2AF19706"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 xml:space="preserve">Фактично через створені підрозділи </w:t>
      </w:r>
      <w:r w:rsidRPr="001F1B29">
        <w:rPr>
          <w:rFonts w:ascii="Times New Roman" w:hAnsi="Times New Roman"/>
          <w:sz w:val="20"/>
          <w:szCs w:val="20"/>
          <w:lang w:val="en-US"/>
        </w:rPr>
        <w:t>R</w:t>
      </w:r>
      <w:r w:rsidRPr="00BB1FC9">
        <w:rPr>
          <w:rFonts w:ascii="Times New Roman" w:hAnsi="Times New Roman"/>
          <w:sz w:val="20"/>
          <w:szCs w:val="20"/>
          <w:lang w:val="ru-RU"/>
        </w:rPr>
        <w:t xml:space="preserve"> &amp; </w:t>
      </w:r>
      <w:r w:rsidRPr="001F1B29">
        <w:rPr>
          <w:rFonts w:ascii="Times New Roman" w:hAnsi="Times New Roman"/>
          <w:sz w:val="20"/>
          <w:szCs w:val="20"/>
          <w:lang w:val="en-US"/>
        </w:rPr>
        <w:t>D</w:t>
      </w:r>
      <w:r w:rsidRPr="00BB1FC9">
        <w:rPr>
          <w:rFonts w:ascii="Times New Roman" w:hAnsi="Times New Roman"/>
          <w:sz w:val="20"/>
          <w:szCs w:val="20"/>
          <w:lang w:val="ru-RU"/>
        </w:rPr>
        <w:t xml:space="preserve"> Групи компаній "ЛЕКХІМ" впровадив повний цикл розробки власних лікарських засобів, від лабораторного вивчення вихідних сировини і матеріалів їх властивостей, розробки аналітичних методів контролю на діючі речовини і готові лікарські форми, фармацевтичну розробку готових лікарських форм і технології виробництва, напрацювання біо-серій, вивченні стабільності і реєстрації, а також трансфер розроблених технологій на свої виробничі ділянки та обладнання для комерційних випусків лікарських препаратів.</w:t>
      </w:r>
    </w:p>
    <w:p w14:paraId="113B7E19"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lastRenderedPageBreak/>
        <w:t xml:space="preserve">Щорічно підрозділу </w:t>
      </w:r>
      <w:r w:rsidRPr="001F1B29">
        <w:rPr>
          <w:rFonts w:ascii="Times New Roman" w:hAnsi="Times New Roman"/>
          <w:sz w:val="20"/>
          <w:szCs w:val="20"/>
          <w:lang w:val="en-US"/>
        </w:rPr>
        <w:t>R</w:t>
      </w:r>
      <w:r w:rsidRPr="00BB1FC9">
        <w:rPr>
          <w:rFonts w:ascii="Times New Roman" w:hAnsi="Times New Roman"/>
          <w:sz w:val="20"/>
          <w:szCs w:val="20"/>
          <w:lang w:val="ru-RU"/>
        </w:rPr>
        <w:t xml:space="preserve"> &amp; </w:t>
      </w:r>
      <w:r w:rsidRPr="001F1B29">
        <w:rPr>
          <w:rFonts w:ascii="Times New Roman" w:hAnsi="Times New Roman"/>
          <w:sz w:val="20"/>
          <w:szCs w:val="20"/>
          <w:lang w:val="en-US"/>
        </w:rPr>
        <w:t>D</w:t>
      </w:r>
      <w:r w:rsidRPr="00BB1FC9">
        <w:rPr>
          <w:rFonts w:ascii="Times New Roman" w:hAnsi="Times New Roman"/>
          <w:sz w:val="20"/>
          <w:szCs w:val="20"/>
          <w:lang w:val="ru-RU"/>
        </w:rPr>
        <w:t xml:space="preserve"> Групи компаній "ЛЕКХІМ" ведуть розробку 10-15 нових лікарських засобів, в основному генеричних. Готують і проводять дослідження по розчиненню, біоеквівалентності, біодоступності досліджуваних і розроблюваних генериків. Проводять роботи по поліпшенню технологій виробництва і складів, проводять валідацію аналітичних методів, згідно з останніми вимогами міжнародних фармакопеї та рекомендацій. Зростання реєстрацій готових лікарських форм в Україні - ціль, яку ставлять для себе підрозділ </w:t>
      </w:r>
      <w:r w:rsidRPr="001F1B29">
        <w:rPr>
          <w:rFonts w:ascii="Times New Roman" w:hAnsi="Times New Roman"/>
          <w:sz w:val="20"/>
          <w:szCs w:val="20"/>
          <w:lang w:val="en-US"/>
        </w:rPr>
        <w:t>R</w:t>
      </w:r>
      <w:r w:rsidRPr="00BB1FC9">
        <w:rPr>
          <w:rFonts w:ascii="Times New Roman" w:hAnsi="Times New Roman"/>
          <w:sz w:val="20"/>
          <w:szCs w:val="20"/>
          <w:lang w:val="ru-RU"/>
        </w:rPr>
        <w:t xml:space="preserve"> &amp; </w:t>
      </w:r>
      <w:r w:rsidRPr="001F1B29">
        <w:rPr>
          <w:rFonts w:ascii="Times New Roman" w:hAnsi="Times New Roman"/>
          <w:sz w:val="20"/>
          <w:szCs w:val="20"/>
          <w:lang w:val="en-US"/>
        </w:rPr>
        <w:t>D</w:t>
      </w:r>
      <w:r w:rsidRPr="00BB1FC9">
        <w:rPr>
          <w:rFonts w:ascii="Times New Roman" w:hAnsi="Times New Roman"/>
          <w:sz w:val="20"/>
          <w:szCs w:val="20"/>
          <w:lang w:val="ru-RU"/>
        </w:rPr>
        <w:t xml:space="preserve"> Групи компаній "ЛЕКХІМ" у тому числі.</w:t>
      </w:r>
    </w:p>
    <w:p w14:paraId="32615269"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 xml:space="preserve">Препарат Групи компаній "Лекхім" Протіонамід отримав прекваліфікацію ВООЗ. Після проходження всіх перевірок, внесення поправок і проходження всіх інспекцій,8 вересня 2021 року препарат Групи компаній "ЛЕКХІМ" Протіонамід 250 мг №50 (виробник "Технолог") отримав прекваліфікацію ВООЗ, що дає можливість брати участь у міжнародних тендерах у закупівельних організацій, таких як ЮНІСЕФ, Глобальний фонд для боротьби зі СНІДом, туберкульозом та малярією та ЮНІТЕЙД. </w:t>
      </w:r>
    </w:p>
    <w:p w14:paraId="5AA34B01"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Співробітництво з Медичним Патентним Пулом (</w:t>
      </w:r>
      <w:r w:rsidRPr="001F1B29">
        <w:rPr>
          <w:rFonts w:ascii="Times New Roman" w:hAnsi="Times New Roman"/>
          <w:sz w:val="20"/>
          <w:szCs w:val="20"/>
          <w:lang w:val="en-US"/>
        </w:rPr>
        <w:t>MPP</w:t>
      </w:r>
      <w:r w:rsidRPr="00BB1FC9">
        <w:rPr>
          <w:rFonts w:ascii="Times New Roman" w:hAnsi="Times New Roman"/>
          <w:sz w:val="20"/>
          <w:szCs w:val="20"/>
          <w:lang w:val="ru-RU"/>
        </w:rPr>
        <w:t>) у 2023 році відкриває для Групи компаній  можливості отримання доступу до інноваційних лікарських засобів та технологій, що в свою чергу може сприяти розширенню портфелю продуктів Групи компаній та розвитку інноваційного потенціалу з підвищенням її конкурентоспроможністі на ринку.</w:t>
      </w:r>
    </w:p>
    <w:p w14:paraId="45813C6E"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На 2024-2026 роки заплановано розширення програми Прекваліфікації та реєстрацію лікарських засобів в країнах Європейського Союзу.</w:t>
      </w:r>
    </w:p>
    <w:p w14:paraId="09F8245A"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Продовження воєнного стану в Україні у 2024 році значно вплинуло на діяльність фармацевтичних підприємств, створюючи численні труднощі, пов'язані зі змінами в аспектах безпеки, логістики, попиту та регулювання. Однією з основних проблем стало забезпечення безпеки працівників та виробничих майданчиків, що призводило до затримок у виробництві та постачанні лікарських засобів. Додаткові обмеження на переміщення товарів і людей також ускладнили логістику постачання.</w:t>
      </w:r>
    </w:p>
    <w:p w14:paraId="0F9742C0"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Війна має широкий економічний вплив через різні канали, включаючи ринки сировини, фінансові ринки, торгівлю, міграційні потоки та зниження довіри до економічної стабільності. Сусідні країни Європи та Центральної Азії, що мають тісні економічні зв'язки з Україною та Росією, ймовірно, зазнають значних економічних втрат. В Україні спостерігається втрата трудових ресурсів, збільшення зовнішнього та внутрішнього боргу, що негативно позначається на політичному та бізнес-середовищі. Багато підприємств стикаються з труднощами у підтримці звичайного режиму роботи.</w:t>
      </w:r>
    </w:p>
    <w:p w14:paraId="38E8801D"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Керівництву компанії "ЛЕКХІМ" необхідно забезпечити належну підготовку до майбутніх криз, використовуючи комплексний підхід до підтримки стійкого розвитку. Важливо бути готовими до управління діяльністю в умовах воєнних дій, зокрема забезпечувати безпеку персоналу та майна компанії. Це включає розробку планів евакуації та додаткових заходів безпеки для виробничих майданчиків. Керівництво також повинно бути готовим коригувати виробничі плани та перенаправляти ресурси на виготовлення лікарських засобів, необхідних у воєнний період, оперативно реагуючи на збільшення попиту на окремі препарати та ефективно управляючи запасами.</w:t>
      </w:r>
    </w:p>
    <w:p w14:paraId="4A87B37F"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У відповідь на продовження воєнного стану, керівництво  "ЛЕКХІМ" впровадило комплекс заходів для забезпечення інформаційної та енергетичної безпеки підприємств групи. Ці заходи включають аналіз вразливостей, реалізацію заходів захисту інформації, забезпечення енергетичної стійкості, підготовку персоналу та співпрацю з органами влади та іншими організаціями. Крім того, було розроблено кризовий план, який дозволив забезпечити стабільність роботи підприємств і захистити працівників та активи в умовах воєнного конфлікту.</w:t>
      </w:r>
    </w:p>
    <w:p w14:paraId="52FDFC9B"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Група фармацевтичних компаній "ЛЕКХІМ" відома своєю технічною надійністю, стабільністю, якістю продукції та екологічною відповідальністю. Вона ефективно забезпечує свої підприємства енергоресурсами за вигідними цінами, надаючи повну автономію в енергозабезпеченні для всього циклу життєдіяльності лікарських засобів, від розробки до фармаконагляду. Крім того, компанія активно працює над сталим розвитком, забезпечуючи енергетичну та інформаційну безпеку, що дозволяє ефективно функціонувати в сучасному бізнес-середовищі.</w:t>
      </w:r>
    </w:p>
    <w:p w14:paraId="74D0AE9B" w14:textId="77777777" w:rsidR="001F1B29" w:rsidRPr="00BB1FC9" w:rsidRDefault="001F1B29" w:rsidP="001F1B29">
      <w:pPr>
        <w:spacing w:after="0" w:line="240" w:lineRule="auto"/>
        <w:rPr>
          <w:rFonts w:ascii="Times New Roman" w:hAnsi="Times New Roman"/>
          <w:sz w:val="20"/>
          <w:szCs w:val="20"/>
          <w:lang w:val="ru-RU"/>
        </w:rPr>
      </w:pPr>
    </w:p>
    <w:p w14:paraId="04C76A85"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Інформація про основні засоби емітента</w:t>
      </w:r>
    </w:p>
    <w:p w14:paraId="714E2DAE"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 xml:space="preserve">Основні засоби обліковуються за первісною вартістю за вирахуванням накопиченої амортизації та збитків від знецінення. Така вартість включає вартість заміни частин машин і устаткування, якщо вони відповідають критеріям визнання. </w:t>
      </w:r>
    </w:p>
    <w:p w14:paraId="5F3B6358"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Витрати на ремонти та технічне обслуговування визнаються в тому періоді, в якому були понесені. Суттєві капітальні ремонти та модернізації капіталізуються, а замінені об'єкти виводяться з експлуатації. Прибутки та збитки, що виникають при виведенні основних засобів з експлуатації відображаються в окремому звіті про сукупний дохід в тому періоді, в якому вони були понесені.</w:t>
      </w:r>
    </w:p>
    <w:p w14:paraId="045F1FFB"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Амортизацію основних засобів обчислюють прямолінійним методом. Середні періоди амортизації, які відображають прогнозні строки корисної експлуатації активів, наступні:</w:t>
      </w:r>
    </w:p>
    <w:p w14:paraId="505AA112"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Будівлі</w:t>
      </w:r>
      <w:r w:rsidRPr="00BB1FC9">
        <w:rPr>
          <w:rFonts w:ascii="Times New Roman" w:hAnsi="Times New Roman"/>
          <w:sz w:val="20"/>
          <w:szCs w:val="20"/>
          <w:lang w:val="ru-RU"/>
        </w:rPr>
        <w:tab/>
        <w:t xml:space="preserve">15-50 років </w:t>
      </w:r>
    </w:p>
    <w:p w14:paraId="3FE214EB"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 xml:space="preserve">Техніка та обладнання </w:t>
      </w:r>
      <w:r w:rsidRPr="00BB1FC9">
        <w:rPr>
          <w:rFonts w:ascii="Times New Roman" w:hAnsi="Times New Roman"/>
          <w:sz w:val="20"/>
          <w:szCs w:val="20"/>
          <w:lang w:val="ru-RU"/>
        </w:rPr>
        <w:tab/>
        <w:t xml:space="preserve">2-10 років </w:t>
      </w:r>
    </w:p>
    <w:p w14:paraId="5F494BFE"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 xml:space="preserve">Транспортні засоби </w:t>
      </w:r>
      <w:r w:rsidRPr="00BB1FC9">
        <w:rPr>
          <w:rFonts w:ascii="Times New Roman" w:hAnsi="Times New Roman"/>
          <w:sz w:val="20"/>
          <w:szCs w:val="20"/>
          <w:lang w:val="ru-RU"/>
        </w:rPr>
        <w:tab/>
        <w:t xml:space="preserve">2-5 років </w:t>
      </w:r>
    </w:p>
    <w:p w14:paraId="19F53A33"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 xml:space="preserve">Меблі та офісне обладнання </w:t>
      </w:r>
      <w:r w:rsidRPr="00BB1FC9">
        <w:rPr>
          <w:rFonts w:ascii="Times New Roman" w:hAnsi="Times New Roman"/>
          <w:sz w:val="20"/>
          <w:szCs w:val="20"/>
          <w:lang w:val="ru-RU"/>
        </w:rPr>
        <w:tab/>
        <w:t xml:space="preserve">1-5 років </w:t>
      </w:r>
    </w:p>
    <w:p w14:paraId="6FC671B8"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Об'єкти незавершеного будівництва</w:t>
      </w:r>
      <w:r w:rsidRPr="00BB1FC9">
        <w:rPr>
          <w:rFonts w:ascii="Times New Roman" w:hAnsi="Times New Roman"/>
          <w:sz w:val="20"/>
          <w:szCs w:val="20"/>
          <w:lang w:val="ru-RU"/>
        </w:rPr>
        <w:tab/>
        <w:t xml:space="preserve">Не амортизуються </w:t>
      </w:r>
    </w:p>
    <w:p w14:paraId="2B058CB7"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 xml:space="preserve">Ліквідаційна вартість, строк корисного використання та метод амортизації розглядається в кінці кожного фінансового року. Вплив будь-яких змін, що виникають від оцінок, здійснених в минулих періодах відображається  як зміни облікових оцінках. </w:t>
      </w:r>
    </w:p>
    <w:p w14:paraId="0EF41F7A"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lastRenderedPageBreak/>
        <w:t xml:space="preserve">Капіталізовані витрати включають в себе основні витрати на модернізацію та заміну частин активів, які подовжують термін їх корисного використання або поліпшують здатність приносити дохід. Вартість ремонту та технічного обслуговування об'єктів основних засобів, які не відповідають вищевказаним критеріям капіталізації, відображаються у складі окремого звіту про сукупний дохід за період, у якому вони були понесені. </w:t>
      </w:r>
    </w:p>
    <w:p w14:paraId="46683A60"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 xml:space="preserve">Прибуток або збиток, що виникає від вибуття активу визначається як різниця між надходженнями від вибуття та балансовою вартістю активу та визнається в окремому звіті про сукупний дохід. </w:t>
      </w:r>
    </w:p>
    <w:p w14:paraId="2794516A"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Незавершене будівництво включає в себе витрати, безпосередньо пов'язані з будівництвом основних засобів, в тому числі розподіл змінних накладних витрат, пов'язаних з будівництвом. Незавершене будівництво не підлягає амортизації. Ці активи амортизуються з моменту, коли вони використовуються у господарській діяльності, на тій же основі, на якій амортизуються інші активи.</w:t>
      </w:r>
    </w:p>
    <w:p w14:paraId="00040F80"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Прибуток або збиток, що виникає від вибуття активу визначається як різниця між надходженнями від вибуття та балансовою вартістю активу та визнається в окремому звіті про сукупний дохід.</w:t>
      </w:r>
    </w:p>
    <w:p w14:paraId="36D3599F"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При переході на МСФЗ Компанія зробила переоцінку основних засобів незалежним експертом для визначення їх справедливої первісної вартості на дату переходу.</w:t>
      </w:r>
    </w:p>
    <w:p w14:paraId="65220479"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Компанія використовувала послуги незалежного оцінювача для визначення справедливої вартості основних засобів Компанії. Справедлива вартість визначається на основі цін, що існують на ринку. Оцінка, здійснена оцінювачем, базується на цінах на активному ринку, скоригованих з урахуванням відмінностей у характері, розташуванні або стані конкретного активу основних засобів. Дата переоцінки для цілей визначення доцільної собівартості при переході на МСФЗ - 01.01.2018 р.</w:t>
      </w:r>
    </w:p>
    <w:p w14:paraId="65128A3E"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Протягом звітного періоду не відбулося змін у оцінці строку корисного використання, ліквідаційної вартості та змін методів амортизації основних засобів Компанії.</w:t>
      </w:r>
    </w:p>
    <w:p w14:paraId="134E6922" w14:textId="77777777" w:rsidR="001F1B29" w:rsidRPr="00BB1FC9" w:rsidRDefault="001F1B29" w:rsidP="001F1B29">
      <w:pPr>
        <w:spacing w:after="0" w:line="240" w:lineRule="auto"/>
        <w:rPr>
          <w:rFonts w:ascii="Times New Roman" w:hAnsi="Times New Roman"/>
          <w:sz w:val="20"/>
          <w:szCs w:val="20"/>
          <w:lang w:val="ru-RU"/>
        </w:rPr>
      </w:pPr>
    </w:p>
    <w:p w14:paraId="4223F373"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 xml:space="preserve"> Інформація щодо продуктів (товарів або послуг) особи:</w:t>
      </w:r>
    </w:p>
    <w:p w14:paraId="783F6228" w14:textId="77777777" w:rsidR="001F1B29" w:rsidRPr="00BB1FC9" w:rsidRDefault="001F1B29" w:rsidP="001F1B29">
      <w:pPr>
        <w:spacing w:after="0" w:line="240" w:lineRule="auto"/>
        <w:rPr>
          <w:rFonts w:ascii="Times New Roman" w:hAnsi="Times New Roman"/>
          <w:sz w:val="20"/>
          <w:szCs w:val="20"/>
          <w:lang w:val="ru-RU"/>
        </w:rPr>
      </w:pPr>
    </w:p>
    <w:p w14:paraId="32A5A180"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ГРУПА КОМПАНІЙ "ЛЕКХІМ" пропонує широкий асортимент (більше 200 найменувань) лікарських засобів майже всіх терапевтичних груп: антибактеріальні, противірусні, протигрибкові, антитромботичні, протизапальні, знеболюючі, антипсихотичні, снодійні, седативні, гастроентерологічні, антигістамінні, відхаркувальні, гінекологічні, кардіологічні, урологічні, вітаміни , протитуберкульозні, і інші. Вироби медичного призначення, дезінфікуючі та санітарно- гігієнічні засоби, спеціальні харчові та дієтичні добавки. Також в асортименті більше 10 ветеринарних препаратів для лікування продуктивних та домашніх тварин.</w:t>
      </w:r>
    </w:p>
    <w:p w14:paraId="173186D7"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 xml:space="preserve">Щорічно ГРУПА реєструє близько 10 новинок, створених за передовими технологіями та стандартами </w:t>
      </w:r>
      <w:r w:rsidRPr="001F1B29">
        <w:rPr>
          <w:rFonts w:ascii="Times New Roman" w:hAnsi="Times New Roman"/>
          <w:sz w:val="20"/>
          <w:szCs w:val="20"/>
          <w:lang w:val="en-US"/>
        </w:rPr>
        <w:t>GXP</w:t>
      </w:r>
      <w:r w:rsidRPr="00BB1FC9">
        <w:rPr>
          <w:rFonts w:ascii="Times New Roman" w:hAnsi="Times New Roman"/>
          <w:sz w:val="20"/>
          <w:szCs w:val="20"/>
          <w:lang w:val="ru-RU"/>
        </w:rPr>
        <w:t xml:space="preserve">. Розвиває співробітництво із провідними фармацевтичними компаніями в світі в галузі спільних проектів виробництву продукції </w:t>
      </w:r>
      <w:r w:rsidRPr="001F1B29">
        <w:rPr>
          <w:rFonts w:ascii="Times New Roman" w:hAnsi="Times New Roman"/>
          <w:sz w:val="20"/>
          <w:szCs w:val="20"/>
          <w:lang w:val="en-US"/>
        </w:rPr>
        <w:t>in</w:t>
      </w:r>
      <w:r w:rsidRPr="00BB1FC9">
        <w:rPr>
          <w:rFonts w:ascii="Times New Roman" w:hAnsi="Times New Roman"/>
          <w:sz w:val="20"/>
          <w:szCs w:val="20"/>
          <w:lang w:val="ru-RU"/>
        </w:rPr>
        <w:t xml:space="preserve"> </w:t>
      </w:r>
      <w:r w:rsidRPr="001F1B29">
        <w:rPr>
          <w:rFonts w:ascii="Times New Roman" w:hAnsi="Times New Roman"/>
          <w:sz w:val="20"/>
          <w:szCs w:val="20"/>
          <w:lang w:val="en-US"/>
        </w:rPr>
        <w:t>bulk</w:t>
      </w:r>
      <w:r w:rsidRPr="00BB1FC9">
        <w:rPr>
          <w:rFonts w:ascii="Times New Roman" w:hAnsi="Times New Roman"/>
          <w:sz w:val="20"/>
          <w:szCs w:val="20"/>
          <w:lang w:val="ru-RU"/>
        </w:rPr>
        <w:t>, та обміну технологій. Введені у експлуатацію нові виробничі потужності. Розроблені, та впровадженні у виробництво нові стерильні розчини для ін'єкцій малого об'єму в асептичних умовах та в умовах термічної стерилізації, тверді лікарські форми з модифікованим вивільненням, оптимізовано та збільшено виробництво твердих лікарських форм (збільшення виробничих серій), зареєстровано та введено у виробництво нові ветеринарі препарати.</w:t>
      </w:r>
    </w:p>
    <w:p w14:paraId="620EA9B0"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Продукція експортується в країни Європи, Близького Сходу, Південно-Східної Азії, Африки, країн СНД, загалом більше ніж в 35 країн світу.</w:t>
      </w:r>
    </w:p>
    <w:p w14:paraId="6790BEFE"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Після успішної перекваліфікації ВООЗ одного із протитуберкулезних препаратів виробництва ГРУПИ КОМПАНІЙ "ЛЕКХІМ" в 2021 році, ГРУПА в 2022 суттєво розширила участь в міжнародних тендерах, закупівельних організацій, таких як Глобальний фонд для боротьби зі СНІДом, туберкульозом та малярією СТОП ТБ (</w:t>
      </w:r>
      <w:r w:rsidRPr="001F1B29">
        <w:rPr>
          <w:rFonts w:ascii="Times New Roman" w:hAnsi="Times New Roman"/>
          <w:sz w:val="20"/>
          <w:szCs w:val="20"/>
          <w:lang w:val="en-US"/>
        </w:rPr>
        <w:t>STOP</w:t>
      </w:r>
      <w:r w:rsidRPr="00BB1FC9">
        <w:rPr>
          <w:rFonts w:ascii="Times New Roman" w:hAnsi="Times New Roman"/>
          <w:sz w:val="20"/>
          <w:szCs w:val="20"/>
          <w:lang w:val="ru-RU"/>
        </w:rPr>
        <w:t xml:space="preserve"> ТВ), ЮНІСЕФ, ЮНІТЕЙД. Почалися міжнародні поставки життєвоважливих препаратів нашого виробництва.</w:t>
      </w:r>
    </w:p>
    <w:p w14:paraId="36FC125B"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На сьогоднішній день ГРУПА КОМПАНІЙ "ЛЕКХІМ" створила і підтримує імідж: "Лікарські препарати з маркою "ЛЕКХІМ" завжди безпечні, якісні, ефективні та доступні!". А в основі співробітництва ГРУПИ "ЛЕКХІМ" з партнерами лежать три ключові принципи: "розуміння, довіра та надійність".</w:t>
      </w:r>
    </w:p>
    <w:p w14:paraId="7F58FF1A"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 xml:space="preserve">За даними </w:t>
      </w:r>
      <w:r w:rsidRPr="001F1B29">
        <w:rPr>
          <w:rFonts w:ascii="Times New Roman" w:hAnsi="Times New Roman"/>
          <w:sz w:val="20"/>
          <w:szCs w:val="20"/>
          <w:lang w:val="en-US"/>
        </w:rPr>
        <w:t>SMD</w:t>
      </w:r>
      <w:r w:rsidRPr="00BB1FC9">
        <w:rPr>
          <w:rFonts w:ascii="Times New Roman" w:hAnsi="Times New Roman"/>
          <w:sz w:val="20"/>
          <w:szCs w:val="20"/>
          <w:lang w:val="ru-RU"/>
        </w:rPr>
        <w:t xml:space="preserve"> </w:t>
      </w:r>
      <w:r w:rsidRPr="001F1B29">
        <w:rPr>
          <w:rFonts w:ascii="Times New Roman" w:hAnsi="Times New Roman"/>
          <w:sz w:val="20"/>
          <w:szCs w:val="20"/>
          <w:lang w:val="en-US"/>
        </w:rPr>
        <w:t>Company</w:t>
      </w:r>
      <w:r w:rsidRPr="00BB1FC9">
        <w:rPr>
          <w:rFonts w:ascii="Times New Roman" w:hAnsi="Times New Roman"/>
          <w:sz w:val="20"/>
          <w:szCs w:val="20"/>
          <w:lang w:val="ru-RU"/>
        </w:rPr>
        <w:t>: Група компаній "ЛЕКХІМ" у 2024 році продемонструвала зростання продажів: + 23.3% у грошовому вираженні у порівнянні до аналогічного періоду попереднього року. Ринкова частка за 2024 рік складає 4.7% у порівнянні з 2023 - 4,5%.</w:t>
      </w:r>
    </w:p>
    <w:p w14:paraId="143F84AE"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Група компаній "ЛЕКХІМ" входить то ТОП-10 лідерів серед вітчизняних фармацевтичних виробників і займає 6-е місце.</w:t>
      </w:r>
    </w:p>
    <w:p w14:paraId="63D1C0FB"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Дослідження та інновації перспективи розвитку</w:t>
      </w:r>
    </w:p>
    <w:p w14:paraId="00E538C0"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Дослідження та інновації стають ключовими факторами успіху фармацевтичних підприємств в Україні. Ці компанії активно працюють над розробкою нових лікарських засобів, які не лише мають високу ефективність, але й є безпечними у використанні. Це допомагає підвищити продажі та конкурентоспроможність на ринку. Впровадження нових технологій дозволяє знизити витрати на виробництво та підвищити його ефективність. Впровадження системи керування якістю гарантує високу якість продукції та підвищує рівень довіри споживачів.</w:t>
      </w:r>
    </w:p>
    <w:p w14:paraId="74BECFE0"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Фармацевтичні підприємства України укладають угоди про співпрацю з науковими установами та університетами для розробки нових технологій та лікарських засобів. Це сприяє збільшенню їхнього потенціалу для інновацій та розробки нових продуктів у майбутньому.</w:t>
      </w:r>
    </w:p>
    <w:p w14:paraId="5739B212"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Група компаній "ЛЕКХІМ", яка спеціалізується на виробництві генеричних препаратів, активно розвиває свій потенціал у дослідженнях і розробках з метою досягнення більшої прибутковості. Її</w:t>
      </w:r>
    </w:p>
    <w:p w14:paraId="5B713EEB"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lastRenderedPageBreak/>
        <w:t>цілі та завдання сфокусовані на створенні матеріально-технічної бази, навчанні та підтримці кваліфікованого персоналу, який залучений до розробки та впровадження у виробництво оригінальних препаратів та генеричних лікарських засобів у співпраці з науково-дослідними інститутами Академії Наук України.</w:t>
      </w:r>
    </w:p>
    <w:p w14:paraId="2287AA2B"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Розробляються препарати, які мають широку область застосування практично у всіх терапевтичних групах:</w:t>
      </w:r>
    </w:p>
    <w:p w14:paraId="49980392"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антибактеріальні,противірусні,протигрибкові,протизапальні,знеболюючі,антипсихотичні,засоби для лікування СНІД, снодійні, засоби застосовуються в гастроентерології, антигістамінні, муколітичні, засоби застосовуються в гінекології, кардіології, урології, протитуберкульозні препарати, вітаміни.</w:t>
      </w:r>
    </w:p>
    <w:p w14:paraId="67CDCA9C"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 xml:space="preserve">За більш ніж 20 річний період виробничої діяльності фармацевтичних підприємств ПрАТ "Технолог" (м.Умань) і ПрАТ "Лекхім-Харків" (м.Харків) були створені 2 лабораторії </w:t>
      </w:r>
      <w:r w:rsidRPr="001F1B29">
        <w:rPr>
          <w:rFonts w:ascii="Times New Roman" w:hAnsi="Times New Roman"/>
          <w:sz w:val="20"/>
          <w:szCs w:val="20"/>
          <w:lang w:val="en-US"/>
        </w:rPr>
        <w:t>R</w:t>
      </w:r>
      <w:r w:rsidRPr="00BB1FC9">
        <w:rPr>
          <w:rFonts w:ascii="Times New Roman" w:hAnsi="Times New Roman"/>
          <w:sz w:val="20"/>
          <w:szCs w:val="20"/>
          <w:lang w:val="ru-RU"/>
        </w:rPr>
        <w:t xml:space="preserve"> &amp; </w:t>
      </w:r>
      <w:r w:rsidRPr="001F1B29">
        <w:rPr>
          <w:rFonts w:ascii="Times New Roman" w:hAnsi="Times New Roman"/>
          <w:sz w:val="20"/>
          <w:szCs w:val="20"/>
          <w:lang w:val="en-US"/>
        </w:rPr>
        <w:t>D</w:t>
      </w:r>
      <w:r w:rsidRPr="00BB1FC9">
        <w:rPr>
          <w:rFonts w:ascii="Times New Roman" w:hAnsi="Times New Roman"/>
          <w:sz w:val="20"/>
          <w:szCs w:val="20"/>
          <w:lang w:val="ru-RU"/>
        </w:rPr>
        <w:t xml:space="preserve"> з розробки та впровадження лікарських препаратів, а також введені в експлуатацію дослідно промислові виробничі ділянки для виробництва досліджуваних лікарських засобів, в тому числі і для клінічних випробувань. Заплановано ведення в експлуатацію в 2025-2026 році нового </w:t>
      </w:r>
      <w:r w:rsidRPr="001F1B29">
        <w:rPr>
          <w:rFonts w:ascii="Times New Roman" w:hAnsi="Times New Roman"/>
          <w:sz w:val="20"/>
          <w:szCs w:val="20"/>
          <w:lang w:val="en-US"/>
        </w:rPr>
        <w:t>R</w:t>
      </w:r>
      <w:r w:rsidRPr="00BB1FC9">
        <w:rPr>
          <w:rFonts w:ascii="Times New Roman" w:hAnsi="Times New Roman"/>
          <w:sz w:val="20"/>
          <w:szCs w:val="20"/>
          <w:lang w:val="ru-RU"/>
        </w:rPr>
        <w:t>&amp;</w:t>
      </w:r>
      <w:r w:rsidRPr="001F1B29">
        <w:rPr>
          <w:rFonts w:ascii="Times New Roman" w:hAnsi="Times New Roman"/>
          <w:sz w:val="20"/>
          <w:szCs w:val="20"/>
          <w:lang w:val="en-US"/>
        </w:rPr>
        <w:t>D</w:t>
      </w:r>
      <w:r w:rsidRPr="00BB1FC9">
        <w:rPr>
          <w:rFonts w:ascii="Times New Roman" w:hAnsi="Times New Roman"/>
          <w:sz w:val="20"/>
          <w:szCs w:val="20"/>
          <w:lang w:val="ru-RU"/>
        </w:rPr>
        <w:t xml:space="preserve"> Центру на ПрАТ Технолог, з великою потужністю.</w:t>
      </w:r>
    </w:p>
    <w:p w14:paraId="5CE2A2F4"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На сьогоднішній день в розробці і впровадженні у виробництво працюють більше 10 висококваліфікованих співробітника, включаючи кандидатів наук в хімії і в фармацевтиці, співробітників з вищою освітою в області аналітичної хімії, технології лікарських засобів, мікробіологічного контролю, дипломовані інженери, майстри, апаратники і лаборанти. Створені сучасні лабораторні і дослідно-виробничі ділянки, обладнані сучасними реакторами, сушками, грануляторами, міксерами, роторними машинами (таблетпрес), машинами для нанесення покриття, пакувального обладнання, для напрацювань дослідницьких біо і клінічних серій, використовуваних для вивчення стабільності і застосовуваних в клінічних дослідження , включаючи дослідження з біоеквівалентності на етапі передреєстраційних робіт по вивченню якості, безпеки та ефективності.</w:t>
      </w:r>
    </w:p>
    <w:p w14:paraId="7D925423"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ТОВ "ЛЕКХІМ-ОБУХІВ" у 2024 р. було видано Сертифікат відповідності умов виробництва лікарських засобів вимогам належної виробничої практики № 024/2024/</w:t>
      </w:r>
      <w:r w:rsidRPr="001F1B29">
        <w:rPr>
          <w:rFonts w:ascii="Times New Roman" w:hAnsi="Times New Roman"/>
          <w:sz w:val="20"/>
          <w:szCs w:val="20"/>
          <w:lang w:val="en-US"/>
        </w:rPr>
        <w:t>GMP</w:t>
      </w:r>
      <w:r w:rsidRPr="00BB1FC9">
        <w:rPr>
          <w:rFonts w:ascii="Times New Roman" w:hAnsi="Times New Roman"/>
          <w:sz w:val="20"/>
          <w:szCs w:val="20"/>
          <w:lang w:val="ru-RU"/>
        </w:rPr>
        <w:t xml:space="preserve"> від 05.03.2024 року та отримано Свідоцтво про атестацію Відділу контролю якості на підставі якого ТОВ "ЛЕКХІМ- ОБУХІВ" на право проведення контролю якості та безпеки лікарських засобів за фізико-хімічними та біологічними методами контролю, відповідно до затвердженої галузі атестації. Розширено Ліцензію на провадження господарської діяльності з виробництва лікарських засобів б/н, ліцензія діє з 10.05.2022 року на проведення випробувань у рамках контролю якості (фізико- хімічних та біологічних).</w:t>
      </w:r>
    </w:p>
    <w:p w14:paraId="71B2B953"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 xml:space="preserve">Фактично через створені підрозділи </w:t>
      </w:r>
      <w:r w:rsidRPr="001F1B29">
        <w:rPr>
          <w:rFonts w:ascii="Times New Roman" w:hAnsi="Times New Roman"/>
          <w:sz w:val="20"/>
          <w:szCs w:val="20"/>
          <w:lang w:val="en-US"/>
        </w:rPr>
        <w:t>R</w:t>
      </w:r>
      <w:r w:rsidRPr="00BB1FC9">
        <w:rPr>
          <w:rFonts w:ascii="Times New Roman" w:hAnsi="Times New Roman"/>
          <w:sz w:val="20"/>
          <w:szCs w:val="20"/>
          <w:lang w:val="ru-RU"/>
        </w:rPr>
        <w:t>&amp;</w:t>
      </w:r>
      <w:r w:rsidRPr="001F1B29">
        <w:rPr>
          <w:rFonts w:ascii="Times New Roman" w:hAnsi="Times New Roman"/>
          <w:sz w:val="20"/>
          <w:szCs w:val="20"/>
          <w:lang w:val="en-US"/>
        </w:rPr>
        <w:t>D</w:t>
      </w:r>
      <w:r w:rsidRPr="00BB1FC9">
        <w:rPr>
          <w:rFonts w:ascii="Times New Roman" w:hAnsi="Times New Roman"/>
          <w:sz w:val="20"/>
          <w:szCs w:val="20"/>
          <w:lang w:val="ru-RU"/>
        </w:rPr>
        <w:t xml:space="preserve"> Групи компаній "ЛЕКХІМ" впровадив повний цикл розробки власних лікарських засобів, від лабораторного вивчення вихідних сировини і матеріалів їх властивостей, розробки аналітичних методів контролю на діючі речовини і готові лікарські форми, фармацевтичну розробку готових лікарських форм і технології виробництва, напрацювання біо-серій, вивченні стабільності і реєстрації, а також трансфер розроблених технологій на свої виробничі ділянки та обладнання для комерційних випусків лікарських препаратів.</w:t>
      </w:r>
    </w:p>
    <w:p w14:paraId="707C93AB"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 xml:space="preserve">Щорічно підрозділу </w:t>
      </w:r>
      <w:r w:rsidRPr="001F1B29">
        <w:rPr>
          <w:rFonts w:ascii="Times New Roman" w:hAnsi="Times New Roman"/>
          <w:sz w:val="20"/>
          <w:szCs w:val="20"/>
          <w:lang w:val="en-US"/>
        </w:rPr>
        <w:t>R</w:t>
      </w:r>
      <w:r w:rsidRPr="00BB1FC9">
        <w:rPr>
          <w:rFonts w:ascii="Times New Roman" w:hAnsi="Times New Roman"/>
          <w:sz w:val="20"/>
          <w:szCs w:val="20"/>
          <w:lang w:val="ru-RU"/>
        </w:rPr>
        <w:t>&amp;</w:t>
      </w:r>
      <w:r w:rsidRPr="001F1B29">
        <w:rPr>
          <w:rFonts w:ascii="Times New Roman" w:hAnsi="Times New Roman"/>
          <w:sz w:val="20"/>
          <w:szCs w:val="20"/>
          <w:lang w:val="en-US"/>
        </w:rPr>
        <w:t>D</w:t>
      </w:r>
      <w:r w:rsidRPr="00BB1FC9">
        <w:rPr>
          <w:rFonts w:ascii="Times New Roman" w:hAnsi="Times New Roman"/>
          <w:sz w:val="20"/>
          <w:szCs w:val="20"/>
          <w:lang w:val="ru-RU"/>
        </w:rPr>
        <w:t xml:space="preserve"> Групи компаній "ЛЕКХІМ" ведуть розробку 10-15 нових лікарських засобів, в основному генеричних. Готують і проводять дослідження по розчиненню, біоеквівалентності, біодоступності досліджуваних і розроблюваних генериків. Проводять роботи по поліпшенню технологій виробництва і складів, проводять валідацію аналітичних методів, згідно з останніми вимогами міжнародних фармакопеї та рекомендацій. Зростання реєстрацій готових лікарських форм в Україні - ціль, яку ставлять для себе підрозділ </w:t>
      </w:r>
      <w:r w:rsidRPr="001F1B29">
        <w:rPr>
          <w:rFonts w:ascii="Times New Roman" w:hAnsi="Times New Roman"/>
          <w:sz w:val="20"/>
          <w:szCs w:val="20"/>
          <w:lang w:val="en-US"/>
        </w:rPr>
        <w:t>R</w:t>
      </w:r>
      <w:r w:rsidRPr="00BB1FC9">
        <w:rPr>
          <w:rFonts w:ascii="Times New Roman" w:hAnsi="Times New Roman"/>
          <w:sz w:val="20"/>
          <w:szCs w:val="20"/>
          <w:lang w:val="ru-RU"/>
        </w:rPr>
        <w:t>&amp;</w:t>
      </w:r>
      <w:r w:rsidRPr="001F1B29">
        <w:rPr>
          <w:rFonts w:ascii="Times New Roman" w:hAnsi="Times New Roman"/>
          <w:sz w:val="20"/>
          <w:szCs w:val="20"/>
          <w:lang w:val="en-US"/>
        </w:rPr>
        <w:t>D</w:t>
      </w:r>
      <w:r w:rsidRPr="00BB1FC9">
        <w:rPr>
          <w:rFonts w:ascii="Times New Roman" w:hAnsi="Times New Roman"/>
          <w:sz w:val="20"/>
          <w:szCs w:val="20"/>
          <w:lang w:val="ru-RU"/>
        </w:rPr>
        <w:t xml:space="preserve"> Групи компаній "ЛЕКХІМ" у тому числі.</w:t>
      </w:r>
    </w:p>
    <w:p w14:paraId="763A0453"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Препарат Групи компаній "Лекхім" Протіонамід отримав прекваліфікаціїо ВООЗ. Після проходження всіх перевірок, внесення поправок і проходження всіх інспекцій,8 вересня 2021 року препарат Групи компаній "ЛККХІМ" Протіонамід 250 мі- №50 (виробник "Технолог") отримав прекваліфікацію ВООЗ, що дає можливість брати участь у міжнародних тендерах у закупівельних організацій, таких як ЮНІСЕФ, Глобальний фонд для боротьби ні СНІДом, туберкульозом та малярією та ЮНІТЕЙД.</w:t>
      </w:r>
    </w:p>
    <w:p w14:paraId="2AC4D213"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На 2024-2026 роки заплановано розширення програми Прекваліфікації та реєстрацію лікарських засобів в країнах Європейського Союзу.</w:t>
      </w:r>
    </w:p>
    <w:p w14:paraId="5BBBE85C" w14:textId="77777777" w:rsidR="001F1B29" w:rsidRPr="00BB1FC9" w:rsidRDefault="001F1B29" w:rsidP="001F1B29">
      <w:pPr>
        <w:spacing w:after="0" w:line="240" w:lineRule="auto"/>
        <w:rPr>
          <w:rFonts w:ascii="Times New Roman" w:hAnsi="Times New Roman"/>
          <w:sz w:val="20"/>
          <w:szCs w:val="20"/>
          <w:lang w:val="ru-RU"/>
        </w:rPr>
      </w:pPr>
    </w:p>
    <w:p w14:paraId="52CDF9DF"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Інформація щодо проблем, які впливають на діяльність емітента</w:t>
      </w:r>
    </w:p>
    <w:p w14:paraId="42F7C1CB"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Вплив воєнного стану на діяльність АТ "ЛЕКХІМ"</w:t>
      </w:r>
    </w:p>
    <w:p w14:paraId="35D26429" w14:textId="77777777" w:rsidR="001F1B29" w:rsidRPr="00BB1FC9" w:rsidRDefault="001F1B29" w:rsidP="001F1B29">
      <w:pPr>
        <w:spacing w:after="0" w:line="240" w:lineRule="auto"/>
        <w:rPr>
          <w:rFonts w:ascii="Times New Roman" w:hAnsi="Times New Roman"/>
          <w:sz w:val="20"/>
          <w:szCs w:val="20"/>
          <w:lang w:val="ru-RU"/>
        </w:rPr>
      </w:pPr>
    </w:p>
    <w:p w14:paraId="63594372"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Продовження воєнного стану суттєво вплинуло на діяльність фармацевтичних підприємств в Україні у 2024 році, створюючи складнощі для фармацевтичних підприємств через зміни у безпеці, логістиці, попиті та регулюванні.</w:t>
      </w:r>
    </w:p>
    <w:p w14:paraId="727D6259"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Складнощі для забезпечення безпеки працівників та виробничих майданчиків, призводили до затримок у виробництві та постачанні лікарських засобів. Додаткові обмеження на переміщення товарів і людей вплинули на логістику постачання.</w:t>
      </w:r>
    </w:p>
    <w:p w14:paraId="4F32ECCA"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Війна має широкий економічний вплив через різні канали, такі як ринки сировини, фінансові ринки, торгівля, міграційні потоки та зниження довіри. Сусідні країни в регіоні Європи та Центральної Азії, імовірно, зазнають значних економічних втрат через тісні торговельні, фінансові та міграційні зв'язки з Україною та Росією. Країна стикається з втратою трудових ресурсів та накопиченням зовнішнього та внутрішнього боргу. Це має негативний вплив на політичне та бізнес-середовище в Україні, включаючи здатність багатьох підприємств продовжувати свою діяльність у звичайному режимі.</w:t>
      </w:r>
    </w:p>
    <w:p w14:paraId="6FB2CFFB"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 xml:space="preserve">Керівництву Компанії варто забезпечити кращу підготовку до майбутніх криз шляхом застосування комплексного підходу до підтримки стійкого розвитку. Керівництво має бути готовим до управління своєю діяльністю в умовах воєнних дій, у тому числі забезпечувати безпеку персоналу та майну компанії. Це може включати створення планів </w:t>
      </w:r>
      <w:r w:rsidRPr="00BB1FC9">
        <w:rPr>
          <w:rFonts w:ascii="Times New Roman" w:hAnsi="Times New Roman"/>
          <w:sz w:val="20"/>
          <w:szCs w:val="20"/>
          <w:lang w:val="ru-RU"/>
        </w:rPr>
        <w:lastRenderedPageBreak/>
        <w:t xml:space="preserve">евакуації і забезпечення додаткової безпеки для тих місць, де розташовуються фармацевтичні підприємства АТ "ЛЕКХІМ". </w:t>
      </w:r>
    </w:p>
    <w:p w14:paraId="39E1BEC7"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Керівництво компанії готове до змін у виробничих планах та перенаправлення ресурсів на виробництво необхідних лікарських засобів, які можуть знадобитися під час воєнних дій, та вчасно реагувати на можливість збільшення попиту на певні ліки, вживаючи, у тому числі, ефективне управління запасами фармацевтичної продукції.</w:t>
      </w:r>
    </w:p>
    <w:p w14:paraId="2460B608" w14:textId="77777777" w:rsidR="001F1B29" w:rsidRPr="00BB1FC9" w:rsidRDefault="001F1B29" w:rsidP="001F1B29">
      <w:pPr>
        <w:spacing w:after="0" w:line="240" w:lineRule="auto"/>
        <w:rPr>
          <w:rFonts w:ascii="Times New Roman" w:hAnsi="Times New Roman"/>
          <w:sz w:val="20"/>
          <w:szCs w:val="20"/>
          <w:lang w:val="ru-RU"/>
        </w:rPr>
      </w:pPr>
    </w:p>
    <w:p w14:paraId="2D340D4D"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 xml:space="preserve">У зв'язку з продовженням воєнного стану, керівництво АТ "ЛЕКХІМ" реалізувало комплекс заходів для забезпечення інформаційної та енергетичної безпеки всіх підприємств ГРУПИ компаній. Ці заходи включали аналіз вразливостей, впровадження заходів захисту інформації, забезпечення енергетичної стійкості, підготовку персоналу, співпрацю з владою та іншими організаціями, а також створення кризового плану. Це допомогло забезпечити надійність функціонування підприємства та захист його працівників та активів у складних умовах воєнного конфлікту. </w:t>
      </w:r>
    </w:p>
    <w:p w14:paraId="40EF05E2"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Групу фармацевтичних компаній "ЛЕКХІМ" відзначають як технічно надійну, стабільну, якісну та екологічно прийнятну. Вона забезпечує усі свої підприємства всіма видами енергії за вигідними цінами та ефективно використовує енергетичні ресурси. Компанія має повну та автоматичну автономію у забезпеченні енергією, необхідною для всього життєвого циклу лікарських засобів, включаючи розробку, виробництво, зберігання, дистрибуцію та фармаконагляд. Крім того, компанія приділяє велику увагу важливим елементам свого сталого розвитку. Це є необхідною складовою енергетичної та інформаційної безпеки, яка дозволяє компанії ефективно функціонувати в сучасному бізнес-середовищі.</w:t>
      </w:r>
    </w:p>
    <w:p w14:paraId="2CC190CF" w14:textId="77777777" w:rsidR="001F1B29" w:rsidRPr="00BB1FC9" w:rsidRDefault="001F1B29" w:rsidP="001F1B29">
      <w:pPr>
        <w:spacing w:after="0" w:line="240" w:lineRule="auto"/>
        <w:rPr>
          <w:rFonts w:ascii="Times New Roman" w:hAnsi="Times New Roman"/>
          <w:sz w:val="20"/>
          <w:szCs w:val="20"/>
          <w:lang w:val="ru-RU"/>
        </w:rPr>
      </w:pPr>
    </w:p>
    <w:p w14:paraId="18DD29A5" w14:textId="77777777" w:rsidR="001F1B29" w:rsidRPr="00BB1FC9" w:rsidRDefault="001F1B29" w:rsidP="001F1B29">
      <w:pPr>
        <w:spacing w:after="0" w:line="240" w:lineRule="auto"/>
        <w:rPr>
          <w:rFonts w:ascii="Times New Roman" w:hAnsi="Times New Roman"/>
          <w:sz w:val="20"/>
          <w:szCs w:val="20"/>
          <w:lang w:val="ru-RU"/>
        </w:rPr>
      </w:pPr>
    </w:p>
    <w:p w14:paraId="77936D9D"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Інформація про вартість укладених, але ще не виконаних договорів (контрактів)</w:t>
      </w:r>
    </w:p>
    <w:p w14:paraId="6DE11598"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Укладених та невиконаних договорів (контрактів) не було.</w:t>
      </w:r>
    </w:p>
    <w:p w14:paraId="6F066845" w14:textId="77777777" w:rsidR="001F1B29" w:rsidRPr="00BB1FC9" w:rsidRDefault="001F1B29" w:rsidP="001F1B29">
      <w:pPr>
        <w:spacing w:after="0" w:line="240" w:lineRule="auto"/>
        <w:rPr>
          <w:rFonts w:ascii="Times New Roman" w:hAnsi="Times New Roman"/>
          <w:sz w:val="20"/>
          <w:szCs w:val="20"/>
          <w:lang w:val="ru-RU"/>
        </w:rPr>
      </w:pPr>
    </w:p>
    <w:p w14:paraId="63DB093D"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Соціальні аспекти та кадрова політика</w:t>
      </w:r>
    </w:p>
    <w:p w14:paraId="64FE51D5"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Загальна кількість працівників та частка жінок на керівних посадах</w:t>
      </w:r>
    </w:p>
    <w:p w14:paraId="0B964F12"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Загальна кількість працівників ТОВАРИСТВА становить 131 працівник з них 79 жінок (23 займають керівні посади) та 52 чоловіки (12 займають керівні посади).</w:t>
      </w:r>
    </w:p>
    <w:p w14:paraId="20640E3A"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Частка жінок, які займають керівні посади із загальної кількості працівників становить 17,5 %. Соціальні аспекти включають: -створення робочих місць,</w:t>
      </w:r>
    </w:p>
    <w:p w14:paraId="398292C0"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 xml:space="preserve">-надання соціальних пільг і програм для співробітників, </w:t>
      </w:r>
    </w:p>
    <w:p w14:paraId="614494C2"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 надання благодійності.</w:t>
      </w:r>
    </w:p>
    <w:p w14:paraId="1F0BBB7B" w14:textId="77777777" w:rsidR="001F1B29" w:rsidRPr="00BB1FC9" w:rsidRDefault="001F1B29" w:rsidP="001F1B29">
      <w:pPr>
        <w:spacing w:after="0" w:line="240" w:lineRule="auto"/>
        <w:rPr>
          <w:rFonts w:ascii="Times New Roman" w:hAnsi="Times New Roman"/>
          <w:sz w:val="20"/>
          <w:szCs w:val="20"/>
          <w:lang w:val="ru-RU"/>
        </w:rPr>
      </w:pPr>
    </w:p>
    <w:p w14:paraId="202431D5"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Компанія має пільгову програму з придбання лікарських засобів своїм співробітникам та надає соціальну допомогу для своїх співробітників та їх сімей. Співробітники гарантовано отримують оплачувану відпустку та мають програму навчання, участі у конференціях та семінарах.</w:t>
      </w:r>
    </w:p>
    <w:p w14:paraId="27986B2F"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Оплачування навчання та участі у конференціях та семінарах для співробітників є важливим компонентом кадрової політики Компанії. Це допомагає співробітникам розвивати свій професійний потенціал та підвищувати свою кваліфікацію, що, у свою чергу, може сприяти зростанню Компанії та покращенню якості продуктів чи послуг, що надаються компанією.</w:t>
      </w:r>
    </w:p>
    <w:p w14:paraId="1D54A366"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Оплачування навчання та участі у конференціях та семінарах для співробітників є вигідною інвестицією для Компанії, оскільки допомагає покращувати кваліфікацію співробітників та підвищувати їхній професійний рівень. Це може призвести до підвищення якості продукції або послуг, поліпшення процесів у компанії, підвищення ефективності роботи та збільшення прибутку. Крім того, оплачування навчання та участі у конференціях та семінарах може допомогти Компанії залучати та утримувати талановитих співробітників, що є важливим фактором у конкурентній боротьбі на ринку праці. Такі заходи допомагають компанії залучити та утримувати кваліфікованих співробітників, підвищувати їхній рівень задоволеності роботою та продуктивність.</w:t>
      </w:r>
    </w:p>
    <w:p w14:paraId="530D31CE"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Кадрова політика компанії, у свою чергу, спрямована на залучення, розвиток та утримання талановитих співробітників. Вона включає процеси найму, навчання, оцінки та підвищення кваліфікації співробітників. Компанія створює умови для зростання та розвитку співробітників, допомагає їм досягати своїх цілей та розвивати свій потенціал. Кадрова політика також забезпечує чесну та справедливу винагороду, враховуючи рівень кваліфікації, результати роботи та внесок співробітника у розвиток Компанії. Такий підхід допомагає компанії зберігати високу мотивацію співробітників, підвищувати ефективність та конкурентоспроможність.</w:t>
      </w:r>
    </w:p>
    <w:p w14:paraId="3C3C9D0E"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В цілому, соціальні аспекти та кадрова політика компанії є важливими факторами у забезпеченні її успіху та розвитку. Компанії, які приділяють особливу увагу цим аспектам, часто мають більш мотивованих та продуктивних співробітників, більшу лояльність та довіру з боку клієнтів та суспільства, що зрештою веде до зростання бізнесу та прибутковості.</w:t>
      </w:r>
    </w:p>
    <w:p w14:paraId="7C61E72B"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Соціальні аспекти на АТ "ЛЕКХІМ" укладено Колективний договір (зареєстровано Управлінням праці та соціального захисту населення Печерської районної у місті Києві державної адміністрації,</w:t>
      </w:r>
    </w:p>
    <w:p w14:paraId="52EE4898"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 xml:space="preserve">який гарантує захист прав та інтересів працівників підприємства, їх матеріальне благополуччя, при ефективному управлінні підприємством і виконанні працівниками виробничих завдань та своїх посадових обов'язків. Колективний договір укладається з метою регулювання виробничих, трудових і соціально-економічних відносин і узгодження інтересів працівників та роботодавця. Предметом Колективного договору є додаткові, в порівнянні із </w:t>
      </w:r>
      <w:r w:rsidRPr="00BB1FC9">
        <w:rPr>
          <w:rFonts w:ascii="Times New Roman" w:hAnsi="Times New Roman"/>
          <w:sz w:val="20"/>
          <w:szCs w:val="20"/>
          <w:lang w:val="ru-RU"/>
        </w:rPr>
        <w:lastRenderedPageBreak/>
        <w:t>законодавством, положення про умови праці та її оплати, удосконалення виробничої і творчої діяльності працівників, зміцнення трудової дисципліни, гарантії та пільги.</w:t>
      </w:r>
    </w:p>
    <w:p w14:paraId="1A63BF52"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Керівництво Товариства забезпечує виконання "Плану заходів з охорони навколишнього природного середовища та раціонального використання природних ресурсів". Керівництво Товариства забезпечує видачу працівникам аптек та складу (включаючи водіїв-експедиторів) спецодягу та інших засобів індивідуального захисту відповідно до Типових галузевих норм. Новий спецодяг видається після повернення використаного. Кожний працівник Товариства зобов'язаний виконувати вимоги нормативних актів щодо охорони праці, обов'язки передбачені трудовим договором, Правилами внутрішнього трудового розпорядку, користуватися засобами колективного та індивідуального захисту.</w:t>
      </w:r>
    </w:p>
    <w:p w14:paraId="7FAF66EE"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Сторони цього Договору визнають соціальний діалог як загальновизнану форму співпраці між Керівництвом та Працівниками Товариства на принципах рівноправного партнерства з метою вирішення питань у сфері соціальних, економічних і трудових відносин та вважаючи за необхідне забезпечити його подальший розвиток і ефективність.</w:t>
      </w:r>
    </w:p>
    <w:p w14:paraId="070CB6DE"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Соціальний діалог здійснюється у формі обміну інформацією, консультацій, переговорів, узгоджувальних нарад, робочих зустрічей з соціальних, економічних, виробничих питань, узгодження внутрішніх положень, правил за участю Керівництва та уповноважених представників трудового колективу.</w:t>
      </w:r>
    </w:p>
    <w:p w14:paraId="0DD0269D"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Висновки та рекомендації, прийняті за результатами проведення соціального діалогу, є обов'язковими для розгляду та врахування в роботі Керівництвом Товариства.</w:t>
      </w:r>
    </w:p>
    <w:p w14:paraId="0565FED9"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Заходи боротьби з корупцією.</w:t>
      </w:r>
    </w:p>
    <w:p w14:paraId="34EE8BF2"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АТ "ЛЕКХІМ" з першого дня створення базує ведення свого бізнесу тільки на пріоритетних етичних нормах з відсутністю толерантності до корупції у любих формах її проявлення. Нами розроблений і затверджений Загальними зборами акціонерів АНТИКОРУПЦІЙНИЙ КОДЕКС АТ "ЛЕКХІМ", затверджений Загальними зборами Товариства (Протокол №1 від 10.04.2015р.). відповідно до кращих міжнародних практик та який є повноправною частиною корпоративної культури кожного співробітника Групи компаній "ЛЕКХІМ". Кожен співробітник Групи компаній є прикладом дотримання принципу нульової толерантності до корупції та неухильно дотримується його у своїй поточної роботі.</w:t>
      </w:r>
    </w:p>
    <w:p w14:paraId="3E7B96D6"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Антикорупційний кодекс (надалі - Кодекс) АТ "ЛЕКХІМ" (далі -Компанія) розроблено у суворій відповідності до чинної нормативно-правової бази України з урахуванням основоположних принципів та вимог всіх офіційних міжнародних документів. Усі терміни та поняття, використані в Кодексі, застосовуються виключно у тих тлумаченнях, які наведені в чинному законодавстві України.</w:t>
      </w:r>
    </w:p>
    <w:p w14:paraId="26565401"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Даний кодекс визначає основні засади розроблення та вжиття заходів із запобігання та протидії корупції, які є необхідними та обґрунтованими для запобігання корупції у діяльності нашої компанії та заохочення його працівників діяти відповідно до закону, нормативно-правових актів та встановлених компанією правил та процедур щодо виявлення та запобігання корупції у діяльності.</w:t>
      </w:r>
    </w:p>
    <w:p w14:paraId="58E1700C"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Приватне акціонерне товариство "ЛЕКХІМ", як потужна сучасна та висококваліфікована компанія, одна з провідних фармацевтичних компаній України, що заснована в 1992 році, повинна дотримуватися численних законів і положень для забезпечення законності ведення свого бізнесу. Серед таких нормативно-правових актів особливе значення мають закони і положення, які стосуються хабарництва та корупції у відносинах між приватними компаніями, а також між приватними компаніями та органами державної влади, а саме: Закон України "Про засади запобігання та протидії корупції"; Конституція України; Закон України Про ратифікацію Конвенції ООН проти корупції"; Закон України "Про ратифікацію Цивільної конвенції про боротьбу з корупцією"; Закон України "Про внесення змін до деяких законодавчих актів України щодо відповідальності за корупційні правопорушення". Крім того, Антикорупційний кодекс АТ "ЛЕКХІМ" чітко визначає не тільки наше прагнення, а й зобов'язання завжди діяти чесно і етично у всіх ділових операціях.</w:t>
      </w:r>
    </w:p>
    <w:p w14:paraId="5B94535A"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Характерними рисами ділової діяльності компанії АТ "ЛЕКХІМ" завжди є чесність і справедливість. Високий рівень чесності дуже важливий для встановлення довірчих стосунків із клієнтами, партнерами, колегами, акціонерами та іншими зацікавленими особами. Компанія "ЛЕКХІМ" запобігає шахрайству по відношенню до Компанії, яке включає в себе умисну дію з наміром отримання несанкціонованої вигоди, такої як грошові кошти, майно або послуги. Такими шахрайськими діями можуть бути: крадіжка коштів, інвентарю або іншого майна, яке належить компанії; підтасовування бухгалтерських відомостей; крадіжка або незаконні присвоєння коштів або інші подібні або зв'язані з ними неправомірні дії.</w:t>
      </w:r>
    </w:p>
    <w:p w14:paraId="644E791D"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Кожен працівник зобов'язаний дотримуватися вимог цього Кодексу, а також дотримуватися всіх чинних законів. Керівники мають додаткові зобов'язання, вони повинні своєю поведінкою демонструвати важливість дотримання правил. Дуже важливо показувати приклад, а також бути доступними для працівників, які мають сумніви щодо належної поведінки або бажають повідомити про можливе порушення. Керівники мають забезпечити впровадження цього Кодексу відповідними дисциплінарними заходами.</w:t>
      </w:r>
    </w:p>
    <w:p w14:paraId="31892A13"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Будь-яке порушення цих положень або зазначених законів може призвести до фінансових санкцій, кримінального покарання та до застосування дисциплінарних санкцій з боку підприємства, аж до звільнення порушника.</w:t>
      </w:r>
    </w:p>
    <w:p w14:paraId="761FDAE3"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Керівництво структурних підрозділів несе відповідальність за встановлення відповідного контролю з метою забезпечення відповідності своєї діяльності положенням цього Кодексу, а також всім застосованим законам. Відповідальний відділ компанії регулярно контролює і перевіряє відповідальність цій Політиці, процедурам, законам і положенням.</w:t>
      </w:r>
    </w:p>
    <w:p w14:paraId="3F1D3B50"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Працівники компанії "ЛЕКХІМ" зобов'язані повідомляти про випадки можливої чи передбачуваної неправомірної поведінки, а також будь-яку інформацію, яка має відношення до передбачуваної неправомірної поведінки.</w:t>
      </w:r>
    </w:p>
    <w:p w14:paraId="5F7947D9"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lastRenderedPageBreak/>
        <w:t>Директор, посадова особа або співробітник АТ "ЛЕКХІМ", який підозрює або знає про порушення цих положень чи зазначених законів, повинен повідомити таку інформацію начальнику відділу, керівнику компанії "ЛЕКХІМ" або іншим посадовим особам. Всі повідомлення про неправомірну поведінку або порушення зазначених в даному Кодексі положень залишаються анонімними та розглядаються конфіденційно.</w:t>
      </w:r>
    </w:p>
    <w:p w14:paraId="4AC63D3A"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Недотримання та невиконання співробітниками Компанії своїх обов'язків щодо дотримання та виконання положень зазначених в даному Кодексі, може розглядатися як неправомірна поведінка, яка може привести до застосування дисциплінарних стягнень.</w:t>
      </w:r>
    </w:p>
    <w:p w14:paraId="3227BB67"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 xml:space="preserve">Група фармацевтичних компаній "ЛЕКХІМ" обрала європейський шлях розвитку. Розроблені актуальні на сьогоднішній день Політики Групи фармацевтичних компаній "ЛЕКХІМ": </w:t>
      </w:r>
    </w:p>
    <w:p w14:paraId="394D3662"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1) Положення про тендерну політику</w:t>
      </w:r>
    </w:p>
    <w:p w14:paraId="622C30E1"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2)</w:t>
      </w:r>
      <w:r w:rsidRPr="00BB1FC9">
        <w:rPr>
          <w:rFonts w:ascii="Times New Roman" w:hAnsi="Times New Roman"/>
          <w:sz w:val="20"/>
          <w:szCs w:val="20"/>
          <w:lang w:val="ru-RU"/>
        </w:rPr>
        <w:tab/>
        <w:t>Політику у сфері охорони здоров'я та безпеки праці</w:t>
      </w:r>
    </w:p>
    <w:p w14:paraId="545C1B6D"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3)</w:t>
      </w:r>
      <w:r w:rsidRPr="00BB1FC9">
        <w:rPr>
          <w:rFonts w:ascii="Times New Roman" w:hAnsi="Times New Roman"/>
          <w:sz w:val="20"/>
          <w:szCs w:val="20"/>
          <w:lang w:val="ru-RU"/>
        </w:rPr>
        <w:tab/>
        <w:t>Політику захисту прав та свобод людини</w:t>
      </w:r>
    </w:p>
    <w:p w14:paraId="6C950FD1"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4)</w:t>
      </w:r>
      <w:r w:rsidRPr="00BB1FC9">
        <w:rPr>
          <w:rFonts w:ascii="Times New Roman" w:hAnsi="Times New Roman"/>
          <w:sz w:val="20"/>
          <w:szCs w:val="20"/>
          <w:lang w:val="ru-RU"/>
        </w:rPr>
        <w:tab/>
        <w:t>Екологічну політику</w:t>
      </w:r>
    </w:p>
    <w:p w14:paraId="2D8CC25B"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Тендерна рівність - це чутливий індикатор, який демонструє, наскільки розвинутою і демократичною є держава. Ствердження тендерної рівності - це частина широкої культурної трансформації, що змінює функціонування традиційних суспільств і сприяє розвитку демократичних інститутів.</w:t>
      </w:r>
    </w:p>
    <w:p w14:paraId="0C08F999"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Тендерна політика в Україні, особливо в умовах обраного курсу на побудову європейських демократичних інститутів, постає зовсім у новому, актуальному світлі. І вимагає утвердження цінності тендерної рівності як у суспільстві загалом, так і у різних його сферах, зокрема. Положення про тендерну політику Групи фармацевтичних компаній "ЛЕКХІМ" підтверджує прагнення забезпечити рівність і справедливість для всіх працівників під час роботи та не надання менш сприятливого ставлення на підставі віку, інвалідності, сімейного стану, тендерного самовираження, шлюбу та цивільного партнерства, вагітності, материнства, раси, включаючи етнічне походження, кольору шкіри, громадянства та національного походження, релігії чи переконання, статі, сексуальної орієнтації та соціально-економічного походження. ОСНОВНОЮ МЕТОЮ Положення про тендерну політику є впровадження принципів тендерної рівності у діяльність Група фармацевтичних компаній "ЛЕКХІМ" та інтеграції тендерних питань. НАША МІСІЯ - забезпечення рівності і справедливості під час роботи для всіх працівників компанії, незалежно від віку, статі, національного походження, релігійних переконань, сімейного стану, сексуальної орієнтації та інших чинників.</w:t>
      </w:r>
    </w:p>
    <w:p w14:paraId="4F5C2292"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Охорона здоров'я працівників та безпека праці являє собою систему правових, соціально- економічних, організаційно-технічних, санітарно-гігієнічних і лікувально-профілактичних заходів та засобів, що спрямовані на збереження життя, здоров'я і працездатності людини у процесі трудової діяльності.</w:t>
      </w:r>
    </w:p>
    <w:p w14:paraId="1CA71987"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Значення безпеки праці та охорони здоров'я персоналу дуже важливе, насамперед тому, що там, де створені належні умови праці, продуктивність праці людини є значно вищою і, головне, забезпечені необхідні умови для збереження її здоров'я. Водночас у разі порушення правил безпеки праці не тільки стають низькими виробничі показники, але й суттєво збільшується питома вага виникнення травм, професійних захворювань та каліцтва.</w:t>
      </w:r>
    </w:p>
    <w:p w14:paraId="518B0564"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Безпечні умови праці є, насамперед, економічно вигідними, тому впровадження найсуворіших норм охорони праці буде значною мірою відповідати інтересам кожного співробітника та кожного роботодавця.</w:t>
      </w:r>
    </w:p>
    <w:p w14:paraId="5D5AB3C1"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НАША МЕТА - пріоритет життя та здоров'я працівника перед будь-яким бізнес-процесом. НАША МІСІЯ - унеможливлення виробничих травм і погіршення стану здоров'я працівників; створення безпечних і здорових умов праці на робочому місці; поліпшення показників у сфері охорони здоров'я і безпеки праці.</w:t>
      </w:r>
    </w:p>
    <w:p w14:paraId="7BAED890"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Політика Групи фармацевтичних компаній "ЛЕКХІМ" спрямована на повне забезпечення прав та свобод своїх працівників. Колективістська спільнота вимагає більшої емоційної залежності людини від компанії і, відповідно, великої відповідальності організації за своїх співробітників. Для створення і підтримки корпоративного духу вище керівництво робить акцент на важливості людського аспекту: показує значимість людей та їх досягнень. В результаті, підвищується продуктивність роботи всього підприємства.</w:t>
      </w:r>
    </w:p>
    <w:p w14:paraId="7DB70A43"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Цілком зрозуміло, що ефективне забезпечення прав, свобод і законних інтересів працівників може бути належним лише за умови, коли ставлення до людини на підприємстві буде оптимальним у плані швидкого реагування на будь-які негативні моменти, які стримують або обмежують у тому чи іншому випадку практичне здійснення прав і свобод, а також - законних інтересів членів колективу.</w:t>
      </w:r>
    </w:p>
    <w:p w14:paraId="7211B994"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НАША МЕТА - охорона і захист прав людини, забезпечення меж її свободи в суспільстві, недопущення порушення простору свободи, визначеного правом. НАША МІСІЯ:</w:t>
      </w:r>
    </w:p>
    <w:p w14:paraId="2D094BBE"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Уникнення порушень прав людини іншими людьми під час роботи; усунення несприятливого впливу на права людини, зумовленого діяльністю організації, та усунення наслідків такого впливу. Створення корпоративної "культури": побудова відносин в компанії на принципах відкритості, довіри та взаємодопомоги. Використання механізмів мотивації для пропаганди відкритості та вірності підприємству.</w:t>
      </w:r>
    </w:p>
    <w:p w14:paraId="58AB7DEE"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Екологічна політика Групи фармацевтичних компаній "ЛЕКХІМ" визначає стратегічний напрямок організації по відношенню до навколишнього середовища. Вона спрямована на забезпечення ефективного використання та відтворення природних ресурсів, охорону довкілля та забезпечення екологічної безпеки дистрибуції. Керівництво і персонал підприємства повною мірою усвідомлюють важливість і необхідність впровадження технологій з мінімальним негативним впливом на навколишнє середовище.</w:t>
      </w:r>
    </w:p>
    <w:p w14:paraId="460AFF5C"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Приймаючи на себе зобов'язання щодо захисту навколишнього середовища, включаючи запобігання його забрудненню, підприємство робить внесок у стабільність свого бізнесу і суспільства в цілому.</w:t>
      </w:r>
    </w:p>
    <w:p w14:paraId="2EF3357A"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 xml:space="preserve">Як відповідальний бізнес, ми прагнемо обрати такі підходи, які допомагають захистити довкілля, раціонально використовувати природні ресурси та передбачити очікування наших споживачів. НАША МЕТА - дистрибуція </w:t>
      </w:r>
      <w:r w:rsidRPr="00BB1FC9">
        <w:rPr>
          <w:rFonts w:ascii="Times New Roman" w:hAnsi="Times New Roman"/>
          <w:sz w:val="20"/>
          <w:szCs w:val="20"/>
          <w:lang w:val="ru-RU"/>
        </w:rPr>
        <w:lastRenderedPageBreak/>
        <w:t>конкурентоспроможної продукції, яка відповідає вимогам ринку і є екологічно чистою та безпечною для вживання людиною, чого можна досягти тільки на основі модернізації виробництва і підвищення рівня його екологічної безпеки.</w:t>
      </w:r>
    </w:p>
    <w:p w14:paraId="435766FB"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НАША МІСІЯ - турбота про екологічну безпеку довкілля; охорону здоров'я та безпеку праці працівників.</w:t>
      </w:r>
    </w:p>
    <w:p w14:paraId="0B1686F9"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Стосовно Політики з якості потрібно наголосити, що Група фармацевтичних компаній "ЛЕКХІМ" сумлінно дотримується вимог законодавства України, міжнародних угод та міжнародних стандартів у сфері дистрибуції лікарських засобів; здійснює оптову та роздрібну торгівлю готовими лікарськими засобами на вітчизняному та міжнародному ринках, відповідає за експортно-імпортні операції і логістичну підтримку лікарських засобів, забезпечує реєстрацію та захист прав інтелектуальної власності, а також реєстрацію торгових марок і торгових знаків, як в Україні, так і за кордоном.</w:t>
      </w:r>
    </w:p>
    <w:p w14:paraId="7A44C57C"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Підприємства ПрАТ "Технолог" та ПрАТ "Лекхім-Харків" успішно підтвердили Сертифікати відповідності стандартам Належної виробничої практики (ОМР).</w:t>
      </w:r>
    </w:p>
    <w:p w14:paraId="3B592DBE"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Результатом самовідданої роботи працівників структурних підрозділів АТ "ЛЕКХІМ" стало успішне проходження сертифікації підприємства на відповідність виконання вимог Належної</w:t>
      </w:r>
    </w:p>
    <w:p w14:paraId="673CAA10"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практики дистрибуції (</w:t>
      </w:r>
      <w:r w:rsidRPr="001F1B29">
        <w:rPr>
          <w:rFonts w:ascii="Times New Roman" w:hAnsi="Times New Roman"/>
          <w:sz w:val="20"/>
          <w:szCs w:val="20"/>
          <w:lang w:val="en-US"/>
        </w:rPr>
        <w:t>GDP</w:t>
      </w:r>
      <w:r w:rsidRPr="00BB1FC9">
        <w:rPr>
          <w:rFonts w:ascii="Times New Roman" w:hAnsi="Times New Roman"/>
          <w:sz w:val="20"/>
          <w:szCs w:val="20"/>
          <w:lang w:val="ru-RU"/>
        </w:rPr>
        <w:t>) та отримання Сертифікату №01/2022/</w:t>
      </w:r>
      <w:r w:rsidRPr="001F1B29">
        <w:rPr>
          <w:rFonts w:ascii="Times New Roman" w:hAnsi="Times New Roman"/>
          <w:sz w:val="20"/>
          <w:szCs w:val="20"/>
          <w:lang w:val="en-US"/>
        </w:rPr>
        <w:t>GDP</w:t>
      </w:r>
      <w:r w:rsidRPr="00BB1FC9">
        <w:rPr>
          <w:rFonts w:ascii="Times New Roman" w:hAnsi="Times New Roman"/>
          <w:sz w:val="20"/>
          <w:szCs w:val="20"/>
          <w:lang w:val="ru-RU"/>
        </w:rPr>
        <w:t xml:space="preserve"> відповідності правилам належної практики дистрибуції.</w:t>
      </w:r>
    </w:p>
    <w:p w14:paraId="1D551210"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 xml:space="preserve">НАША МЕТА - неухильне дотримання стандартів з метою забезпечення споживачів ефективними, якісними, безпечними і доступними лікарськими засобами. </w:t>
      </w:r>
    </w:p>
    <w:p w14:paraId="63A2B904"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НАША МІСІЯ - захищеність та безпека пацієнта.</w:t>
      </w:r>
    </w:p>
    <w:p w14:paraId="74A0BA0C"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Усі Політики Групи фармацевтичних компаній "ЛЕКХІМ" є загальнодоступними, оприлюдненими і поширеними для усього персоналу всередині підприємств Групи компаній "ЛЕКХІМ" та ззовні - для ділових партнерів та інших сторін, які мають відношення до діяльності наших підприємств.</w:t>
      </w:r>
    </w:p>
    <w:p w14:paraId="550E5844"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Пожертвування.</w:t>
      </w:r>
    </w:p>
    <w:p w14:paraId="225D16ED"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Завдяки стабільній та професійній роботі Групи компаній "ЛЕКХІМ" медичні установи України отримали необхідні лікарські засоби, що значно сприяло підтримці здоров'я громадян та ефективному забезпеченню потреб країни. Попри складні умови воєнного стану та значні труднощі з логістикою, компанія не припиняє свою діяльність і активно адаптується до поточних викликів, розуміючи надзвичайну важливість своєї роботи для українського народу та стабільності економіки країни.</w:t>
      </w:r>
    </w:p>
    <w:p w14:paraId="68453CFD"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Черкаська обласна організація ветеранів Клінічна лікарня "Феофанія" Серце Батьківщини ВБО</w:t>
      </w:r>
    </w:p>
    <w:p w14:paraId="4341AD45"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 xml:space="preserve">КНП КМР "Путівельська міська лікарня " Путівельск КНП </w:t>
      </w:r>
      <w:r w:rsidRPr="001F1B29">
        <w:rPr>
          <w:rFonts w:ascii="Times New Roman" w:hAnsi="Times New Roman"/>
          <w:sz w:val="20"/>
          <w:szCs w:val="20"/>
          <w:lang w:val="en-US"/>
        </w:rPr>
        <w:t>COP</w:t>
      </w:r>
      <w:r w:rsidRPr="00BB1FC9">
        <w:rPr>
          <w:rFonts w:ascii="Times New Roman" w:hAnsi="Times New Roman"/>
          <w:sz w:val="20"/>
          <w:szCs w:val="20"/>
          <w:lang w:val="ru-RU"/>
        </w:rPr>
        <w:t xml:space="preserve"> "СОКОЦ"</w:t>
      </w:r>
    </w:p>
    <w:p w14:paraId="49A11778"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Комунальне некомерційне підприємство Сумської обл</w:t>
      </w:r>
    </w:p>
    <w:p w14:paraId="440E238C"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КНП БУРИНСЬКА ЛІКАРНЯ ім. проф. М.П. Новаченка</w:t>
      </w:r>
    </w:p>
    <w:p w14:paraId="6D767A3D"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Благодійний Фонд "ЗАНОВО"</w:t>
      </w:r>
    </w:p>
    <w:p w14:paraId="753C61D4"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Серце Батьківщини ВБО</w:t>
      </w:r>
    </w:p>
    <w:p w14:paraId="288202F8"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Військова частина А 7039</w:t>
      </w:r>
    </w:p>
    <w:p w14:paraId="1EB8AECD"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ГО "Центр спільного розвитку "Дієва громада"</w:t>
      </w:r>
    </w:p>
    <w:p w14:paraId="2E16A59F"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Комунальне некомерційне підприємство Сумської обл</w:t>
      </w:r>
    </w:p>
    <w:p w14:paraId="35DC929D"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Ризики</w:t>
      </w:r>
    </w:p>
    <w:p w14:paraId="69F1604F"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Компанія, яка проводить свою діяльність головним чином в Україні, повинна дотримуватися всіх вимог українського податкового законодавства та інших нормативних актів, що стосуються фінансової та юридичної сфери. Законодавчі та нормативні акти не завжди чітко сформульовані, а їх тлумачення залежить від точки зору місцевих і центральних органів державної влади та інших державних органів. Випадки непослідовного тлумачення не є поодинокими. Управлінський персонал вважає, що тлумачення ним положень законодавства, що регулюють діяльність Компанії є вірними. Компанія дотримувалась усіх нормативних положень, а всі передбачені законодавством податки були сплачені або нараховані. У керівництва компанії є впевненість у наявності суттєвих доводів, що дозволять успішно уникнути можливих проблем, і вони не вважають, що ризик вищий, ніж у подібних компаній в Україні.</w:t>
      </w:r>
    </w:p>
    <w:p w14:paraId="6C089748"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Україна має досить складну процедуру реєстрації лікарських засобів, що може стати дуже тривалим та витратним процесом. Це означає, що виробники медичних препараті" часто зіштовхуються з необхідністю вкладати багато часу і ресурсів у процес отримання реєстрації. Відмова у реєстрації може призвести до серйозних втрат як часу, так і грошей.</w:t>
      </w:r>
    </w:p>
    <w:p w14:paraId="20A0842B"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Законодавство щодо ліків та інтелектуальної власності регулярно змінюється, що може призвести до збільшення податкових витрат та затримок у виробництві медичних засобів. Крім того, ці зміни можуть вплинути на патентні та авторські права підприємств, ускладнюючи їхню діяльність та потребуючи додаткових витрат на юридичні консультації та адаптацію до нових вимог.</w:t>
      </w:r>
    </w:p>
    <w:p w14:paraId="48FB2563"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Бюджети систем охорони здоров'я України не є збалансованими. Фармацевтична промисловість зазнає викликів цінової політики.</w:t>
      </w:r>
    </w:p>
    <w:p w14:paraId="65D6108B"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Для зменшення фінансових ризиків Товариство реалізує різні стратегії управління ризиками, включаючи диверсифікацію активів і доходів, хеджування валютних та процентних ризиків, а також розробку стратегічних планів для збереження ліквідності та мінімізації можливих фінансових втрат. Це дозволяє зберігати фінансову стабільність навіть у нестабільних економічних умовах.</w:t>
      </w:r>
    </w:p>
    <w:p w14:paraId="60458C92"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Схильність Товариства до фінансових ризиків, таких як цінові ризики, кредитний ризик, ризик ліквідності та ризик грошових потоків, визначає, що підприємство готове до впливу таких факторів, і в якій мірі воно приймає ці ризики.</w:t>
      </w:r>
    </w:p>
    <w:p w14:paraId="672EA257"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lastRenderedPageBreak/>
        <w:t>Керівництво стверджує, що на даний момент не існує жодних активних судових процесів чи інших юридичних вимог, які могли б суттєво вплинути на фінансовий стан чи результати діяльності компанії і які не були б відображені у фінансовій звітності.</w:t>
      </w:r>
    </w:p>
    <w:p w14:paraId="0316D3A1" w14:textId="77777777" w:rsidR="001F1B29" w:rsidRPr="00BB1FC9" w:rsidRDefault="001F1B29" w:rsidP="001F1B29">
      <w:pPr>
        <w:spacing w:after="0" w:line="240" w:lineRule="auto"/>
        <w:rPr>
          <w:rFonts w:ascii="Times New Roman" w:hAnsi="Times New Roman"/>
          <w:sz w:val="20"/>
          <w:szCs w:val="20"/>
          <w:lang w:val="ru-RU"/>
        </w:rPr>
      </w:pPr>
    </w:p>
    <w:p w14:paraId="1DC169CF"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Пропозиції щодо реорганізації з боку третіх осіб</w:t>
      </w:r>
    </w:p>
    <w:p w14:paraId="2004E506"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Будь-яких досконально аргументованих пропозиції щодо реорганізації з боку третіх осіб за звітний період не поступало.</w:t>
      </w:r>
    </w:p>
    <w:p w14:paraId="76D2D1D8" w14:textId="77777777" w:rsidR="001F1B29" w:rsidRPr="00BB1FC9" w:rsidRDefault="001F1B29" w:rsidP="001F1B29">
      <w:pPr>
        <w:spacing w:after="0" w:line="240" w:lineRule="auto"/>
        <w:rPr>
          <w:rFonts w:ascii="Times New Roman" w:hAnsi="Times New Roman"/>
          <w:sz w:val="20"/>
          <w:szCs w:val="20"/>
          <w:lang w:val="ru-RU"/>
        </w:rPr>
      </w:pPr>
    </w:p>
    <w:p w14:paraId="10C9544B"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Інша інформація</w:t>
      </w:r>
    </w:p>
    <w:p w14:paraId="16B36870" w14:textId="77777777" w:rsidR="001F1B29" w:rsidRPr="00BB1FC9" w:rsidRDefault="001F1B29" w:rsidP="001F1B29">
      <w:pPr>
        <w:spacing w:after="0" w:line="240" w:lineRule="auto"/>
        <w:rPr>
          <w:rFonts w:ascii="Times New Roman" w:hAnsi="Times New Roman"/>
          <w:sz w:val="20"/>
          <w:szCs w:val="20"/>
          <w:lang w:val="ru-RU"/>
        </w:rPr>
      </w:pPr>
      <w:r w:rsidRPr="001F1B29">
        <w:rPr>
          <w:rFonts w:ascii="Times New Roman" w:hAnsi="Times New Roman"/>
          <w:sz w:val="20"/>
          <w:szCs w:val="20"/>
          <w:lang w:val="en-US"/>
        </w:rPr>
        <w:t>I</w:t>
      </w:r>
      <w:r w:rsidRPr="00BB1FC9">
        <w:rPr>
          <w:rFonts w:ascii="Times New Roman" w:hAnsi="Times New Roman"/>
          <w:sz w:val="20"/>
          <w:szCs w:val="20"/>
          <w:lang w:val="ru-RU"/>
        </w:rPr>
        <w:t xml:space="preserve">нша </w:t>
      </w:r>
      <w:r w:rsidRPr="001F1B29">
        <w:rPr>
          <w:rFonts w:ascii="Times New Roman" w:hAnsi="Times New Roman"/>
          <w:sz w:val="20"/>
          <w:szCs w:val="20"/>
          <w:lang w:val="en-US"/>
        </w:rPr>
        <w:t>i</w:t>
      </w:r>
      <w:r w:rsidRPr="00BB1FC9">
        <w:rPr>
          <w:rFonts w:ascii="Times New Roman" w:hAnsi="Times New Roman"/>
          <w:sz w:val="20"/>
          <w:szCs w:val="20"/>
          <w:lang w:val="ru-RU"/>
        </w:rPr>
        <w:t>нформац</w:t>
      </w:r>
      <w:r w:rsidRPr="001F1B29">
        <w:rPr>
          <w:rFonts w:ascii="Times New Roman" w:hAnsi="Times New Roman"/>
          <w:sz w:val="20"/>
          <w:szCs w:val="20"/>
          <w:lang w:val="en-US"/>
        </w:rPr>
        <w:t>i</w:t>
      </w:r>
      <w:r w:rsidRPr="00BB1FC9">
        <w:rPr>
          <w:rFonts w:ascii="Times New Roman" w:hAnsi="Times New Roman"/>
          <w:sz w:val="20"/>
          <w:szCs w:val="20"/>
          <w:lang w:val="ru-RU"/>
        </w:rPr>
        <w:t xml:space="preserve">я, яка може бути </w:t>
      </w:r>
      <w:r w:rsidRPr="001F1B29">
        <w:rPr>
          <w:rFonts w:ascii="Times New Roman" w:hAnsi="Times New Roman"/>
          <w:sz w:val="20"/>
          <w:szCs w:val="20"/>
          <w:lang w:val="en-US"/>
        </w:rPr>
        <w:t>i</w:t>
      </w:r>
      <w:r w:rsidRPr="00BB1FC9">
        <w:rPr>
          <w:rFonts w:ascii="Times New Roman" w:hAnsi="Times New Roman"/>
          <w:sz w:val="20"/>
          <w:szCs w:val="20"/>
          <w:lang w:val="ru-RU"/>
        </w:rPr>
        <w:t>стотною для оц</w:t>
      </w:r>
      <w:r w:rsidRPr="001F1B29">
        <w:rPr>
          <w:rFonts w:ascii="Times New Roman" w:hAnsi="Times New Roman"/>
          <w:sz w:val="20"/>
          <w:szCs w:val="20"/>
          <w:lang w:val="en-US"/>
        </w:rPr>
        <w:t>i</w:t>
      </w:r>
      <w:r w:rsidRPr="00BB1FC9">
        <w:rPr>
          <w:rFonts w:ascii="Times New Roman" w:hAnsi="Times New Roman"/>
          <w:sz w:val="20"/>
          <w:szCs w:val="20"/>
          <w:lang w:val="ru-RU"/>
        </w:rPr>
        <w:t xml:space="preserve">нки </w:t>
      </w:r>
      <w:r w:rsidRPr="001F1B29">
        <w:rPr>
          <w:rFonts w:ascii="Times New Roman" w:hAnsi="Times New Roman"/>
          <w:sz w:val="20"/>
          <w:szCs w:val="20"/>
          <w:lang w:val="en-US"/>
        </w:rPr>
        <w:t>i</w:t>
      </w:r>
      <w:r w:rsidRPr="00BB1FC9">
        <w:rPr>
          <w:rFonts w:ascii="Times New Roman" w:hAnsi="Times New Roman"/>
          <w:sz w:val="20"/>
          <w:szCs w:val="20"/>
          <w:lang w:val="ru-RU"/>
        </w:rPr>
        <w:t>нвесторами ф</w:t>
      </w:r>
      <w:r w:rsidRPr="001F1B29">
        <w:rPr>
          <w:rFonts w:ascii="Times New Roman" w:hAnsi="Times New Roman"/>
          <w:sz w:val="20"/>
          <w:szCs w:val="20"/>
          <w:lang w:val="en-US"/>
        </w:rPr>
        <w:t>i</w:t>
      </w:r>
      <w:r w:rsidRPr="00BB1FC9">
        <w:rPr>
          <w:rFonts w:ascii="Times New Roman" w:hAnsi="Times New Roman"/>
          <w:sz w:val="20"/>
          <w:szCs w:val="20"/>
          <w:lang w:val="ru-RU"/>
        </w:rPr>
        <w:t>нансового стану та результат</w:t>
      </w:r>
      <w:r w:rsidRPr="001F1B29">
        <w:rPr>
          <w:rFonts w:ascii="Times New Roman" w:hAnsi="Times New Roman"/>
          <w:sz w:val="20"/>
          <w:szCs w:val="20"/>
          <w:lang w:val="en-US"/>
        </w:rPr>
        <w:t>i</w:t>
      </w:r>
      <w:r w:rsidRPr="00BB1FC9">
        <w:rPr>
          <w:rFonts w:ascii="Times New Roman" w:hAnsi="Times New Roman"/>
          <w:sz w:val="20"/>
          <w:szCs w:val="20"/>
          <w:lang w:val="ru-RU"/>
        </w:rPr>
        <w:t>в д</w:t>
      </w:r>
      <w:r w:rsidRPr="001F1B29">
        <w:rPr>
          <w:rFonts w:ascii="Times New Roman" w:hAnsi="Times New Roman"/>
          <w:sz w:val="20"/>
          <w:szCs w:val="20"/>
          <w:lang w:val="en-US"/>
        </w:rPr>
        <w:t>i</w:t>
      </w:r>
      <w:r w:rsidRPr="00BB1FC9">
        <w:rPr>
          <w:rFonts w:ascii="Times New Roman" w:hAnsi="Times New Roman"/>
          <w:sz w:val="20"/>
          <w:szCs w:val="20"/>
          <w:lang w:val="ru-RU"/>
        </w:rPr>
        <w:t>яльност</w:t>
      </w:r>
      <w:r w:rsidRPr="001F1B29">
        <w:rPr>
          <w:rFonts w:ascii="Times New Roman" w:hAnsi="Times New Roman"/>
          <w:sz w:val="20"/>
          <w:szCs w:val="20"/>
          <w:lang w:val="en-US"/>
        </w:rPr>
        <w:t>i</w:t>
      </w:r>
      <w:r w:rsidRPr="00BB1FC9">
        <w:rPr>
          <w:rFonts w:ascii="Times New Roman" w:hAnsi="Times New Roman"/>
          <w:sz w:val="20"/>
          <w:szCs w:val="20"/>
          <w:lang w:val="ru-RU"/>
        </w:rPr>
        <w:t xml:space="preserve"> ем</w:t>
      </w:r>
      <w:r w:rsidRPr="001F1B29">
        <w:rPr>
          <w:rFonts w:ascii="Times New Roman" w:hAnsi="Times New Roman"/>
          <w:sz w:val="20"/>
          <w:szCs w:val="20"/>
          <w:lang w:val="en-US"/>
        </w:rPr>
        <w:t>i</w:t>
      </w:r>
      <w:r w:rsidRPr="00BB1FC9">
        <w:rPr>
          <w:rFonts w:ascii="Times New Roman" w:hAnsi="Times New Roman"/>
          <w:sz w:val="20"/>
          <w:szCs w:val="20"/>
          <w:lang w:val="ru-RU"/>
        </w:rPr>
        <w:t>тента, в</w:t>
      </w:r>
      <w:r w:rsidRPr="001F1B29">
        <w:rPr>
          <w:rFonts w:ascii="Times New Roman" w:hAnsi="Times New Roman"/>
          <w:sz w:val="20"/>
          <w:szCs w:val="20"/>
          <w:lang w:val="en-US"/>
        </w:rPr>
        <w:t>i</w:t>
      </w:r>
      <w:r w:rsidRPr="00BB1FC9">
        <w:rPr>
          <w:rFonts w:ascii="Times New Roman" w:hAnsi="Times New Roman"/>
          <w:sz w:val="20"/>
          <w:szCs w:val="20"/>
          <w:lang w:val="ru-RU"/>
        </w:rPr>
        <w:t>дсутня.</w:t>
      </w:r>
    </w:p>
    <w:p w14:paraId="7BBA4416" w14:textId="77777777" w:rsidR="001F1B29" w:rsidRPr="00BB1FC9" w:rsidRDefault="001F1B29" w:rsidP="001F1B29">
      <w:pPr>
        <w:spacing w:after="0" w:line="240" w:lineRule="auto"/>
        <w:rPr>
          <w:rFonts w:ascii="Times New Roman" w:hAnsi="Times New Roman"/>
          <w:sz w:val="20"/>
          <w:szCs w:val="20"/>
          <w:lang w:val="ru-RU"/>
        </w:rPr>
      </w:pPr>
    </w:p>
    <w:p w14:paraId="33D2F10F" w14:textId="77777777" w:rsidR="001F1B29" w:rsidRPr="001F1B29" w:rsidRDefault="001F1B29" w:rsidP="001F1B29">
      <w:pPr>
        <w:spacing w:after="0" w:line="240" w:lineRule="auto"/>
        <w:rPr>
          <w:rFonts w:ascii="Times New Roman" w:hAnsi="Times New Roman"/>
          <w:sz w:val="20"/>
          <w:szCs w:val="20"/>
          <w:lang w:val="ru-RU"/>
        </w:rPr>
      </w:pPr>
    </w:p>
    <w:p w14:paraId="406CC2D5" w14:textId="77777777" w:rsidR="001F1B29" w:rsidRDefault="001F1B29">
      <w:pPr>
        <w:sectPr w:rsidR="001F1B29" w:rsidSect="001F1B29">
          <w:pgSz w:w="11906" w:h="16838"/>
          <w:pgMar w:top="363" w:right="567" w:bottom="363" w:left="1417" w:header="709" w:footer="709" w:gutter="0"/>
          <w:cols w:space="708"/>
          <w:docGrid w:linePitch="360"/>
        </w:sectPr>
      </w:pPr>
    </w:p>
    <w:tbl>
      <w:tblPr>
        <w:tblW w:w="15480" w:type="dxa"/>
        <w:tblInd w:w="240" w:type="dxa"/>
        <w:tblCellMar>
          <w:top w:w="15" w:type="dxa"/>
          <w:left w:w="15" w:type="dxa"/>
          <w:bottom w:w="15" w:type="dxa"/>
          <w:right w:w="15" w:type="dxa"/>
        </w:tblCellMar>
        <w:tblLook w:val="0000" w:firstRow="0" w:lastRow="0" w:firstColumn="0" w:lastColumn="0" w:noHBand="0" w:noVBand="0"/>
      </w:tblPr>
      <w:tblGrid>
        <w:gridCol w:w="15480"/>
      </w:tblGrid>
      <w:tr w:rsidR="001F1B29" w:rsidRPr="001F1B29" w14:paraId="3D1B65B1" w14:textId="77777777" w:rsidTr="00D823DD">
        <w:tc>
          <w:tcPr>
            <w:tcW w:w="15480" w:type="dxa"/>
            <w:tcMar>
              <w:top w:w="60" w:type="dxa"/>
              <w:left w:w="60" w:type="dxa"/>
              <w:bottom w:w="60" w:type="dxa"/>
              <w:right w:w="60" w:type="dxa"/>
            </w:tcMar>
            <w:vAlign w:val="center"/>
          </w:tcPr>
          <w:p w14:paraId="277B37E0" w14:textId="77777777" w:rsidR="001F1B29" w:rsidRPr="001F1B29" w:rsidRDefault="001F1B29" w:rsidP="001F1B29">
            <w:pPr>
              <w:widowControl w:val="0"/>
              <w:tabs>
                <w:tab w:val="right" w:pos="7710"/>
                <w:tab w:val="right" w:pos="11514"/>
              </w:tabs>
              <w:suppressAutoHyphens/>
              <w:autoSpaceDE w:val="0"/>
              <w:autoSpaceDN w:val="0"/>
              <w:adjustRightInd w:val="0"/>
              <w:spacing w:before="113" w:after="0" w:line="257" w:lineRule="auto"/>
              <w:jc w:val="center"/>
              <w:textAlignment w:val="center"/>
              <w:rPr>
                <w:rFonts w:ascii="Pragmatica-Book" w:hAnsi="Pragmatica-Book" w:cs="Pragmatica-Book"/>
                <w:b/>
                <w:bCs/>
                <w:color w:val="000000"/>
                <w:w w:val="90"/>
                <w:sz w:val="28"/>
                <w:szCs w:val="28"/>
                <w:lang w:val="ru-RU"/>
              </w:rPr>
            </w:pPr>
            <w:r w:rsidRPr="001F1B29">
              <w:rPr>
                <w:rFonts w:ascii="Times New Roman" w:hAnsi="Times New Roman"/>
                <w:b/>
                <w:color w:val="000000"/>
                <w:sz w:val="24"/>
                <w:szCs w:val="24"/>
              </w:rPr>
              <w:lastRenderedPageBreak/>
              <w:t>Інформація щодо отриманих особою ліцензій</w:t>
            </w:r>
          </w:p>
        </w:tc>
      </w:tr>
    </w:tbl>
    <w:p w14:paraId="5F18FE8E" w14:textId="77777777" w:rsidR="001F1B29" w:rsidRPr="001F1B29" w:rsidRDefault="001F1B29" w:rsidP="001F1B29">
      <w:pPr>
        <w:spacing w:after="0" w:line="240" w:lineRule="auto"/>
        <w:rPr>
          <w:rFonts w:ascii="Times New Roman" w:hAnsi="Times New Roman"/>
          <w:vanish/>
          <w:color w:val="000000"/>
          <w:sz w:val="24"/>
          <w:szCs w:val="24"/>
        </w:rPr>
      </w:pPr>
    </w:p>
    <w:tbl>
      <w:tblPr>
        <w:tblW w:w="15592" w:type="dxa"/>
        <w:tblInd w:w="240" w:type="dxa"/>
        <w:tblLayout w:type="fixed"/>
        <w:tblCellMar>
          <w:top w:w="15" w:type="dxa"/>
          <w:left w:w="15" w:type="dxa"/>
          <w:bottom w:w="15" w:type="dxa"/>
          <w:right w:w="15" w:type="dxa"/>
        </w:tblCellMar>
        <w:tblLook w:val="0000" w:firstRow="0" w:lastRow="0" w:firstColumn="0" w:lastColumn="0" w:noHBand="0" w:noVBand="0"/>
      </w:tblPr>
      <w:tblGrid>
        <w:gridCol w:w="4040"/>
        <w:gridCol w:w="2393"/>
        <w:gridCol w:w="1649"/>
        <w:gridCol w:w="5746"/>
        <w:gridCol w:w="1764"/>
      </w:tblGrid>
      <w:tr w:rsidR="001F1B29" w:rsidRPr="001F1B29" w14:paraId="2ECCCE75" w14:textId="77777777" w:rsidTr="00D823DD">
        <w:tc>
          <w:tcPr>
            <w:tcW w:w="40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CEA83D2"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Вид діяльності</w:t>
            </w:r>
          </w:p>
        </w:tc>
        <w:tc>
          <w:tcPr>
            <w:tcW w:w="2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BD00142"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Номер ліцензії</w:t>
            </w:r>
            <w:r w:rsidRPr="001F1B29">
              <w:rPr>
                <w:rFonts w:ascii="Times New Roman" w:hAnsi="Times New Roman"/>
                <w:b/>
                <w:bCs/>
                <w:sz w:val="20"/>
                <w:szCs w:val="20"/>
                <w:lang w:val="en-US"/>
              </w:rPr>
              <w:t xml:space="preserve"> </w:t>
            </w:r>
          </w:p>
        </w:tc>
        <w:tc>
          <w:tcPr>
            <w:tcW w:w="16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5CCFF04"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Дата видачі</w:t>
            </w:r>
          </w:p>
        </w:tc>
        <w:tc>
          <w:tcPr>
            <w:tcW w:w="57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4602595"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Орган державної влади, що видав ліцензію</w:t>
            </w:r>
          </w:p>
        </w:tc>
        <w:tc>
          <w:tcPr>
            <w:tcW w:w="17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78E7288"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Дата закінчення дії ліцензії  (за наявності )</w:t>
            </w:r>
          </w:p>
        </w:tc>
      </w:tr>
      <w:tr w:rsidR="001F1B29" w:rsidRPr="001F1B29" w14:paraId="07396FB1" w14:textId="77777777" w:rsidTr="00D823DD">
        <w:tc>
          <w:tcPr>
            <w:tcW w:w="40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2192C82"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1</w:t>
            </w:r>
          </w:p>
        </w:tc>
        <w:tc>
          <w:tcPr>
            <w:tcW w:w="2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ACD2E14"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2</w:t>
            </w:r>
          </w:p>
        </w:tc>
        <w:tc>
          <w:tcPr>
            <w:tcW w:w="16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C6D673F"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3</w:t>
            </w:r>
          </w:p>
        </w:tc>
        <w:tc>
          <w:tcPr>
            <w:tcW w:w="57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C1EAC4A"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4</w:t>
            </w:r>
          </w:p>
        </w:tc>
        <w:tc>
          <w:tcPr>
            <w:tcW w:w="17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FC44289"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5</w:t>
            </w:r>
          </w:p>
        </w:tc>
      </w:tr>
      <w:tr w:rsidR="001F1B29" w:rsidRPr="001F1B29" w14:paraId="3CA0E406" w14:textId="77777777" w:rsidTr="00D823DD">
        <w:tc>
          <w:tcPr>
            <w:tcW w:w="40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17E9EAF" w14:textId="77777777" w:rsidR="001F1B29" w:rsidRPr="001F1B29" w:rsidRDefault="001F1B29" w:rsidP="001F1B29">
            <w:pPr>
              <w:spacing w:after="0" w:line="240" w:lineRule="auto"/>
              <w:jc w:val="center"/>
              <w:rPr>
                <w:rFonts w:ascii="Times New Roman" w:hAnsi="Times New Roman"/>
                <w:bCs/>
                <w:sz w:val="20"/>
                <w:szCs w:val="20"/>
              </w:rPr>
            </w:pPr>
            <w:r w:rsidRPr="001F1B29">
              <w:rPr>
                <w:rFonts w:ascii="Times New Roman" w:hAnsi="Times New Roman"/>
                <w:bCs/>
                <w:sz w:val="20"/>
                <w:szCs w:val="20"/>
              </w:rPr>
              <w:t xml:space="preserve">Оптова,роздрібна торгівля лікарськими засобами                                                                                                                                                                                                                </w:t>
            </w:r>
          </w:p>
        </w:tc>
        <w:tc>
          <w:tcPr>
            <w:tcW w:w="2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19A810F" w14:textId="77777777" w:rsidR="001F1B29" w:rsidRPr="001F1B29" w:rsidRDefault="001F1B29" w:rsidP="001F1B29">
            <w:pPr>
              <w:spacing w:after="0" w:line="240" w:lineRule="auto"/>
              <w:jc w:val="center"/>
              <w:rPr>
                <w:rFonts w:ascii="Times New Roman" w:hAnsi="Times New Roman"/>
                <w:bCs/>
                <w:sz w:val="20"/>
                <w:szCs w:val="20"/>
              </w:rPr>
            </w:pPr>
            <w:r w:rsidRPr="001F1B29">
              <w:rPr>
                <w:rFonts w:ascii="Times New Roman" w:hAnsi="Times New Roman"/>
                <w:bCs/>
                <w:sz w:val="20"/>
                <w:szCs w:val="20"/>
              </w:rPr>
              <w:t xml:space="preserve">АГ №500921          </w:t>
            </w:r>
          </w:p>
        </w:tc>
        <w:tc>
          <w:tcPr>
            <w:tcW w:w="16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F55DBFE" w14:textId="77777777" w:rsidR="001F1B29" w:rsidRPr="001F1B29" w:rsidRDefault="001F1B29" w:rsidP="001F1B29">
            <w:pPr>
              <w:spacing w:after="0" w:line="240" w:lineRule="auto"/>
              <w:jc w:val="center"/>
              <w:rPr>
                <w:rFonts w:ascii="Times New Roman" w:hAnsi="Times New Roman"/>
                <w:bCs/>
                <w:sz w:val="20"/>
                <w:szCs w:val="20"/>
              </w:rPr>
            </w:pPr>
            <w:r w:rsidRPr="001F1B29">
              <w:rPr>
                <w:rFonts w:ascii="Times New Roman" w:hAnsi="Times New Roman"/>
                <w:bCs/>
                <w:sz w:val="20"/>
                <w:szCs w:val="20"/>
              </w:rPr>
              <w:t>19.10.2010</w:t>
            </w:r>
          </w:p>
        </w:tc>
        <w:tc>
          <w:tcPr>
            <w:tcW w:w="57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E553F2" w14:textId="77777777" w:rsidR="001F1B29" w:rsidRPr="001F1B29" w:rsidRDefault="001F1B29" w:rsidP="001F1B29">
            <w:pPr>
              <w:spacing w:after="0" w:line="240" w:lineRule="auto"/>
              <w:jc w:val="center"/>
              <w:rPr>
                <w:rFonts w:ascii="Times New Roman" w:hAnsi="Times New Roman"/>
                <w:bCs/>
                <w:sz w:val="20"/>
                <w:szCs w:val="20"/>
              </w:rPr>
            </w:pPr>
            <w:r w:rsidRPr="001F1B29">
              <w:rPr>
                <w:rFonts w:ascii="Times New Roman" w:hAnsi="Times New Roman"/>
                <w:bCs/>
                <w:sz w:val="20"/>
                <w:szCs w:val="20"/>
              </w:rPr>
              <w:t xml:space="preserve">Державна інспекція з контролю якості лікарських засобів Міністерства охорони здоровя Українибб                                                                                                                                                                </w:t>
            </w:r>
          </w:p>
        </w:tc>
        <w:tc>
          <w:tcPr>
            <w:tcW w:w="17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7D25F5A" w14:textId="77777777" w:rsidR="001F1B29" w:rsidRPr="001F1B29" w:rsidRDefault="001F1B29" w:rsidP="001F1B29">
            <w:pPr>
              <w:spacing w:after="0" w:line="240" w:lineRule="auto"/>
              <w:jc w:val="center"/>
              <w:rPr>
                <w:rFonts w:ascii="Times New Roman" w:hAnsi="Times New Roman"/>
                <w:bCs/>
                <w:sz w:val="20"/>
                <w:szCs w:val="20"/>
              </w:rPr>
            </w:pPr>
            <w:r w:rsidRPr="001F1B29">
              <w:rPr>
                <w:rFonts w:ascii="Times New Roman" w:hAnsi="Times New Roman"/>
                <w:bCs/>
                <w:sz w:val="20"/>
                <w:szCs w:val="20"/>
              </w:rPr>
              <w:t xml:space="preserve">  .  .    </w:t>
            </w:r>
          </w:p>
        </w:tc>
      </w:tr>
      <w:tr w:rsidR="001F1B29" w:rsidRPr="001F1B29" w14:paraId="47CDAC40" w14:textId="77777777" w:rsidTr="00D823DD">
        <w:tc>
          <w:tcPr>
            <w:tcW w:w="40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3589C57" w14:textId="77777777" w:rsidR="001F1B29" w:rsidRPr="001F1B29" w:rsidRDefault="001F1B29" w:rsidP="001F1B29">
            <w:pPr>
              <w:spacing w:after="0" w:line="240" w:lineRule="auto"/>
              <w:jc w:val="center"/>
              <w:rPr>
                <w:rFonts w:ascii="Times New Roman" w:hAnsi="Times New Roman"/>
                <w:bCs/>
                <w:sz w:val="20"/>
                <w:szCs w:val="20"/>
              </w:rPr>
            </w:pPr>
            <w:r w:rsidRPr="001F1B29">
              <w:rPr>
                <w:rFonts w:ascii="Times New Roman" w:hAnsi="Times New Roman"/>
                <w:bCs/>
                <w:sz w:val="20"/>
                <w:szCs w:val="20"/>
              </w:rPr>
              <w:t xml:space="preserve">Імпорт лікарських засобів                                                                                                                                                                                                                                     </w:t>
            </w:r>
          </w:p>
        </w:tc>
        <w:tc>
          <w:tcPr>
            <w:tcW w:w="2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9726721" w14:textId="77777777" w:rsidR="001F1B29" w:rsidRPr="001F1B29" w:rsidRDefault="001F1B29" w:rsidP="001F1B29">
            <w:pPr>
              <w:spacing w:after="0" w:line="240" w:lineRule="auto"/>
              <w:jc w:val="center"/>
              <w:rPr>
                <w:rFonts w:ascii="Times New Roman" w:hAnsi="Times New Roman"/>
                <w:bCs/>
                <w:sz w:val="20"/>
                <w:szCs w:val="20"/>
              </w:rPr>
            </w:pPr>
            <w:r w:rsidRPr="001F1B29">
              <w:rPr>
                <w:rFonts w:ascii="Times New Roman" w:hAnsi="Times New Roman"/>
                <w:bCs/>
                <w:sz w:val="20"/>
                <w:szCs w:val="20"/>
              </w:rPr>
              <w:t xml:space="preserve">АЕ №192402          </w:t>
            </w:r>
          </w:p>
        </w:tc>
        <w:tc>
          <w:tcPr>
            <w:tcW w:w="16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4EB5FAA" w14:textId="77777777" w:rsidR="001F1B29" w:rsidRPr="001F1B29" w:rsidRDefault="001F1B29" w:rsidP="001F1B29">
            <w:pPr>
              <w:spacing w:after="0" w:line="240" w:lineRule="auto"/>
              <w:jc w:val="center"/>
              <w:rPr>
                <w:rFonts w:ascii="Times New Roman" w:hAnsi="Times New Roman"/>
                <w:bCs/>
                <w:sz w:val="20"/>
                <w:szCs w:val="20"/>
              </w:rPr>
            </w:pPr>
            <w:r w:rsidRPr="001F1B29">
              <w:rPr>
                <w:rFonts w:ascii="Times New Roman" w:hAnsi="Times New Roman"/>
                <w:bCs/>
                <w:sz w:val="20"/>
                <w:szCs w:val="20"/>
              </w:rPr>
              <w:t>05.03.2013</w:t>
            </w:r>
          </w:p>
        </w:tc>
        <w:tc>
          <w:tcPr>
            <w:tcW w:w="57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4C1CE34" w14:textId="77777777" w:rsidR="001F1B29" w:rsidRPr="001F1B29" w:rsidRDefault="001F1B29" w:rsidP="001F1B29">
            <w:pPr>
              <w:spacing w:after="0" w:line="240" w:lineRule="auto"/>
              <w:jc w:val="center"/>
              <w:rPr>
                <w:rFonts w:ascii="Times New Roman" w:hAnsi="Times New Roman"/>
                <w:bCs/>
                <w:sz w:val="20"/>
                <w:szCs w:val="20"/>
              </w:rPr>
            </w:pPr>
            <w:r w:rsidRPr="001F1B29">
              <w:rPr>
                <w:rFonts w:ascii="Times New Roman" w:hAnsi="Times New Roman"/>
                <w:bCs/>
                <w:sz w:val="20"/>
                <w:szCs w:val="20"/>
              </w:rPr>
              <w:t xml:space="preserve">Державна служба України з лікаських засобів                                                                                                                                                                                                                   </w:t>
            </w:r>
          </w:p>
        </w:tc>
        <w:tc>
          <w:tcPr>
            <w:tcW w:w="17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A108BBD" w14:textId="77777777" w:rsidR="001F1B29" w:rsidRPr="001F1B29" w:rsidRDefault="001F1B29" w:rsidP="001F1B29">
            <w:pPr>
              <w:spacing w:after="0" w:line="240" w:lineRule="auto"/>
              <w:jc w:val="center"/>
              <w:rPr>
                <w:rFonts w:ascii="Times New Roman" w:hAnsi="Times New Roman"/>
                <w:bCs/>
                <w:sz w:val="20"/>
                <w:szCs w:val="20"/>
              </w:rPr>
            </w:pPr>
            <w:r w:rsidRPr="001F1B29">
              <w:rPr>
                <w:rFonts w:ascii="Times New Roman" w:hAnsi="Times New Roman"/>
                <w:bCs/>
                <w:sz w:val="20"/>
                <w:szCs w:val="20"/>
              </w:rPr>
              <w:t xml:space="preserve">  .  .    </w:t>
            </w:r>
          </w:p>
        </w:tc>
      </w:tr>
    </w:tbl>
    <w:p w14:paraId="3855DDE1" w14:textId="77777777" w:rsidR="001F1B29" w:rsidRPr="001F1B29" w:rsidRDefault="001F1B29" w:rsidP="001F1B29">
      <w:pPr>
        <w:spacing w:after="0" w:line="240" w:lineRule="auto"/>
        <w:rPr>
          <w:rFonts w:ascii="Times New Roman" w:hAnsi="Times New Roman"/>
          <w:vanish/>
          <w:color w:val="000000"/>
          <w:sz w:val="24"/>
          <w:szCs w:val="24"/>
        </w:rPr>
      </w:pPr>
    </w:p>
    <w:p w14:paraId="512DD748" w14:textId="77777777" w:rsidR="001F1B29" w:rsidRPr="001F1B29" w:rsidRDefault="001F1B29" w:rsidP="001F1B29">
      <w:pPr>
        <w:spacing w:after="0" w:line="240" w:lineRule="auto"/>
        <w:rPr>
          <w:rFonts w:ascii="Times New Roman" w:hAnsi="Times New Roman"/>
          <w:sz w:val="24"/>
          <w:szCs w:val="24"/>
        </w:rPr>
      </w:pPr>
    </w:p>
    <w:p w14:paraId="6A627F3C" w14:textId="77777777" w:rsidR="001F1B29" w:rsidRDefault="001F1B29">
      <w:pPr>
        <w:sectPr w:rsidR="001F1B29" w:rsidSect="001F1B29">
          <w:pgSz w:w="16838" w:h="11906" w:orient="landscape"/>
          <w:pgMar w:top="567" w:right="363" w:bottom="567" w:left="363" w:header="709" w:footer="709" w:gutter="0"/>
          <w:cols w:space="708"/>
          <w:docGrid w:linePitch="360"/>
        </w:sectPr>
      </w:pPr>
    </w:p>
    <w:p w14:paraId="5FB80AAB" w14:textId="77777777" w:rsidR="001F1B29" w:rsidRPr="001F1B29" w:rsidRDefault="001F1B29" w:rsidP="001F1B29">
      <w:pPr>
        <w:spacing w:after="0" w:line="240" w:lineRule="auto"/>
        <w:rPr>
          <w:rFonts w:ascii="Times New Roman" w:hAnsi="Times New Roman"/>
          <w:vanish/>
          <w:sz w:val="24"/>
          <w:szCs w:val="24"/>
        </w:rPr>
      </w:pPr>
    </w:p>
    <w:p w14:paraId="327E3536" w14:textId="77777777" w:rsidR="001F1B29" w:rsidRPr="001F1B29" w:rsidRDefault="001F1B29" w:rsidP="001F1B29">
      <w:pPr>
        <w:spacing w:after="0" w:line="240" w:lineRule="auto"/>
        <w:jc w:val="center"/>
        <w:rPr>
          <w:rFonts w:ascii="Times New Roman" w:hAnsi="Times New Roman"/>
          <w:vanish/>
          <w:sz w:val="24"/>
          <w:szCs w:val="24"/>
        </w:rPr>
      </w:pPr>
      <w:r w:rsidRPr="001F1B29">
        <w:rPr>
          <w:rFonts w:ascii="Times New Roman" w:hAnsi="Times New Roman"/>
          <w:b/>
          <w:bCs/>
          <w:color w:val="000000"/>
          <w:sz w:val="24"/>
          <w:szCs w:val="24"/>
        </w:rPr>
        <w:t>Інформація про основні засоби емітента ( за залишковою вартістю )</w:t>
      </w:r>
    </w:p>
    <w:p w14:paraId="2ECC3275" w14:textId="77777777" w:rsidR="001F1B29" w:rsidRPr="001F1B29" w:rsidRDefault="001F1B29" w:rsidP="001F1B29">
      <w:pPr>
        <w:spacing w:after="0" w:line="240" w:lineRule="auto"/>
        <w:rPr>
          <w:rFonts w:ascii="Times New Roman" w:hAnsi="Times New Roman"/>
          <w:vanish/>
          <w:sz w:val="24"/>
          <w:szCs w:val="24"/>
        </w:rPr>
      </w:pPr>
    </w:p>
    <w:tbl>
      <w:tblPr>
        <w:tblW w:w="10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90"/>
        <w:gridCol w:w="1162"/>
        <w:gridCol w:w="1162"/>
        <w:gridCol w:w="1161"/>
        <w:gridCol w:w="1162"/>
        <w:gridCol w:w="1162"/>
        <w:gridCol w:w="1162"/>
      </w:tblGrid>
      <w:tr w:rsidR="001F1B29" w:rsidRPr="001F1B29" w14:paraId="25FA9753" w14:textId="77777777" w:rsidTr="00D823DD">
        <w:trPr>
          <w:trHeight w:val="461"/>
        </w:trPr>
        <w:tc>
          <w:tcPr>
            <w:tcW w:w="3090" w:type="dxa"/>
            <w:vMerge w:val="restart"/>
            <w:shd w:val="clear" w:color="auto" w:fill="auto"/>
            <w:vAlign w:val="center"/>
          </w:tcPr>
          <w:p w14:paraId="6AB8842C" w14:textId="77777777" w:rsidR="001F1B29" w:rsidRPr="001F1B29" w:rsidRDefault="001F1B29" w:rsidP="001F1B29">
            <w:pPr>
              <w:spacing w:after="0" w:line="240" w:lineRule="auto"/>
              <w:jc w:val="center"/>
              <w:rPr>
                <w:rFonts w:ascii="Times New Roman" w:hAnsi="Times New Roman"/>
                <w:b/>
                <w:sz w:val="20"/>
                <w:szCs w:val="20"/>
              </w:rPr>
            </w:pPr>
            <w:r w:rsidRPr="001F1B29">
              <w:rPr>
                <w:rFonts w:ascii="Times New Roman" w:hAnsi="Times New Roman"/>
                <w:b/>
                <w:sz w:val="20"/>
                <w:szCs w:val="20"/>
              </w:rPr>
              <w:t>Найменування основних засобів</w:t>
            </w:r>
          </w:p>
        </w:tc>
        <w:tc>
          <w:tcPr>
            <w:tcW w:w="2324" w:type="dxa"/>
            <w:gridSpan w:val="2"/>
            <w:shd w:val="clear" w:color="auto" w:fill="auto"/>
            <w:vAlign w:val="center"/>
          </w:tcPr>
          <w:p w14:paraId="43B38BBD" w14:textId="77777777" w:rsidR="001F1B29" w:rsidRPr="001F1B29" w:rsidRDefault="001F1B29" w:rsidP="001F1B29">
            <w:pPr>
              <w:spacing w:after="0" w:line="240" w:lineRule="auto"/>
              <w:jc w:val="center"/>
              <w:rPr>
                <w:rFonts w:ascii="Times New Roman" w:hAnsi="Times New Roman"/>
                <w:b/>
                <w:sz w:val="20"/>
                <w:szCs w:val="20"/>
              </w:rPr>
            </w:pPr>
            <w:r w:rsidRPr="001F1B29">
              <w:rPr>
                <w:rFonts w:ascii="Times New Roman" w:hAnsi="Times New Roman"/>
                <w:b/>
                <w:sz w:val="20"/>
                <w:szCs w:val="20"/>
              </w:rPr>
              <w:t>Власні основні засоби (тис.грн.)</w:t>
            </w:r>
          </w:p>
        </w:tc>
        <w:tc>
          <w:tcPr>
            <w:tcW w:w="2323" w:type="dxa"/>
            <w:gridSpan w:val="2"/>
            <w:shd w:val="clear" w:color="auto" w:fill="auto"/>
            <w:vAlign w:val="center"/>
          </w:tcPr>
          <w:p w14:paraId="5A049FE2" w14:textId="77777777" w:rsidR="001F1B29" w:rsidRPr="001F1B29" w:rsidRDefault="001F1B29" w:rsidP="001F1B29">
            <w:pPr>
              <w:spacing w:after="0" w:line="240" w:lineRule="auto"/>
              <w:jc w:val="center"/>
              <w:rPr>
                <w:rFonts w:ascii="Times New Roman" w:hAnsi="Times New Roman"/>
                <w:b/>
                <w:sz w:val="20"/>
                <w:szCs w:val="20"/>
              </w:rPr>
            </w:pPr>
            <w:r w:rsidRPr="001F1B29">
              <w:rPr>
                <w:rFonts w:ascii="Times New Roman" w:hAnsi="Times New Roman"/>
                <w:b/>
                <w:sz w:val="20"/>
                <w:szCs w:val="20"/>
              </w:rPr>
              <w:t>Орендовані основні засоби (тис.грн.)</w:t>
            </w:r>
          </w:p>
        </w:tc>
        <w:tc>
          <w:tcPr>
            <w:tcW w:w="2324" w:type="dxa"/>
            <w:gridSpan w:val="2"/>
            <w:shd w:val="clear" w:color="auto" w:fill="auto"/>
            <w:vAlign w:val="center"/>
          </w:tcPr>
          <w:p w14:paraId="7E769337" w14:textId="77777777" w:rsidR="001F1B29" w:rsidRPr="001F1B29" w:rsidRDefault="001F1B29" w:rsidP="001F1B29">
            <w:pPr>
              <w:spacing w:after="0" w:line="240" w:lineRule="auto"/>
              <w:jc w:val="center"/>
              <w:rPr>
                <w:rFonts w:ascii="Times New Roman" w:hAnsi="Times New Roman"/>
                <w:b/>
                <w:sz w:val="20"/>
                <w:szCs w:val="20"/>
              </w:rPr>
            </w:pPr>
            <w:r w:rsidRPr="001F1B29">
              <w:rPr>
                <w:rFonts w:ascii="Times New Roman" w:hAnsi="Times New Roman"/>
                <w:b/>
                <w:sz w:val="20"/>
                <w:szCs w:val="20"/>
              </w:rPr>
              <w:t>Основні засоби , всього (тис.грн.)</w:t>
            </w:r>
          </w:p>
        </w:tc>
      </w:tr>
      <w:tr w:rsidR="001F1B29" w:rsidRPr="001F1B29" w14:paraId="6560984E" w14:textId="77777777" w:rsidTr="00D823DD">
        <w:trPr>
          <w:trHeight w:val="147"/>
        </w:trPr>
        <w:tc>
          <w:tcPr>
            <w:tcW w:w="3090" w:type="dxa"/>
            <w:vMerge/>
            <w:shd w:val="clear" w:color="auto" w:fill="auto"/>
          </w:tcPr>
          <w:p w14:paraId="198C05D3" w14:textId="77777777" w:rsidR="001F1B29" w:rsidRPr="001F1B29" w:rsidRDefault="001F1B29" w:rsidP="001F1B29">
            <w:pPr>
              <w:spacing w:after="0" w:line="240" w:lineRule="auto"/>
              <w:rPr>
                <w:rFonts w:ascii="Times New Roman" w:hAnsi="Times New Roman"/>
                <w:b/>
                <w:sz w:val="20"/>
                <w:szCs w:val="20"/>
              </w:rPr>
            </w:pPr>
          </w:p>
        </w:tc>
        <w:tc>
          <w:tcPr>
            <w:tcW w:w="1162" w:type="dxa"/>
            <w:shd w:val="clear" w:color="auto" w:fill="auto"/>
            <w:vAlign w:val="center"/>
          </w:tcPr>
          <w:p w14:paraId="2BC82BBF" w14:textId="77777777" w:rsidR="001F1B29" w:rsidRPr="001F1B29" w:rsidRDefault="001F1B29" w:rsidP="001F1B29">
            <w:pPr>
              <w:spacing w:after="0" w:line="240" w:lineRule="auto"/>
              <w:jc w:val="center"/>
              <w:rPr>
                <w:rFonts w:ascii="Times New Roman" w:hAnsi="Times New Roman"/>
                <w:b/>
                <w:sz w:val="20"/>
                <w:szCs w:val="20"/>
              </w:rPr>
            </w:pPr>
            <w:r w:rsidRPr="001F1B29">
              <w:rPr>
                <w:rFonts w:ascii="Times New Roman" w:hAnsi="Times New Roman"/>
                <w:b/>
                <w:sz w:val="20"/>
                <w:szCs w:val="20"/>
              </w:rPr>
              <w:t>На початок періоду</w:t>
            </w:r>
          </w:p>
        </w:tc>
        <w:tc>
          <w:tcPr>
            <w:tcW w:w="1162" w:type="dxa"/>
            <w:shd w:val="clear" w:color="auto" w:fill="auto"/>
            <w:vAlign w:val="center"/>
          </w:tcPr>
          <w:p w14:paraId="39430BCA" w14:textId="77777777" w:rsidR="001F1B29" w:rsidRPr="001F1B29" w:rsidRDefault="001F1B29" w:rsidP="001F1B29">
            <w:pPr>
              <w:spacing w:after="0" w:line="240" w:lineRule="auto"/>
              <w:jc w:val="center"/>
              <w:rPr>
                <w:rFonts w:ascii="Times New Roman" w:hAnsi="Times New Roman"/>
                <w:b/>
                <w:sz w:val="20"/>
                <w:szCs w:val="20"/>
              </w:rPr>
            </w:pPr>
            <w:r w:rsidRPr="001F1B29">
              <w:rPr>
                <w:rFonts w:ascii="Times New Roman" w:hAnsi="Times New Roman"/>
                <w:b/>
                <w:sz w:val="20"/>
                <w:szCs w:val="20"/>
              </w:rPr>
              <w:t>На кінець періоду</w:t>
            </w:r>
          </w:p>
        </w:tc>
        <w:tc>
          <w:tcPr>
            <w:tcW w:w="1161" w:type="dxa"/>
            <w:shd w:val="clear" w:color="auto" w:fill="auto"/>
            <w:vAlign w:val="center"/>
          </w:tcPr>
          <w:p w14:paraId="5C281035" w14:textId="77777777" w:rsidR="001F1B29" w:rsidRPr="001F1B29" w:rsidRDefault="001F1B29" w:rsidP="001F1B29">
            <w:pPr>
              <w:spacing w:after="0" w:line="240" w:lineRule="auto"/>
              <w:jc w:val="center"/>
              <w:rPr>
                <w:rFonts w:ascii="Times New Roman" w:hAnsi="Times New Roman"/>
                <w:b/>
                <w:sz w:val="20"/>
                <w:szCs w:val="20"/>
              </w:rPr>
            </w:pPr>
            <w:r w:rsidRPr="001F1B29">
              <w:rPr>
                <w:rFonts w:ascii="Times New Roman" w:hAnsi="Times New Roman"/>
                <w:b/>
                <w:sz w:val="20"/>
                <w:szCs w:val="20"/>
              </w:rPr>
              <w:t>На початок періоду</w:t>
            </w:r>
          </w:p>
        </w:tc>
        <w:tc>
          <w:tcPr>
            <w:tcW w:w="1162" w:type="dxa"/>
            <w:shd w:val="clear" w:color="auto" w:fill="auto"/>
            <w:vAlign w:val="center"/>
          </w:tcPr>
          <w:p w14:paraId="0802BA91" w14:textId="77777777" w:rsidR="001F1B29" w:rsidRPr="001F1B29" w:rsidRDefault="001F1B29" w:rsidP="001F1B29">
            <w:pPr>
              <w:spacing w:after="0" w:line="240" w:lineRule="auto"/>
              <w:jc w:val="center"/>
              <w:rPr>
                <w:rFonts w:ascii="Times New Roman" w:hAnsi="Times New Roman"/>
                <w:b/>
                <w:sz w:val="20"/>
                <w:szCs w:val="20"/>
              </w:rPr>
            </w:pPr>
            <w:r w:rsidRPr="001F1B29">
              <w:rPr>
                <w:rFonts w:ascii="Times New Roman" w:hAnsi="Times New Roman"/>
                <w:b/>
                <w:sz w:val="20"/>
                <w:szCs w:val="20"/>
              </w:rPr>
              <w:t>На кінець періоду</w:t>
            </w:r>
          </w:p>
        </w:tc>
        <w:tc>
          <w:tcPr>
            <w:tcW w:w="1162" w:type="dxa"/>
            <w:shd w:val="clear" w:color="auto" w:fill="auto"/>
            <w:vAlign w:val="center"/>
          </w:tcPr>
          <w:p w14:paraId="6BBC0312" w14:textId="77777777" w:rsidR="001F1B29" w:rsidRPr="001F1B29" w:rsidRDefault="001F1B29" w:rsidP="001F1B29">
            <w:pPr>
              <w:spacing w:after="0" w:line="240" w:lineRule="auto"/>
              <w:jc w:val="center"/>
              <w:rPr>
                <w:rFonts w:ascii="Times New Roman" w:hAnsi="Times New Roman"/>
                <w:b/>
                <w:sz w:val="20"/>
                <w:szCs w:val="20"/>
              </w:rPr>
            </w:pPr>
            <w:r w:rsidRPr="001F1B29">
              <w:rPr>
                <w:rFonts w:ascii="Times New Roman" w:hAnsi="Times New Roman"/>
                <w:b/>
                <w:sz w:val="20"/>
                <w:szCs w:val="20"/>
              </w:rPr>
              <w:t>На початок періоду</w:t>
            </w:r>
          </w:p>
        </w:tc>
        <w:tc>
          <w:tcPr>
            <w:tcW w:w="1162" w:type="dxa"/>
            <w:shd w:val="clear" w:color="auto" w:fill="auto"/>
            <w:vAlign w:val="center"/>
          </w:tcPr>
          <w:p w14:paraId="26CEC4CC" w14:textId="77777777" w:rsidR="001F1B29" w:rsidRPr="001F1B29" w:rsidRDefault="001F1B29" w:rsidP="001F1B29">
            <w:pPr>
              <w:spacing w:after="0" w:line="240" w:lineRule="auto"/>
              <w:jc w:val="center"/>
              <w:rPr>
                <w:rFonts w:ascii="Times New Roman" w:hAnsi="Times New Roman"/>
                <w:b/>
                <w:sz w:val="20"/>
                <w:szCs w:val="20"/>
              </w:rPr>
            </w:pPr>
            <w:r w:rsidRPr="001F1B29">
              <w:rPr>
                <w:rFonts w:ascii="Times New Roman" w:hAnsi="Times New Roman"/>
                <w:b/>
                <w:sz w:val="20"/>
                <w:szCs w:val="20"/>
              </w:rPr>
              <w:t>На кінець періоду</w:t>
            </w:r>
          </w:p>
        </w:tc>
      </w:tr>
      <w:tr w:rsidR="001F1B29" w:rsidRPr="001F1B29" w14:paraId="0A3BD4E0" w14:textId="77777777" w:rsidTr="00D823DD">
        <w:trPr>
          <w:trHeight w:val="346"/>
        </w:trPr>
        <w:tc>
          <w:tcPr>
            <w:tcW w:w="3090" w:type="dxa"/>
            <w:shd w:val="clear" w:color="auto" w:fill="auto"/>
            <w:vAlign w:val="center"/>
          </w:tcPr>
          <w:p w14:paraId="45BFCC24" w14:textId="77777777" w:rsidR="001F1B29" w:rsidRPr="001F1B29" w:rsidRDefault="001F1B29" w:rsidP="001F1B29">
            <w:pPr>
              <w:spacing w:after="0" w:line="240" w:lineRule="auto"/>
              <w:rPr>
                <w:rFonts w:ascii="Times New Roman" w:hAnsi="Times New Roman"/>
                <w:b/>
                <w:sz w:val="20"/>
                <w:szCs w:val="20"/>
              </w:rPr>
            </w:pPr>
            <w:r w:rsidRPr="001F1B29">
              <w:rPr>
                <w:rFonts w:ascii="Times New Roman" w:hAnsi="Times New Roman"/>
                <w:b/>
                <w:sz w:val="20"/>
                <w:szCs w:val="20"/>
              </w:rPr>
              <w:t>1.Виробничого призначення</w:t>
            </w:r>
          </w:p>
        </w:tc>
        <w:tc>
          <w:tcPr>
            <w:tcW w:w="1162" w:type="dxa"/>
            <w:shd w:val="clear" w:color="auto" w:fill="auto"/>
            <w:vAlign w:val="center"/>
          </w:tcPr>
          <w:p w14:paraId="6A0758D1" w14:textId="77777777" w:rsidR="001F1B29" w:rsidRPr="001F1B29" w:rsidRDefault="001F1B29" w:rsidP="001F1B29">
            <w:pPr>
              <w:spacing w:after="0" w:line="240" w:lineRule="auto"/>
              <w:jc w:val="center"/>
              <w:rPr>
                <w:rFonts w:ascii="Times New Roman" w:hAnsi="Times New Roman"/>
                <w:sz w:val="20"/>
                <w:szCs w:val="20"/>
                <w:lang w:val="en-US"/>
              </w:rPr>
            </w:pPr>
            <w:r w:rsidRPr="001F1B29">
              <w:rPr>
                <w:rFonts w:ascii="Times New Roman" w:hAnsi="Times New Roman"/>
                <w:sz w:val="20"/>
                <w:szCs w:val="20"/>
              </w:rPr>
              <w:t>105641.000</w:t>
            </w:r>
          </w:p>
        </w:tc>
        <w:tc>
          <w:tcPr>
            <w:tcW w:w="1162" w:type="dxa"/>
            <w:shd w:val="clear" w:color="auto" w:fill="auto"/>
            <w:vAlign w:val="center"/>
          </w:tcPr>
          <w:p w14:paraId="36E73EAA"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195348.000</w:t>
            </w:r>
          </w:p>
        </w:tc>
        <w:tc>
          <w:tcPr>
            <w:tcW w:w="1161" w:type="dxa"/>
            <w:shd w:val="clear" w:color="auto" w:fill="auto"/>
            <w:vAlign w:val="center"/>
          </w:tcPr>
          <w:p w14:paraId="605BD972"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c>
          <w:tcPr>
            <w:tcW w:w="1162" w:type="dxa"/>
            <w:shd w:val="clear" w:color="auto" w:fill="auto"/>
            <w:vAlign w:val="center"/>
          </w:tcPr>
          <w:p w14:paraId="3EB1D483"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c>
          <w:tcPr>
            <w:tcW w:w="1162" w:type="dxa"/>
            <w:shd w:val="clear" w:color="auto" w:fill="auto"/>
            <w:vAlign w:val="center"/>
          </w:tcPr>
          <w:p w14:paraId="47328739"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105641.000</w:t>
            </w:r>
          </w:p>
        </w:tc>
        <w:tc>
          <w:tcPr>
            <w:tcW w:w="1162" w:type="dxa"/>
            <w:shd w:val="clear" w:color="auto" w:fill="auto"/>
            <w:vAlign w:val="center"/>
          </w:tcPr>
          <w:p w14:paraId="787A632E"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195348.000</w:t>
            </w:r>
          </w:p>
        </w:tc>
      </w:tr>
      <w:tr w:rsidR="001F1B29" w:rsidRPr="001F1B29" w14:paraId="028ACE85" w14:textId="77777777" w:rsidTr="00D823DD">
        <w:trPr>
          <w:trHeight w:val="346"/>
        </w:trPr>
        <w:tc>
          <w:tcPr>
            <w:tcW w:w="3090" w:type="dxa"/>
            <w:shd w:val="clear" w:color="auto" w:fill="auto"/>
            <w:vAlign w:val="center"/>
          </w:tcPr>
          <w:p w14:paraId="34623DEA" w14:textId="77777777" w:rsidR="001F1B29" w:rsidRPr="001F1B29" w:rsidRDefault="001F1B29" w:rsidP="001F1B29">
            <w:pPr>
              <w:spacing w:after="0" w:line="240" w:lineRule="auto"/>
              <w:rPr>
                <w:rFonts w:ascii="Times New Roman" w:hAnsi="Times New Roman"/>
                <w:b/>
                <w:sz w:val="20"/>
                <w:szCs w:val="20"/>
              </w:rPr>
            </w:pPr>
            <w:r w:rsidRPr="001F1B29">
              <w:rPr>
                <w:rFonts w:ascii="Times New Roman" w:hAnsi="Times New Roman"/>
                <w:b/>
                <w:sz w:val="20"/>
                <w:szCs w:val="20"/>
              </w:rPr>
              <w:t>- будівлі та споруди</w:t>
            </w:r>
          </w:p>
        </w:tc>
        <w:tc>
          <w:tcPr>
            <w:tcW w:w="1162" w:type="dxa"/>
            <w:shd w:val="clear" w:color="auto" w:fill="auto"/>
            <w:vAlign w:val="center"/>
          </w:tcPr>
          <w:p w14:paraId="37EDF7C0" w14:textId="77777777" w:rsidR="001F1B29" w:rsidRPr="001F1B29" w:rsidRDefault="001F1B29" w:rsidP="001F1B29">
            <w:pPr>
              <w:spacing w:after="0" w:line="240" w:lineRule="auto"/>
              <w:jc w:val="center"/>
              <w:rPr>
                <w:rFonts w:ascii="Times New Roman" w:hAnsi="Times New Roman"/>
                <w:sz w:val="20"/>
                <w:szCs w:val="20"/>
                <w:lang w:val="en-US"/>
              </w:rPr>
            </w:pPr>
            <w:r w:rsidRPr="001F1B29">
              <w:rPr>
                <w:rFonts w:ascii="Times New Roman" w:hAnsi="Times New Roman"/>
                <w:sz w:val="20"/>
                <w:szCs w:val="20"/>
              </w:rPr>
              <w:t>47041.000</w:t>
            </w:r>
          </w:p>
        </w:tc>
        <w:tc>
          <w:tcPr>
            <w:tcW w:w="1162" w:type="dxa"/>
            <w:shd w:val="clear" w:color="auto" w:fill="auto"/>
            <w:vAlign w:val="center"/>
          </w:tcPr>
          <w:p w14:paraId="3F464E00"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46649.000</w:t>
            </w:r>
          </w:p>
        </w:tc>
        <w:tc>
          <w:tcPr>
            <w:tcW w:w="1161" w:type="dxa"/>
            <w:shd w:val="clear" w:color="auto" w:fill="auto"/>
            <w:vAlign w:val="center"/>
          </w:tcPr>
          <w:p w14:paraId="072B3A42"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c>
          <w:tcPr>
            <w:tcW w:w="1162" w:type="dxa"/>
            <w:shd w:val="clear" w:color="auto" w:fill="auto"/>
            <w:vAlign w:val="center"/>
          </w:tcPr>
          <w:p w14:paraId="2066AACE"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c>
          <w:tcPr>
            <w:tcW w:w="1162" w:type="dxa"/>
            <w:shd w:val="clear" w:color="auto" w:fill="auto"/>
            <w:vAlign w:val="center"/>
          </w:tcPr>
          <w:p w14:paraId="1DB3567D"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47041.000</w:t>
            </w:r>
          </w:p>
        </w:tc>
        <w:tc>
          <w:tcPr>
            <w:tcW w:w="1162" w:type="dxa"/>
            <w:shd w:val="clear" w:color="auto" w:fill="auto"/>
            <w:vAlign w:val="center"/>
          </w:tcPr>
          <w:p w14:paraId="0409AEFD"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46649.000</w:t>
            </w:r>
          </w:p>
        </w:tc>
      </w:tr>
      <w:tr w:rsidR="001F1B29" w:rsidRPr="001F1B29" w14:paraId="546DCFD7" w14:textId="77777777" w:rsidTr="00D823DD">
        <w:trPr>
          <w:trHeight w:val="346"/>
        </w:trPr>
        <w:tc>
          <w:tcPr>
            <w:tcW w:w="3090" w:type="dxa"/>
            <w:shd w:val="clear" w:color="auto" w:fill="auto"/>
            <w:vAlign w:val="center"/>
          </w:tcPr>
          <w:p w14:paraId="2221770C" w14:textId="77777777" w:rsidR="001F1B29" w:rsidRPr="001F1B29" w:rsidRDefault="001F1B29" w:rsidP="001F1B29">
            <w:pPr>
              <w:spacing w:after="0" w:line="240" w:lineRule="auto"/>
              <w:rPr>
                <w:rFonts w:ascii="Times New Roman" w:hAnsi="Times New Roman"/>
                <w:b/>
                <w:sz w:val="20"/>
                <w:szCs w:val="20"/>
              </w:rPr>
            </w:pPr>
            <w:r w:rsidRPr="001F1B29">
              <w:rPr>
                <w:rFonts w:ascii="Times New Roman" w:hAnsi="Times New Roman"/>
                <w:b/>
                <w:sz w:val="20"/>
                <w:szCs w:val="20"/>
              </w:rPr>
              <w:t>- машини та обладнання</w:t>
            </w:r>
          </w:p>
        </w:tc>
        <w:tc>
          <w:tcPr>
            <w:tcW w:w="1162" w:type="dxa"/>
            <w:shd w:val="clear" w:color="auto" w:fill="auto"/>
            <w:vAlign w:val="center"/>
          </w:tcPr>
          <w:p w14:paraId="78E0B9B6" w14:textId="77777777" w:rsidR="001F1B29" w:rsidRPr="001F1B29" w:rsidRDefault="001F1B29" w:rsidP="001F1B29">
            <w:pPr>
              <w:spacing w:after="0" w:line="240" w:lineRule="auto"/>
              <w:jc w:val="center"/>
              <w:rPr>
                <w:rFonts w:ascii="Times New Roman" w:hAnsi="Times New Roman"/>
                <w:sz w:val="20"/>
                <w:szCs w:val="20"/>
                <w:lang w:val="en-US"/>
              </w:rPr>
            </w:pPr>
            <w:r w:rsidRPr="001F1B29">
              <w:rPr>
                <w:rFonts w:ascii="Times New Roman" w:hAnsi="Times New Roman"/>
                <w:sz w:val="20"/>
                <w:szCs w:val="20"/>
              </w:rPr>
              <w:t>852.000</w:t>
            </w:r>
          </w:p>
        </w:tc>
        <w:tc>
          <w:tcPr>
            <w:tcW w:w="1162" w:type="dxa"/>
            <w:shd w:val="clear" w:color="auto" w:fill="auto"/>
            <w:vAlign w:val="center"/>
          </w:tcPr>
          <w:p w14:paraId="60416E5B"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92784.000</w:t>
            </w:r>
          </w:p>
        </w:tc>
        <w:tc>
          <w:tcPr>
            <w:tcW w:w="1161" w:type="dxa"/>
            <w:shd w:val="clear" w:color="auto" w:fill="auto"/>
            <w:vAlign w:val="center"/>
          </w:tcPr>
          <w:p w14:paraId="493380FC"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c>
          <w:tcPr>
            <w:tcW w:w="1162" w:type="dxa"/>
            <w:shd w:val="clear" w:color="auto" w:fill="auto"/>
            <w:vAlign w:val="center"/>
          </w:tcPr>
          <w:p w14:paraId="57E81AEA"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c>
          <w:tcPr>
            <w:tcW w:w="1162" w:type="dxa"/>
            <w:shd w:val="clear" w:color="auto" w:fill="auto"/>
            <w:vAlign w:val="center"/>
          </w:tcPr>
          <w:p w14:paraId="7E5D54E7"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852.000</w:t>
            </w:r>
          </w:p>
        </w:tc>
        <w:tc>
          <w:tcPr>
            <w:tcW w:w="1162" w:type="dxa"/>
            <w:shd w:val="clear" w:color="auto" w:fill="auto"/>
            <w:vAlign w:val="center"/>
          </w:tcPr>
          <w:p w14:paraId="5D8F1036"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92784.000</w:t>
            </w:r>
          </w:p>
        </w:tc>
      </w:tr>
      <w:tr w:rsidR="001F1B29" w:rsidRPr="001F1B29" w14:paraId="54A58030" w14:textId="77777777" w:rsidTr="00D823DD">
        <w:trPr>
          <w:trHeight w:val="346"/>
        </w:trPr>
        <w:tc>
          <w:tcPr>
            <w:tcW w:w="3090" w:type="dxa"/>
            <w:shd w:val="clear" w:color="auto" w:fill="auto"/>
            <w:vAlign w:val="center"/>
          </w:tcPr>
          <w:p w14:paraId="13CB5E59" w14:textId="77777777" w:rsidR="001F1B29" w:rsidRPr="001F1B29" w:rsidRDefault="001F1B29" w:rsidP="001F1B29">
            <w:pPr>
              <w:spacing w:after="0" w:line="240" w:lineRule="auto"/>
              <w:rPr>
                <w:rFonts w:ascii="Times New Roman" w:hAnsi="Times New Roman"/>
                <w:b/>
                <w:sz w:val="20"/>
                <w:szCs w:val="20"/>
              </w:rPr>
            </w:pPr>
            <w:r w:rsidRPr="001F1B29">
              <w:rPr>
                <w:rFonts w:ascii="Times New Roman" w:hAnsi="Times New Roman"/>
                <w:b/>
                <w:sz w:val="20"/>
                <w:szCs w:val="20"/>
              </w:rPr>
              <w:t>- транспортні засоби</w:t>
            </w:r>
          </w:p>
        </w:tc>
        <w:tc>
          <w:tcPr>
            <w:tcW w:w="1162" w:type="dxa"/>
            <w:shd w:val="clear" w:color="auto" w:fill="auto"/>
            <w:vAlign w:val="center"/>
          </w:tcPr>
          <w:p w14:paraId="7BEF3DBE" w14:textId="77777777" w:rsidR="001F1B29" w:rsidRPr="001F1B29" w:rsidRDefault="001F1B29" w:rsidP="001F1B29">
            <w:pPr>
              <w:spacing w:after="0" w:line="240" w:lineRule="auto"/>
              <w:jc w:val="center"/>
              <w:rPr>
                <w:rFonts w:ascii="Times New Roman" w:hAnsi="Times New Roman"/>
                <w:sz w:val="20"/>
                <w:szCs w:val="20"/>
                <w:lang w:val="en-US"/>
              </w:rPr>
            </w:pPr>
            <w:r w:rsidRPr="001F1B29">
              <w:rPr>
                <w:rFonts w:ascii="Times New Roman" w:hAnsi="Times New Roman"/>
                <w:sz w:val="20"/>
                <w:szCs w:val="20"/>
              </w:rPr>
              <w:t>8691.000</w:t>
            </w:r>
          </w:p>
        </w:tc>
        <w:tc>
          <w:tcPr>
            <w:tcW w:w="1162" w:type="dxa"/>
            <w:shd w:val="clear" w:color="auto" w:fill="auto"/>
            <w:vAlign w:val="center"/>
          </w:tcPr>
          <w:p w14:paraId="242091D2"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9157.000</w:t>
            </w:r>
          </w:p>
        </w:tc>
        <w:tc>
          <w:tcPr>
            <w:tcW w:w="1161" w:type="dxa"/>
            <w:shd w:val="clear" w:color="auto" w:fill="auto"/>
            <w:vAlign w:val="center"/>
          </w:tcPr>
          <w:p w14:paraId="1086D911"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c>
          <w:tcPr>
            <w:tcW w:w="1162" w:type="dxa"/>
            <w:shd w:val="clear" w:color="auto" w:fill="auto"/>
            <w:vAlign w:val="center"/>
          </w:tcPr>
          <w:p w14:paraId="2042285C"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c>
          <w:tcPr>
            <w:tcW w:w="1162" w:type="dxa"/>
            <w:shd w:val="clear" w:color="auto" w:fill="auto"/>
            <w:vAlign w:val="center"/>
          </w:tcPr>
          <w:p w14:paraId="25131A54"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8691.000</w:t>
            </w:r>
          </w:p>
        </w:tc>
        <w:tc>
          <w:tcPr>
            <w:tcW w:w="1162" w:type="dxa"/>
            <w:shd w:val="clear" w:color="auto" w:fill="auto"/>
            <w:vAlign w:val="center"/>
          </w:tcPr>
          <w:p w14:paraId="68E5D83D"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9157.000</w:t>
            </w:r>
          </w:p>
        </w:tc>
      </w:tr>
      <w:tr w:rsidR="001F1B29" w:rsidRPr="001F1B29" w14:paraId="056A51D7" w14:textId="77777777" w:rsidTr="00D823DD">
        <w:trPr>
          <w:trHeight w:val="346"/>
        </w:trPr>
        <w:tc>
          <w:tcPr>
            <w:tcW w:w="3090" w:type="dxa"/>
            <w:shd w:val="clear" w:color="auto" w:fill="auto"/>
            <w:vAlign w:val="center"/>
          </w:tcPr>
          <w:p w14:paraId="6C339E15" w14:textId="77777777" w:rsidR="001F1B29" w:rsidRPr="001F1B29" w:rsidRDefault="001F1B29" w:rsidP="001F1B29">
            <w:pPr>
              <w:spacing w:after="0" w:line="240" w:lineRule="auto"/>
              <w:rPr>
                <w:rFonts w:ascii="Times New Roman" w:hAnsi="Times New Roman"/>
                <w:b/>
                <w:sz w:val="20"/>
                <w:szCs w:val="20"/>
              </w:rPr>
            </w:pPr>
            <w:r w:rsidRPr="001F1B29">
              <w:rPr>
                <w:rFonts w:ascii="Times New Roman" w:hAnsi="Times New Roman"/>
                <w:b/>
                <w:sz w:val="20"/>
                <w:szCs w:val="20"/>
              </w:rPr>
              <w:t>- земельні ділянки</w:t>
            </w:r>
          </w:p>
        </w:tc>
        <w:tc>
          <w:tcPr>
            <w:tcW w:w="1162" w:type="dxa"/>
            <w:shd w:val="clear" w:color="auto" w:fill="auto"/>
            <w:vAlign w:val="center"/>
          </w:tcPr>
          <w:p w14:paraId="13447402" w14:textId="77777777" w:rsidR="001F1B29" w:rsidRPr="001F1B29" w:rsidRDefault="001F1B29" w:rsidP="001F1B29">
            <w:pPr>
              <w:spacing w:after="0" w:line="240" w:lineRule="auto"/>
              <w:jc w:val="center"/>
              <w:rPr>
                <w:rFonts w:ascii="Times New Roman" w:hAnsi="Times New Roman"/>
                <w:sz w:val="20"/>
                <w:szCs w:val="20"/>
                <w:lang w:val="en-US"/>
              </w:rPr>
            </w:pPr>
            <w:r w:rsidRPr="001F1B29">
              <w:rPr>
                <w:rFonts w:ascii="Times New Roman" w:hAnsi="Times New Roman"/>
                <w:sz w:val="20"/>
                <w:szCs w:val="20"/>
              </w:rPr>
              <w:t>0.000</w:t>
            </w:r>
          </w:p>
        </w:tc>
        <w:tc>
          <w:tcPr>
            <w:tcW w:w="1162" w:type="dxa"/>
            <w:shd w:val="clear" w:color="auto" w:fill="auto"/>
            <w:vAlign w:val="center"/>
          </w:tcPr>
          <w:p w14:paraId="44232540"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c>
          <w:tcPr>
            <w:tcW w:w="1161" w:type="dxa"/>
            <w:shd w:val="clear" w:color="auto" w:fill="auto"/>
            <w:vAlign w:val="center"/>
          </w:tcPr>
          <w:p w14:paraId="1358EEC1"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c>
          <w:tcPr>
            <w:tcW w:w="1162" w:type="dxa"/>
            <w:shd w:val="clear" w:color="auto" w:fill="auto"/>
            <w:vAlign w:val="center"/>
          </w:tcPr>
          <w:p w14:paraId="55CC282C"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c>
          <w:tcPr>
            <w:tcW w:w="1162" w:type="dxa"/>
            <w:shd w:val="clear" w:color="auto" w:fill="auto"/>
            <w:vAlign w:val="center"/>
          </w:tcPr>
          <w:p w14:paraId="142DF375"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c>
          <w:tcPr>
            <w:tcW w:w="1162" w:type="dxa"/>
            <w:shd w:val="clear" w:color="auto" w:fill="auto"/>
            <w:vAlign w:val="center"/>
          </w:tcPr>
          <w:p w14:paraId="41E19051"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r>
      <w:tr w:rsidR="001F1B29" w:rsidRPr="001F1B29" w14:paraId="6DE33D99" w14:textId="77777777" w:rsidTr="00D823DD">
        <w:trPr>
          <w:trHeight w:val="346"/>
        </w:trPr>
        <w:tc>
          <w:tcPr>
            <w:tcW w:w="3090" w:type="dxa"/>
            <w:shd w:val="clear" w:color="auto" w:fill="auto"/>
            <w:vAlign w:val="center"/>
          </w:tcPr>
          <w:p w14:paraId="5AD2537C" w14:textId="77777777" w:rsidR="001F1B29" w:rsidRPr="001F1B29" w:rsidRDefault="001F1B29" w:rsidP="001F1B29">
            <w:pPr>
              <w:spacing w:after="0" w:line="240" w:lineRule="auto"/>
              <w:rPr>
                <w:rFonts w:ascii="Times New Roman" w:hAnsi="Times New Roman"/>
                <w:b/>
                <w:sz w:val="20"/>
                <w:szCs w:val="20"/>
              </w:rPr>
            </w:pPr>
            <w:r w:rsidRPr="001F1B29">
              <w:rPr>
                <w:rFonts w:ascii="Times New Roman" w:hAnsi="Times New Roman"/>
                <w:b/>
                <w:sz w:val="20"/>
                <w:szCs w:val="20"/>
              </w:rPr>
              <w:t>- інші</w:t>
            </w:r>
          </w:p>
        </w:tc>
        <w:tc>
          <w:tcPr>
            <w:tcW w:w="1162" w:type="dxa"/>
            <w:shd w:val="clear" w:color="auto" w:fill="auto"/>
            <w:vAlign w:val="center"/>
          </w:tcPr>
          <w:p w14:paraId="51D9A698" w14:textId="77777777" w:rsidR="001F1B29" w:rsidRPr="001F1B29" w:rsidRDefault="001F1B29" w:rsidP="001F1B29">
            <w:pPr>
              <w:spacing w:after="0" w:line="240" w:lineRule="auto"/>
              <w:jc w:val="center"/>
              <w:rPr>
                <w:rFonts w:ascii="Times New Roman" w:hAnsi="Times New Roman"/>
                <w:sz w:val="20"/>
                <w:szCs w:val="20"/>
                <w:lang w:val="en-US"/>
              </w:rPr>
            </w:pPr>
            <w:r w:rsidRPr="001F1B29">
              <w:rPr>
                <w:rFonts w:ascii="Times New Roman" w:hAnsi="Times New Roman"/>
                <w:sz w:val="20"/>
                <w:szCs w:val="20"/>
              </w:rPr>
              <w:t>49057.000</w:t>
            </w:r>
          </w:p>
        </w:tc>
        <w:tc>
          <w:tcPr>
            <w:tcW w:w="1162" w:type="dxa"/>
            <w:shd w:val="clear" w:color="auto" w:fill="auto"/>
            <w:vAlign w:val="center"/>
          </w:tcPr>
          <w:p w14:paraId="25D8FA4D"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46758.000</w:t>
            </w:r>
          </w:p>
        </w:tc>
        <w:tc>
          <w:tcPr>
            <w:tcW w:w="1161" w:type="dxa"/>
            <w:shd w:val="clear" w:color="auto" w:fill="auto"/>
            <w:vAlign w:val="center"/>
          </w:tcPr>
          <w:p w14:paraId="100710BA"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c>
          <w:tcPr>
            <w:tcW w:w="1162" w:type="dxa"/>
            <w:shd w:val="clear" w:color="auto" w:fill="auto"/>
            <w:vAlign w:val="center"/>
          </w:tcPr>
          <w:p w14:paraId="7A195E3F"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c>
          <w:tcPr>
            <w:tcW w:w="1162" w:type="dxa"/>
            <w:shd w:val="clear" w:color="auto" w:fill="auto"/>
            <w:vAlign w:val="center"/>
          </w:tcPr>
          <w:p w14:paraId="3A419D4F"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49057.000</w:t>
            </w:r>
          </w:p>
        </w:tc>
        <w:tc>
          <w:tcPr>
            <w:tcW w:w="1162" w:type="dxa"/>
            <w:shd w:val="clear" w:color="auto" w:fill="auto"/>
            <w:vAlign w:val="center"/>
          </w:tcPr>
          <w:p w14:paraId="023CB472"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46758.000</w:t>
            </w:r>
          </w:p>
        </w:tc>
      </w:tr>
      <w:tr w:rsidR="001F1B29" w:rsidRPr="001F1B29" w14:paraId="41DCFC26" w14:textId="77777777" w:rsidTr="00D823DD">
        <w:trPr>
          <w:trHeight w:val="346"/>
        </w:trPr>
        <w:tc>
          <w:tcPr>
            <w:tcW w:w="3090" w:type="dxa"/>
            <w:shd w:val="clear" w:color="auto" w:fill="auto"/>
            <w:vAlign w:val="center"/>
          </w:tcPr>
          <w:p w14:paraId="41BEFBAA" w14:textId="77777777" w:rsidR="001F1B29" w:rsidRPr="001F1B29" w:rsidRDefault="001F1B29" w:rsidP="001F1B29">
            <w:pPr>
              <w:spacing w:after="0" w:line="240" w:lineRule="auto"/>
              <w:rPr>
                <w:rFonts w:ascii="Times New Roman" w:hAnsi="Times New Roman"/>
                <w:b/>
                <w:sz w:val="20"/>
                <w:szCs w:val="20"/>
              </w:rPr>
            </w:pPr>
            <w:r w:rsidRPr="001F1B29">
              <w:rPr>
                <w:rFonts w:ascii="Times New Roman" w:hAnsi="Times New Roman"/>
                <w:b/>
                <w:sz w:val="20"/>
                <w:szCs w:val="20"/>
              </w:rPr>
              <w:t>2. Невиробничого призначення</w:t>
            </w:r>
          </w:p>
        </w:tc>
        <w:tc>
          <w:tcPr>
            <w:tcW w:w="1162" w:type="dxa"/>
            <w:shd w:val="clear" w:color="auto" w:fill="auto"/>
            <w:vAlign w:val="center"/>
          </w:tcPr>
          <w:p w14:paraId="56C97482" w14:textId="77777777" w:rsidR="001F1B29" w:rsidRPr="001F1B29" w:rsidRDefault="001F1B29" w:rsidP="001F1B29">
            <w:pPr>
              <w:spacing w:after="0" w:line="240" w:lineRule="auto"/>
              <w:jc w:val="center"/>
              <w:rPr>
                <w:rFonts w:ascii="Times New Roman" w:hAnsi="Times New Roman"/>
                <w:sz w:val="20"/>
                <w:szCs w:val="20"/>
                <w:lang w:val="en-US"/>
              </w:rPr>
            </w:pPr>
            <w:r w:rsidRPr="001F1B29">
              <w:rPr>
                <w:rFonts w:ascii="Times New Roman" w:hAnsi="Times New Roman"/>
                <w:sz w:val="20"/>
                <w:szCs w:val="20"/>
              </w:rPr>
              <w:t>0.000</w:t>
            </w:r>
          </w:p>
        </w:tc>
        <w:tc>
          <w:tcPr>
            <w:tcW w:w="1162" w:type="dxa"/>
            <w:shd w:val="clear" w:color="auto" w:fill="auto"/>
            <w:vAlign w:val="center"/>
          </w:tcPr>
          <w:p w14:paraId="09879192"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c>
          <w:tcPr>
            <w:tcW w:w="1161" w:type="dxa"/>
            <w:shd w:val="clear" w:color="auto" w:fill="auto"/>
            <w:vAlign w:val="center"/>
          </w:tcPr>
          <w:p w14:paraId="30E8488F"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c>
          <w:tcPr>
            <w:tcW w:w="1162" w:type="dxa"/>
            <w:shd w:val="clear" w:color="auto" w:fill="auto"/>
            <w:vAlign w:val="center"/>
          </w:tcPr>
          <w:p w14:paraId="5A346A78"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c>
          <w:tcPr>
            <w:tcW w:w="1162" w:type="dxa"/>
            <w:shd w:val="clear" w:color="auto" w:fill="auto"/>
            <w:vAlign w:val="center"/>
          </w:tcPr>
          <w:p w14:paraId="27E5533D"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c>
          <w:tcPr>
            <w:tcW w:w="1162" w:type="dxa"/>
            <w:shd w:val="clear" w:color="auto" w:fill="auto"/>
            <w:vAlign w:val="center"/>
          </w:tcPr>
          <w:p w14:paraId="23B7163E"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r>
      <w:tr w:rsidR="001F1B29" w:rsidRPr="001F1B29" w14:paraId="1EAB5C3A" w14:textId="77777777" w:rsidTr="00D823DD">
        <w:trPr>
          <w:trHeight w:val="346"/>
        </w:trPr>
        <w:tc>
          <w:tcPr>
            <w:tcW w:w="3090" w:type="dxa"/>
            <w:shd w:val="clear" w:color="auto" w:fill="auto"/>
            <w:vAlign w:val="center"/>
          </w:tcPr>
          <w:p w14:paraId="55C21D6A" w14:textId="77777777" w:rsidR="001F1B29" w:rsidRPr="001F1B29" w:rsidRDefault="001F1B29" w:rsidP="001F1B29">
            <w:pPr>
              <w:spacing w:after="0" w:line="240" w:lineRule="auto"/>
              <w:rPr>
                <w:rFonts w:ascii="Times New Roman" w:hAnsi="Times New Roman"/>
                <w:b/>
                <w:sz w:val="20"/>
                <w:szCs w:val="20"/>
              </w:rPr>
            </w:pPr>
            <w:r w:rsidRPr="001F1B29">
              <w:rPr>
                <w:rFonts w:ascii="Times New Roman" w:hAnsi="Times New Roman"/>
                <w:b/>
                <w:sz w:val="20"/>
                <w:szCs w:val="20"/>
              </w:rPr>
              <w:t>- будівлі та споруди</w:t>
            </w:r>
          </w:p>
        </w:tc>
        <w:tc>
          <w:tcPr>
            <w:tcW w:w="1162" w:type="dxa"/>
            <w:shd w:val="clear" w:color="auto" w:fill="auto"/>
            <w:vAlign w:val="center"/>
          </w:tcPr>
          <w:p w14:paraId="12EF3CA9" w14:textId="77777777" w:rsidR="001F1B29" w:rsidRPr="001F1B29" w:rsidRDefault="001F1B29" w:rsidP="001F1B29">
            <w:pPr>
              <w:spacing w:after="0" w:line="240" w:lineRule="auto"/>
              <w:jc w:val="center"/>
              <w:rPr>
                <w:rFonts w:ascii="Times New Roman" w:hAnsi="Times New Roman"/>
                <w:sz w:val="20"/>
                <w:szCs w:val="20"/>
                <w:lang w:val="en-US"/>
              </w:rPr>
            </w:pPr>
            <w:r w:rsidRPr="001F1B29">
              <w:rPr>
                <w:rFonts w:ascii="Times New Roman" w:hAnsi="Times New Roman"/>
                <w:sz w:val="20"/>
                <w:szCs w:val="20"/>
              </w:rPr>
              <w:t>0.000</w:t>
            </w:r>
          </w:p>
        </w:tc>
        <w:tc>
          <w:tcPr>
            <w:tcW w:w="1162" w:type="dxa"/>
            <w:shd w:val="clear" w:color="auto" w:fill="auto"/>
            <w:vAlign w:val="center"/>
          </w:tcPr>
          <w:p w14:paraId="7EF6C801"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c>
          <w:tcPr>
            <w:tcW w:w="1161" w:type="dxa"/>
            <w:shd w:val="clear" w:color="auto" w:fill="auto"/>
            <w:vAlign w:val="center"/>
          </w:tcPr>
          <w:p w14:paraId="5C63B96F"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c>
          <w:tcPr>
            <w:tcW w:w="1162" w:type="dxa"/>
            <w:shd w:val="clear" w:color="auto" w:fill="auto"/>
            <w:vAlign w:val="center"/>
          </w:tcPr>
          <w:p w14:paraId="78CDC6E4"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c>
          <w:tcPr>
            <w:tcW w:w="1162" w:type="dxa"/>
            <w:shd w:val="clear" w:color="auto" w:fill="auto"/>
            <w:vAlign w:val="center"/>
          </w:tcPr>
          <w:p w14:paraId="0954046E"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c>
          <w:tcPr>
            <w:tcW w:w="1162" w:type="dxa"/>
            <w:shd w:val="clear" w:color="auto" w:fill="auto"/>
            <w:vAlign w:val="center"/>
          </w:tcPr>
          <w:p w14:paraId="773A9D24"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r>
      <w:tr w:rsidR="001F1B29" w:rsidRPr="001F1B29" w14:paraId="129AE447" w14:textId="77777777" w:rsidTr="00D823DD">
        <w:trPr>
          <w:trHeight w:val="346"/>
        </w:trPr>
        <w:tc>
          <w:tcPr>
            <w:tcW w:w="3090" w:type="dxa"/>
            <w:shd w:val="clear" w:color="auto" w:fill="auto"/>
            <w:vAlign w:val="center"/>
          </w:tcPr>
          <w:p w14:paraId="2EFDD126" w14:textId="77777777" w:rsidR="001F1B29" w:rsidRPr="001F1B29" w:rsidRDefault="001F1B29" w:rsidP="001F1B29">
            <w:pPr>
              <w:spacing w:after="0" w:line="240" w:lineRule="auto"/>
              <w:rPr>
                <w:rFonts w:ascii="Times New Roman" w:hAnsi="Times New Roman"/>
                <w:b/>
                <w:sz w:val="20"/>
                <w:szCs w:val="20"/>
              </w:rPr>
            </w:pPr>
            <w:r w:rsidRPr="001F1B29">
              <w:rPr>
                <w:rFonts w:ascii="Times New Roman" w:hAnsi="Times New Roman"/>
                <w:b/>
                <w:sz w:val="20"/>
                <w:szCs w:val="20"/>
              </w:rPr>
              <w:t>- машини та обладнання</w:t>
            </w:r>
          </w:p>
        </w:tc>
        <w:tc>
          <w:tcPr>
            <w:tcW w:w="1162" w:type="dxa"/>
            <w:shd w:val="clear" w:color="auto" w:fill="auto"/>
            <w:vAlign w:val="center"/>
          </w:tcPr>
          <w:p w14:paraId="5A4D5B7F" w14:textId="77777777" w:rsidR="001F1B29" w:rsidRPr="001F1B29" w:rsidRDefault="001F1B29" w:rsidP="001F1B29">
            <w:pPr>
              <w:spacing w:after="0" w:line="240" w:lineRule="auto"/>
              <w:jc w:val="center"/>
              <w:rPr>
                <w:rFonts w:ascii="Times New Roman" w:hAnsi="Times New Roman"/>
                <w:sz w:val="20"/>
                <w:szCs w:val="20"/>
                <w:lang w:val="en-US"/>
              </w:rPr>
            </w:pPr>
            <w:r w:rsidRPr="001F1B29">
              <w:rPr>
                <w:rFonts w:ascii="Times New Roman" w:hAnsi="Times New Roman"/>
                <w:sz w:val="20"/>
                <w:szCs w:val="20"/>
              </w:rPr>
              <w:t>0.000</w:t>
            </w:r>
          </w:p>
        </w:tc>
        <w:tc>
          <w:tcPr>
            <w:tcW w:w="1162" w:type="dxa"/>
            <w:shd w:val="clear" w:color="auto" w:fill="auto"/>
            <w:vAlign w:val="center"/>
          </w:tcPr>
          <w:p w14:paraId="64BBF5EB"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c>
          <w:tcPr>
            <w:tcW w:w="1161" w:type="dxa"/>
            <w:shd w:val="clear" w:color="auto" w:fill="auto"/>
            <w:vAlign w:val="center"/>
          </w:tcPr>
          <w:p w14:paraId="19D62FF6"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c>
          <w:tcPr>
            <w:tcW w:w="1162" w:type="dxa"/>
            <w:shd w:val="clear" w:color="auto" w:fill="auto"/>
            <w:vAlign w:val="center"/>
          </w:tcPr>
          <w:p w14:paraId="48FA9FF2"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c>
          <w:tcPr>
            <w:tcW w:w="1162" w:type="dxa"/>
            <w:shd w:val="clear" w:color="auto" w:fill="auto"/>
            <w:vAlign w:val="center"/>
          </w:tcPr>
          <w:p w14:paraId="51D6EDDD"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c>
          <w:tcPr>
            <w:tcW w:w="1162" w:type="dxa"/>
            <w:shd w:val="clear" w:color="auto" w:fill="auto"/>
            <w:vAlign w:val="center"/>
          </w:tcPr>
          <w:p w14:paraId="3D702727"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r>
      <w:tr w:rsidR="001F1B29" w:rsidRPr="001F1B29" w14:paraId="21723C50" w14:textId="77777777" w:rsidTr="00D823DD">
        <w:trPr>
          <w:trHeight w:val="346"/>
        </w:trPr>
        <w:tc>
          <w:tcPr>
            <w:tcW w:w="3090" w:type="dxa"/>
            <w:shd w:val="clear" w:color="auto" w:fill="auto"/>
            <w:vAlign w:val="center"/>
          </w:tcPr>
          <w:p w14:paraId="5B343ADA" w14:textId="77777777" w:rsidR="001F1B29" w:rsidRPr="001F1B29" w:rsidRDefault="001F1B29" w:rsidP="001F1B29">
            <w:pPr>
              <w:spacing w:after="0" w:line="240" w:lineRule="auto"/>
              <w:rPr>
                <w:rFonts w:ascii="Times New Roman" w:hAnsi="Times New Roman"/>
                <w:b/>
                <w:sz w:val="20"/>
                <w:szCs w:val="20"/>
              </w:rPr>
            </w:pPr>
            <w:r w:rsidRPr="001F1B29">
              <w:rPr>
                <w:rFonts w:ascii="Times New Roman" w:hAnsi="Times New Roman"/>
                <w:b/>
                <w:sz w:val="20"/>
                <w:szCs w:val="20"/>
              </w:rPr>
              <w:t>- транспортні засоби</w:t>
            </w:r>
          </w:p>
        </w:tc>
        <w:tc>
          <w:tcPr>
            <w:tcW w:w="1162" w:type="dxa"/>
            <w:shd w:val="clear" w:color="auto" w:fill="auto"/>
            <w:vAlign w:val="center"/>
          </w:tcPr>
          <w:p w14:paraId="7DC2ACD6" w14:textId="77777777" w:rsidR="001F1B29" w:rsidRPr="001F1B29" w:rsidRDefault="001F1B29" w:rsidP="001F1B29">
            <w:pPr>
              <w:spacing w:after="0" w:line="240" w:lineRule="auto"/>
              <w:jc w:val="center"/>
              <w:rPr>
                <w:rFonts w:ascii="Times New Roman" w:hAnsi="Times New Roman"/>
                <w:sz w:val="20"/>
                <w:szCs w:val="20"/>
                <w:lang w:val="en-US"/>
              </w:rPr>
            </w:pPr>
            <w:r w:rsidRPr="001F1B29">
              <w:rPr>
                <w:rFonts w:ascii="Times New Roman" w:hAnsi="Times New Roman"/>
                <w:sz w:val="20"/>
                <w:szCs w:val="20"/>
              </w:rPr>
              <w:t>0.000</w:t>
            </w:r>
          </w:p>
        </w:tc>
        <w:tc>
          <w:tcPr>
            <w:tcW w:w="1162" w:type="dxa"/>
            <w:shd w:val="clear" w:color="auto" w:fill="auto"/>
            <w:vAlign w:val="center"/>
          </w:tcPr>
          <w:p w14:paraId="306D804F"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c>
          <w:tcPr>
            <w:tcW w:w="1161" w:type="dxa"/>
            <w:shd w:val="clear" w:color="auto" w:fill="auto"/>
            <w:vAlign w:val="center"/>
          </w:tcPr>
          <w:p w14:paraId="73E02632"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c>
          <w:tcPr>
            <w:tcW w:w="1162" w:type="dxa"/>
            <w:shd w:val="clear" w:color="auto" w:fill="auto"/>
            <w:vAlign w:val="center"/>
          </w:tcPr>
          <w:p w14:paraId="792641A6"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c>
          <w:tcPr>
            <w:tcW w:w="1162" w:type="dxa"/>
            <w:shd w:val="clear" w:color="auto" w:fill="auto"/>
            <w:vAlign w:val="center"/>
          </w:tcPr>
          <w:p w14:paraId="4BB17650"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c>
          <w:tcPr>
            <w:tcW w:w="1162" w:type="dxa"/>
            <w:shd w:val="clear" w:color="auto" w:fill="auto"/>
            <w:vAlign w:val="center"/>
          </w:tcPr>
          <w:p w14:paraId="7214C263"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r>
      <w:tr w:rsidR="001F1B29" w:rsidRPr="001F1B29" w14:paraId="631CC842" w14:textId="77777777" w:rsidTr="00D823DD">
        <w:trPr>
          <w:trHeight w:val="346"/>
        </w:trPr>
        <w:tc>
          <w:tcPr>
            <w:tcW w:w="3090" w:type="dxa"/>
            <w:shd w:val="clear" w:color="auto" w:fill="auto"/>
            <w:vAlign w:val="center"/>
          </w:tcPr>
          <w:p w14:paraId="368095B7" w14:textId="77777777" w:rsidR="001F1B29" w:rsidRPr="001F1B29" w:rsidRDefault="001F1B29" w:rsidP="001F1B29">
            <w:pPr>
              <w:spacing w:after="0" w:line="240" w:lineRule="auto"/>
              <w:rPr>
                <w:rFonts w:ascii="Times New Roman" w:hAnsi="Times New Roman"/>
                <w:b/>
                <w:sz w:val="20"/>
                <w:szCs w:val="20"/>
              </w:rPr>
            </w:pPr>
            <w:r w:rsidRPr="001F1B29">
              <w:rPr>
                <w:rFonts w:ascii="Times New Roman" w:hAnsi="Times New Roman"/>
                <w:b/>
                <w:sz w:val="20"/>
                <w:szCs w:val="20"/>
              </w:rPr>
              <w:t>- земельні ділянки</w:t>
            </w:r>
          </w:p>
        </w:tc>
        <w:tc>
          <w:tcPr>
            <w:tcW w:w="1162" w:type="dxa"/>
            <w:shd w:val="clear" w:color="auto" w:fill="auto"/>
            <w:vAlign w:val="center"/>
          </w:tcPr>
          <w:p w14:paraId="7DFC6059" w14:textId="77777777" w:rsidR="001F1B29" w:rsidRPr="001F1B29" w:rsidRDefault="001F1B29" w:rsidP="001F1B29">
            <w:pPr>
              <w:spacing w:after="0" w:line="240" w:lineRule="auto"/>
              <w:jc w:val="center"/>
              <w:rPr>
                <w:rFonts w:ascii="Times New Roman" w:hAnsi="Times New Roman"/>
                <w:sz w:val="20"/>
                <w:szCs w:val="20"/>
                <w:lang w:val="en-US"/>
              </w:rPr>
            </w:pPr>
            <w:r w:rsidRPr="001F1B29">
              <w:rPr>
                <w:rFonts w:ascii="Times New Roman" w:hAnsi="Times New Roman"/>
                <w:sz w:val="20"/>
                <w:szCs w:val="20"/>
                <w:lang w:val="en-US"/>
              </w:rPr>
              <w:t>0.000</w:t>
            </w:r>
          </w:p>
        </w:tc>
        <w:tc>
          <w:tcPr>
            <w:tcW w:w="1162" w:type="dxa"/>
            <w:shd w:val="clear" w:color="auto" w:fill="auto"/>
            <w:vAlign w:val="center"/>
          </w:tcPr>
          <w:p w14:paraId="5609327D"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lang w:val="en-US"/>
              </w:rPr>
              <w:t>0.000</w:t>
            </w:r>
          </w:p>
        </w:tc>
        <w:tc>
          <w:tcPr>
            <w:tcW w:w="1161" w:type="dxa"/>
            <w:shd w:val="clear" w:color="auto" w:fill="auto"/>
            <w:vAlign w:val="center"/>
          </w:tcPr>
          <w:p w14:paraId="39E2BE80"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lang w:val="en-US"/>
              </w:rPr>
              <w:t>0.000</w:t>
            </w:r>
          </w:p>
        </w:tc>
        <w:tc>
          <w:tcPr>
            <w:tcW w:w="1162" w:type="dxa"/>
            <w:shd w:val="clear" w:color="auto" w:fill="auto"/>
            <w:vAlign w:val="center"/>
          </w:tcPr>
          <w:p w14:paraId="4AB30D37"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lang w:val="en-US"/>
              </w:rPr>
              <w:t>0.000</w:t>
            </w:r>
          </w:p>
        </w:tc>
        <w:tc>
          <w:tcPr>
            <w:tcW w:w="1162" w:type="dxa"/>
            <w:shd w:val="clear" w:color="auto" w:fill="auto"/>
            <w:vAlign w:val="center"/>
          </w:tcPr>
          <w:p w14:paraId="520ED337"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lang w:val="en-US"/>
              </w:rPr>
              <w:t>0.000</w:t>
            </w:r>
          </w:p>
        </w:tc>
        <w:tc>
          <w:tcPr>
            <w:tcW w:w="1162" w:type="dxa"/>
            <w:shd w:val="clear" w:color="auto" w:fill="auto"/>
            <w:vAlign w:val="center"/>
          </w:tcPr>
          <w:p w14:paraId="1DC9D5D3"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lang w:val="en-US"/>
              </w:rPr>
              <w:t>0.000</w:t>
            </w:r>
          </w:p>
        </w:tc>
      </w:tr>
      <w:tr w:rsidR="001F1B29" w:rsidRPr="001F1B29" w14:paraId="1609672B" w14:textId="77777777" w:rsidTr="00D823DD">
        <w:trPr>
          <w:trHeight w:val="346"/>
        </w:trPr>
        <w:tc>
          <w:tcPr>
            <w:tcW w:w="3090" w:type="dxa"/>
            <w:shd w:val="clear" w:color="auto" w:fill="auto"/>
            <w:vAlign w:val="center"/>
          </w:tcPr>
          <w:p w14:paraId="623B6630" w14:textId="77777777" w:rsidR="001F1B29" w:rsidRPr="001F1B29" w:rsidRDefault="001F1B29" w:rsidP="001F1B29">
            <w:pPr>
              <w:spacing w:after="0" w:line="240" w:lineRule="auto"/>
              <w:rPr>
                <w:rFonts w:ascii="Times New Roman" w:hAnsi="Times New Roman"/>
                <w:b/>
                <w:sz w:val="20"/>
                <w:szCs w:val="20"/>
              </w:rPr>
            </w:pPr>
            <w:r w:rsidRPr="001F1B29">
              <w:rPr>
                <w:rFonts w:ascii="Times New Roman" w:hAnsi="Times New Roman"/>
                <w:b/>
                <w:sz w:val="20"/>
                <w:szCs w:val="20"/>
              </w:rPr>
              <w:t xml:space="preserve">- </w:t>
            </w:r>
            <w:r w:rsidRPr="001F1B29">
              <w:rPr>
                <w:rFonts w:ascii="Times New Roman" w:hAnsi="Times New Roman"/>
                <w:b/>
                <w:sz w:val="20"/>
                <w:szCs w:val="20"/>
                <w:lang w:val="en-US"/>
              </w:rPr>
              <w:t>ін</w:t>
            </w:r>
            <w:r w:rsidRPr="001F1B29">
              <w:rPr>
                <w:rFonts w:ascii="Times New Roman" w:hAnsi="Times New Roman"/>
                <w:b/>
                <w:sz w:val="20"/>
                <w:szCs w:val="20"/>
                <w:lang w:val="ru-UA"/>
              </w:rPr>
              <w:t>в</w:t>
            </w:r>
            <w:r w:rsidRPr="001F1B29">
              <w:rPr>
                <w:rFonts w:ascii="Times New Roman" w:hAnsi="Times New Roman"/>
                <w:b/>
                <w:sz w:val="20"/>
                <w:szCs w:val="20"/>
                <w:lang w:val="en-US"/>
              </w:rPr>
              <w:t>естиційна нерухомість</w:t>
            </w:r>
          </w:p>
        </w:tc>
        <w:tc>
          <w:tcPr>
            <w:tcW w:w="1162" w:type="dxa"/>
            <w:shd w:val="clear" w:color="auto" w:fill="auto"/>
            <w:vAlign w:val="center"/>
          </w:tcPr>
          <w:p w14:paraId="1BCC33F4" w14:textId="77777777" w:rsidR="001F1B29" w:rsidRPr="001F1B29" w:rsidRDefault="001F1B29" w:rsidP="001F1B29">
            <w:pPr>
              <w:spacing w:after="0" w:line="240" w:lineRule="auto"/>
              <w:jc w:val="center"/>
              <w:rPr>
                <w:rFonts w:ascii="Times New Roman" w:hAnsi="Times New Roman"/>
                <w:sz w:val="20"/>
                <w:szCs w:val="20"/>
                <w:lang w:val="en-US"/>
              </w:rPr>
            </w:pPr>
            <w:r w:rsidRPr="001F1B29">
              <w:rPr>
                <w:rFonts w:ascii="Times New Roman" w:hAnsi="Times New Roman"/>
                <w:sz w:val="20"/>
                <w:szCs w:val="20"/>
                <w:lang w:val="en-US"/>
              </w:rPr>
              <w:t>0.000</w:t>
            </w:r>
          </w:p>
        </w:tc>
        <w:tc>
          <w:tcPr>
            <w:tcW w:w="1162" w:type="dxa"/>
            <w:shd w:val="clear" w:color="auto" w:fill="auto"/>
            <w:vAlign w:val="center"/>
          </w:tcPr>
          <w:p w14:paraId="03F1DC6E" w14:textId="77777777" w:rsidR="001F1B29" w:rsidRPr="001F1B29" w:rsidRDefault="001F1B29" w:rsidP="001F1B29">
            <w:pPr>
              <w:spacing w:after="0" w:line="240" w:lineRule="auto"/>
              <w:jc w:val="center"/>
              <w:rPr>
                <w:rFonts w:ascii="Times New Roman" w:hAnsi="Times New Roman"/>
                <w:sz w:val="20"/>
                <w:szCs w:val="20"/>
                <w:lang w:val="en-US"/>
              </w:rPr>
            </w:pPr>
            <w:r w:rsidRPr="001F1B29">
              <w:rPr>
                <w:rFonts w:ascii="Times New Roman" w:hAnsi="Times New Roman"/>
                <w:sz w:val="20"/>
                <w:szCs w:val="20"/>
                <w:lang w:val="en-US"/>
              </w:rPr>
              <w:t>0.000</w:t>
            </w:r>
          </w:p>
        </w:tc>
        <w:tc>
          <w:tcPr>
            <w:tcW w:w="1161" w:type="dxa"/>
            <w:shd w:val="clear" w:color="auto" w:fill="auto"/>
            <w:vAlign w:val="center"/>
          </w:tcPr>
          <w:p w14:paraId="70A211B1" w14:textId="77777777" w:rsidR="001F1B29" w:rsidRPr="001F1B29" w:rsidRDefault="001F1B29" w:rsidP="001F1B29">
            <w:pPr>
              <w:spacing w:after="0" w:line="240" w:lineRule="auto"/>
              <w:jc w:val="center"/>
              <w:rPr>
                <w:rFonts w:ascii="Times New Roman" w:hAnsi="Times New Roman"/>
                <w:sz w:val="20"/>
                <w:szCs w:val="20"/>
                <w:lang w:val="en-US"/>
              </w:rPr>
            </w:pPr>
            <w:r w:rsidRPr="001F1B29">
              <w:rPr>
                <w:rFonts w:ascii="Times New Roman" w:hAnsi="Times New Roman"/>
                <w:sz w:val="20"/>
                <w:szCs w:val="20"/>
                <w:lang w:val="en-US"/>
              </w:rPr>
              <w:t>0.000</w:t>
            </w:r>
          </w:p>
        </w:tc>
        <w:tc>
          <w:tcPr>
            <w:tcW w:w="1162" w:type="dxa"/>
            <w:shd w:val="clear" w:color="auto" w:fill="auto"/>
            <w:vAlign w:val="center"/>
          </w:tcPr>
          <w:p w14:paraId="148DBA2D" w14:textId="77777777" w:rsidR="001F1B29" w:rsidRPr="001F1B29" w:rsidRDefault="001F1B29" w:rsidP="001F1B29">
            <w:pPr>
              <w:spacing w:after="0" w:line="240" w:lineRule="auto"/>
              <w:jc w:val="center"/>
              <w:rPr>
                <w:rFonts w:ascii="Times New Roman" w:hAnsi="Times New Roman"/>
                <w:sz w:val="20"/>
                <w:szCs w:val="20"/>
                <w:lang w:val="en-US"/>
              </w:rPr>
            </w:pPr>
            <w:r w:rsidRPr="001F1B29">
              <w:rPr>
                <w:rFonts w:ascii="Times New Roman" w:hAnsi="Times New Roman"/>
                <w:sz w:val="20"/>
                <w:szCs w:val="20"/>
                <w:lang w:val="en-US"/>
              </w:rPr>
              <w:t>0.000</w:t>
            </w:r>
          </w:p>
        </w:tc>
        <w:tc>
          <w:tcPr>
            <w:tcW w:w="1162" w:type="dxa"/>
            <w:shd w:val="clear" w:color="auto" w:fill="auto"/>
            <w:vAlign w:val="center"/>
          </w:tcPr>
          <w:p w14:paraId="1C2C0207" w14:textId="77777777" w:rsidR="001F1B29" w:rsidRPr="001F1B29" w:rsidRDefault="001F1B29" w:rsidP="001F1B29">
            <w:pPr>
              <w:spacing w:after="0" w:line="240" w:lineRule="auto"/>
              <w:jc w:val="center"/>
              <w:rPr>
                <w:rFonts w:ascii="Times New Roman" w:hAnsi="Times New Roman"/>
                <w:sz w:val="20"/>
                <w:szCs w:val="20"/>
                <w:lang w:val="en-US"/>
              </w:rPr>
            </w:pPr>
            <w:r w:rsidRPr="001F1B29">
              <w:rPr>
                <w:rFonts w:ascii="Times New Roman" w:hAnsi="Times New Roman"/>
                <w:sz w:val="20"/>
                <w:szCs w:val="20"/>
                <w:lang w:val="en-US"/>
              </w:rPr>
              <w:t>0.000</w:t>
            </w:r>
          </w:p>
        </w:tc>
        <w:tc>
          <w:tcPr>
            <w:tcW w:w="1162" w:type="dxa"/>
            <w:shd w:val="clear" w:color="auto" w:fill="auto"/>
            <w:vAlign w:val="center"/>
          </w:tcPr>
          <w:p w14:paraId="5F568A6D" w14:textId="77777777" w:rsidR="001F1B29" w:rsidRPr="001F1B29" w:rsidRDefault="001F1B29" w:rsidP="001F1B29">
            <w:pPr>
              <w:spacing w:after="0" w:line="240" w:lineRule="auto"/>
              <w:jc w:val="center"/>
              <w:rPr>
                <w:rFonts w:ascii="Times New Roman" w:hAnsi="Times New Roman"/>
                <w:sz w:val="20"/>
                <w:szCs w:val="20"/>
                <w:lang w:val="en-US"/>
              </w:rPr>
            </w:pPr>
            <w:r w:rsidRPr="001F1B29">
              <w:rPr>
                <w:rFonts w:ascii="Times New Roman" w:hAnsi="Times New Roman"/>
                <w:sz w:val="20"/>
                <w:szCs w:val="20"/>
                <w:lang w:val="en-US"/>
              </w:rPr>
              <w:t>0.000</w:t>
            </w:r>
          </w:p>
        </w:tc>
      </w:tr>
      <w:tr w:rsidR="001F1B29" w:rsidRPr="001F1B29" w14:paraId="12B1D342" w14:textId="77777777" w:rsidTr="00D823DD">
        <w:trPr>
          <w:trHeight w:val="346"/>
        </w:trPr>
        <w:tc>
          <w:tcPr>
            <w:tcW w:w="3090" w:type="dxa"/>
            <w:shd w:val="clear" w:color="auto" w:fill="auto"/>
            <w:vAlign w:val="center"/>
          </w:tcPr>
          <w:p w14:paraId="01C7A1DC" w14:textId="77777777" w:rsidR="001F1B29" w:rsidRPr="001F1B29" w:rsidRDefault="001F1B29" w:rsidP="001F1B29">
            <w:pPr>
              <w:spacing w:after="0" w:line="240" w:lineRule="auto"/>
              <w:rPr>
                <w:rFonts w:ascii="Times New Roman" w:hAnsi="Times New Roman"/>
                <w:b/>
                <w:sz w:val="20"/>
                <w:szCs w:val="20"/>
              </w:rPr>
            </w:pPr>
            <w:r w:rsidRPr="001F1B29">
              <w:rPr>
                <w:rFonts w:ascii="Times New Roman" w:hAnsi="Times New Roman"/>
                <w:b/>
                <w:sz w:val="20"/>
                <w:szCs w:val="20"/>
              </w:rPr>
              <w:t>- інші</w:t>
            </w:r>
          </w:p>
        </w:tc>
        <w:tc>
          <w:tcPr>
            <w:tcW w:w="1162" w:type="dxa"/>
            <w:shd w:val="clear" w:color="auto" w:fill="auto"/>
            <w:vAlign w:val="center"/>
          </w:tcPr>
          <w:p w14:paraId="6299221A" w14:textId="77777777" w:rsidR="001F1B29" w:rsidRPr="001F1B29" w:rsidRDefault="001F1B29" w:rsidP="001F1B29">
            <w:pPr>
              <w:spacing w:after="0" w:line="240" w:lineRule="auto"/>
              <w:jc w:val="center"/>
              <w:rPr>
                <w:rFonts w:ascii="Times New Roman" w:hAnsi="Times New Roman"/>
                <w:sz w:val="20"/>
                <w:szCs w:val="20"/>
                <w:lang w:val="en-US"/>
              </w:rPr>
            </w:pPr>
            <w:r w:rsidRPr="001F1B29">
              <w:rPr>
                <w:rFonts w:ascii="Times New Roman" w:hAnsi="Times New Roman"/>
                <w:sz w:val="20"/>
                <w:szCs w:val="20"/>
              </w:rPr>
              <w:t>0.000</w:t>
            </w:r>
          </w:p>
        </w:tc>
        <w:tc>
          <w:tcPr>
            <w:tcW w:w="1162" w:type="dxa"/>
            <w:shd w:val="clear" w:color="auto" w:fill="auto"/>
            <w:vAlign w:val="center"/>
          </w:tcPr>
          <w:p w14:paraId="27BE2D98"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c>
          <w:tcPr>
            <w:tcW w:w="1161" w:type="dxa"/>
            <w:shd w:val="clear" w:color="auto" w:fill="auto"/>
            <w:vAlign w:val="center"/>
          </w:tcPr>
          <w:p w14:paraId="45E7EB26"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c>
          <w:tcPr>
            <w:tcW w:w="1162" w:type="dxa"/>
            <w:shd w:val="clear" w:color="auto" w:fill="auto"/>
            <w:vAlign w:val="center"/>
          </w:tcPr>
          <w:p w14:paraId="6D34DCDB"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c>
          <w:tcPr>
            <w:tcW w:w="1162" w:type="dxa"/>
            <w:shd w:val="clear" w:color="auto" w:fill="auto"/>
            <w:vAlign w:val="center"/>
          </w:tcPr>
          <w:p w14:paraId="2009A569"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c>
          <w:tcPr>
            <w:tcW w:w="1162" w:type="dxa"/>
            <w:shd w:val="clear" w:color="auto" w:fill="auto"/>
            <w:vAlign w:val="center"/>
          </w:tcPr>
          <w:p w14:paraId="2D1B7DB2"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r>
      <w:tr w:rsidR="001F1B29" w:rsidRPr="001F1B29" w14:paraId="55C99EFC" w14:textId="77777777" w:rsidTr="00D823DD">
        <w:trPr>
          <w:trHeight w:val="346"/>
        </w:trPr>
        <w:tc>
          <w:tcPr>
            <w:tcW w:w="3090" w:type="dxa"/>
            <w:shd w:val="clear" w:color="auto" w:fill="auto"/>
            <w:vAlign w:val="center"/>
          </w:tcPr>
          <w:p w14:paraId="4B024A4A" w14:textId="77777777" w:rsidR="001F1B29" w:rsidRPr="001F1B29" w:rsidRDefault="001F1B29" w:rsidP="001F1B29">
            <w:pPr>
              <w:spacing w:after="0" w:line="240" w:lineRule="auto"/>
              <w:rPr>
                <w:rFonts w:ascii="Times New Roman" w:hAnsi="Times New Roman"/>
                <w:b/>
                <w:sz w:val="20"/>
                <w:szCs w:val="20"/>
              </w:rPr>
            </w:pPr>
            <w:r w:rsidRPr="001F1B29">
              <w:rPr>
                <w:rFonts w:ascii="Times New Roman" w:hAnsi="Times New Roman"/>
                <w:b/>
                <w:sz w:val="20"/>
                <w:szCs w:val="20"/>
              </w:rPr>
              <w:t>Усього</w:t>
            </w:r>
          </w:p>
        </w:tc>
        <w:tc>
          <w:tcPr>
            <w:tcW w:w="1162" w:type="dxa"/>
            <w:shd w:val="clear" w:color="auto" w:fill="auto"/>
            <w:vAlign w:val="center"/>
          </w:tcPr>
          <w:p w14:paraId="31E8E561" w14:textId="77777777" w:rsidR="001F1B29" w:rsidRPr="001F1B29" w:rsidRDefault="001F1B29" w:rsidP="001F1B29">
            <w:pPr>
              <w:spacing w:after="0" w:line="240" w:lineRule="auto"/>
              <w:jc w:val="center"/>
              <w:rPr>
                <w:rFonts w:ascii="Times New Roman" w:hAnsi="Times New Roman"/>
                <w:sz w:val="20"/>
                <w:szCs w:val="20"/>
                <w:lang w:val="en-US"/>
              </w:rPr>
            </w:pPr>
            <w:r w:rsidRPr="001F1B29">
              <w:rPr>
                <w:rFonts w:ascii="Times New Roman" w:hAnsi="Times New Roman"/>
                <w:sz w:val="20"/>
                <w:szCs w:val="20"/>
              </w:rPr>
              <w:t>105641.000</w:t>
            </w:r>
          </w:p>
        </w:tc>
        <w:tc>
          <w:tcPr>
            <w:tcW w:w="1162" w:type="dxa"/>
            <w:shd w:val="clear" w:color="auto" w:fill="auto"/>
            <w:vAlign w:val="center"/>
          </w:tcPr>
          <w:p w14:paraId="4EB494AD"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195348.000</w:t>
            </w:r>
          </w:p>
        </w:tc>
        <w:tc>
          <w:tcPr>
            <w:tcW w:w="1161" w:type="dxa"/>
            <w:shd w:val="clear" w:color="auto" w:fill="auto"/>
            <w:vAlign w:val="center"/>
          </w:tcPr>
          <w:p w14:paraId="00B893E8"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c>
          <w:tcPr>
            <w:tcW w:w="1162" w:type="dxa"/>
            <w:shd w:val="clear" w:color="auto" w:fill="auto"/>
            <w:vAlign w:val="center"/>
          </w:tcPr>
          <w:p w14:paraId="440EE3B4"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0.000</w:t>
            </w:r>
          </w:p>
        </w:tc>
        <w:tc>
          <w:tcPr>
            <w:tcW w:w="1162" w:type="dxa"/>
            <w:shd w:val="clear" w:color="auto" w:fill="auto"/>
            <w:vAlign w:val="center"/>
          </w:tcPr>
          <w:p w14:paraId="0A42419E"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105641.000</w:t>
            </w:r>
          </w:p>
        </w:tc>
        <w:tc>
          <w:tcPr>
            <w:tcW w:w="1162" w:type="dxa"/>
            <w:shd w:val="clear" w:color="auto" w:fill="auto"/>
            <w:vAlign w:val="center"/>
          </w:tcPr>
          <w:p w14:paraId="2ADC0572"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195348.000</w:t>
            </w:r>
          </w:p>
        </w:tc>
      </w:tr>
    </w:tbl>
    <w:p w14:paraId="32E508B5" w14:textId="77777777" w:rsidR="001F1B29" w:rsidRPr="001F1B29" w:rsidRDefault="001F1B29" w:rsidP="001F1B29">
      <w:pPr>
        <w:spacing w:after="0" w:line="240" w:lineRule="auto"/>
        <w:rPr>
          <w:rFonts w:ascii="Times New Roman" w:hAnsi="Times New Roman"/>
          <w:sz w:val="20"/>
          <w:szCs w:val="20"/>
        </w:rPr>
      </w:pPr>
    </w:p>
    <w:p w14:paraId="178BD575" w14:textId="77777777" w:rsidR="001F1B29" w:rsidRPr="001F1B29" w:rsidRDefault="001F1B29" w:rsidP="001F1B29">
      <w:pPr>
        <w:spacing w:after="0" w:line="240" w:lineRule="auto"/>
        <w:rPr>
          <w:rFonts w:ascii="Times New Roman" w:hAnsi="Times New Roman"/>
          <w:sz w:val="20"/>
          <w:szCs w:val="20"/>
          <w:lang w:val="ru-RU"/>
        </w:rPr>
      </w:pPr>
      <w:r w:rsidRPr="001F1B29">
        <w:rPr>
          <w:rFonts w:ascii="Times New Roman" w:hAnsi="Times New Roman"/>
          <w:b/>
          <w:sz w:val="20"/>
          <w:szCs w:val="20"/>
        </w:rPr>
        <w:t xml:space="preserve">Пояснення : </w:t>
      </w:r>
      <w:r w:rsidRPr="00BB1FC9">
        <w:rPr>
          <w:rFonts w:ascii="Times New Roman" w:hAnsi="Times New Roman"/>
          <w:b/>
          <w:sz w:val="20"/>
          <w:szCs w:val="20"/>
          <w:lang w:val="ru-RU"/>
        </w:rPr>
        <w:t xml:space="preserve"> </w:t>
      </w:r>
      <w:r w:rsidRPr="001F1B29">
        <w:rPr>
          <w:rFonts w:ascii="Times New Roman" w:hAnsi="Times New Roman"/>
          <w:sz w:val="20"/>
          <w:szCs w:val="20"/>
          <w:lang w:val="ru-RU"/>
        </w:rPr>
        <w:t xml:space="preserve">Терміни та умови користування основними засобами (за основними групами): </w:t>
      </w:r>
      <w:r w:rsidRPr="001F1B29">
        <w:rPr>
          <w:rFonts w:ascii="Times New Roman" w:hAnsi="Times New Roman"/>
          <w:sz w:val="20"/>
          <w:szCs w:val="20"/>
          <w:lang w:val="ru-RU"/>
        </w:rPr>
        <w:tab/>
      </w:r>
    </w:p>
    <w:p w14:paraId="6A88AAD7" w14:textId="77777777" w:rsidR="001F1B29" w:rsidRPr="001F1B29" w:rsidRDefault="001F1B29" w:rsidP="001F1B29">
      <w:pPr>
        <w:spacing w:after="0" w:line="240" w:lineRule="auto"/>
        <w:rPr>
          <w:rFonts w:ascii="Times New Roman" w:hAnsi="Times New Roman"/>
          <w:sz w:val="20"/>
          <w:szCs w:val="20"/>
          <w:lang w:val="ru-RU"/>
        </w:rPr>
      </w:pPr>
      <w:r w:rsidRPr="001F1B29">
        <w:rPr>
          <w:rFonts w:ascii="Times New Roman" w:hAnsi="Times New Roman"/>
          <w:sz w:val="20"/>
          <w:szCs w:val="20"/>
          <w:lang w:val="ru-RU"/>
        </w:rPr>
        <w:t>Первісна вартість основних засобів (тис.грн.): 232742</w:t>
      </w:r>
    </w:p>
    <w:p w14:paraId="180EE2EF" w14:textId="77777777" w:rsidR="001F1B29" w:rsidRPr="001F1B29" w:rsidRDefault="001F1B29" w:rsidP="001F1B29">
      <w:pPr>
        <w:spacing w:after="0" w:line="240" w:lineRule="auto"/>
        <w:rPr>
          <w:rFonts w:ascii="Times New Roman" w:hAnsi="Times New Roman"/>
          <w:sz w:val="20"/>
          <w:szCs w:val="20"/>
          <w:lang w:val="ru-RU"/>
        </w:rPr>
      </w:pPr>
      <w:r w:rsidRPr="001F1B29">
        <w:rPr>
          <w:rFonts w:ascii="Times New Roman" w:hAnsi="Times New Roman"/>
          <w:sz w:val="20"/>
          <w:szCs w:val="20"/>
          <w:lang w:val="ru-RU"/>
        </w:rPr>
        <w:t>Ступінь зносу основних засобів (%) 16 %</w:t>
      </w:r>
    </w:p>
    <w:p w14:paraId="0E24A2B9" w14:textId="77777777" w:rsidR="001F1B29" w:rsidRPr="001F1B29" w:rsidRDefault="001F1B29" w:rsidP="001F1B29">
      <w:pPr>
        <w:spacing w:after="0" w:line="240" w:lineRule="auto"/>
        <w:rPr>
          <w:rFonts w:ascii="Times New Roman" w:hAnsi="Times New Roman"/>
          <w:sz w:val="20"/>
          <w:szCs w:val="20"/>
          <w:lang w:val="ru-RU"/>
        </w:rPr>
      </w:pPr>
      <w:r w:rsidRPr="001F1B29">
        <w:rPr>
          <w:rFonts w:ascii="Times New Roman" w:hAnsi="Times New Roman"/>
          <w:sz w:val="20"/>
          <w:szCs w:val="20"/>
          <w:lang w:val="ru-RU"/>
        </w:rPr>
        <w:t xml:space="preserve">Ступінь використання основних засобів (%): </w:t>
      </w:r>
      <w:r w:rsidRPr="001F1B29">
        <w:rPr>
          <w:rFonts w:ascii="Times New Roman" w:hAnsi="Times New Roman"/>
          <w:sz w:val="20"/>
          <w:szCs w:val="20"/>
          <w:lang w:val="ru-RU"/>
        </w:rPr>
        <w:tab/>
        <w:t>100%</w:t>
      </w:r>
    </w:p>
    <w:p w14:paraId="2E835A04" w14:textId="77777777" w:rsidR="001F1B29" w:rsidRPr="001F1B29" w:rsidRDefault="001F1B29" w:rsidP="001F1B29">
      <w:pPr>
        <w:spacing w:after="0" w:line="240" w:lineRule="auto"/>
        <w:rPr>
          <w:rFonts w:ascii="Times New Roman" w:hAnsi="Times New Roman"/>
          <w:sz w:val="20"/>
          <w:szCs w:val="20"/>
          <w:lang w:val="ru-RU"/>
        </w:rPr>
      </w:pPr>
      <w:r w:rsidRPr="001F1B29">
        <w:rPr>
          <w:rFonts w:ascii="Times New Roman" w:hAnsi="Times New Roman"/>
          <w:sz w:val="20"/>
          <w:szCs w:val="20"/>
          <w:lang w:val="ru-RU"/>
        </w:rPr>
        <w:t xml:space="preserve">Сума нарахованого зносу (тис.грн.): </w:t>
      </w:r>
      <w:r w:rsidRPr="001F1B29">
        <w:rPr>
          <w:rFonts w:ascii="Times New Roman" w:hAnsi="Times New Roman"/>
          <w:sz w:val="20"/>
          <w:szCs w:val="20"/>
          <w:lang w:val="ru-RU"/>
        </w:rPr>
        <w:tab/>
        <w:t>37394</w:t>
      </w:r>
    </w:p>
    <w:p w14:paraId="002117E2" w14:textId="77777777" w:rsidR="001F1B29" w:rsidRPr="001F1B29" w:rsidRDefault="001F1B29" w:rsidP="001F1B29">
      <w:pPr>
        <w:spacing w:after="0" w:line="240" w:lineRule="auto"/>
        <w:rPr>
          <w:rFonts w:ascii="Times New Roman" w:hAnsi="Times New Roman"/>
          <w:sz w:val="20"/>
          <w:szCs w:val="20"/>
          <w:lang w:val="ru-RU"/>
        </w:rPr>
      </w:pPr>
      <w:r w:rsidRPr="001F1B29">
        <w:rPr>
          <w:rFonts w:ascii="Times New Roman" w:hAnsi="Times New Roman"/>
          <w:sz w:val="20"/>
          <w:szCs w:val="20"/>
          <w:lang w:val="ru-RU"/>
        </w:rPr>
        <w:t>Суттєві зміни у вартості основних засобів зумовлені (в описовій формі):</w:t>
      </w:r>
      <w:r w:rsidRPr="001F1B29">
        <w:rPr>
          <w:rFonts w:ascii="Times New Roman" w:hAnsi="Times New Roman"/>
          <w:sz w:val="20"/>
          <w:szCs w:val="20"/>
          <w:lang w:val="ru-RU"/>
        </w:rPr>
        <w:tab/>
        <w:t>не має</w:t>
      </w:r>
    </w:p>
    <w:p w14:paraId="109DF712" w14:textId="77777777" w:rsidR="001F1B29" w:rsidRPr="001F1B29" w:rsidRDefault="001F1B29" w:rsidP="001F1B29">
      <w:pPr>
        <w:spacing w:after="0" w:line="240" w:lineRule="auto"/>
        <w:rPr>
          <w:rFonts w:ascii="Times New Roman" w:hAnsi="Times New Roman"/>
          <w:sz w:val="20"/>
          <w:szCs w:val="20"/>
          <w:lang w:val="ru-RU"/>
        </w:rPr>
      </w:pPr>
      <w:r w:rsidRPr="001F1B29">
        <w:rPr>
          <w:rFonts w:ascii="Times New Roman" w:hAnsi="Times New Roman"/>
          <w:sz w:val="20"/>
          <w:szCs w:val="20"/>
          <w:lang w:val="ru-RU"/>
        </w:rPr>
        <w:t xml:space="preserve">Інформація про всі обмеження на використання майна емітента (в описовій формі): </w:t>
      </w:r>
      <w:r w:rsidRPr="001F1B29">
        <w:rPr>
          <w:rFonts w:ascii="Times New Roman" w:hAnsi="Times New Roman"/>
          <w:sz w:val="20"/>
          <w:szCs w:val="20"/>
          <w:lang w:val="ru-RU"/>
        </w:rPr>
        <w:tab/>
        <w:t>немає</w:t>
      </w:r>
    </w:p>
    <w:p w14:paraId="171C2956" w14:textId="77777777" w:rsidR="001F1B29" w:rsidRPr="001F1B29" w:rsidRDefault="001F1B29" w:rsidP="001F1B29">
      <w:pPr>
        <w:spacing w:after="0" w:line="240" w:lineRule="auto"/>
        <w:rPr>
          <w:rFonts w:ascii="Times New Roman" w:hAnsi="Times New Roman"/>
          <w:sz w:val="20"/>
          <w:szCs w:val="20"/>
          <w:lang w:val="ru-RU"/>
        </w:rPr>
      </w:pPr>
      <w:r w:rsidRPr="001F1B29">
        <w:rPr>
          <w:rFonts w:ascii="Times New Roman" w:hAnsi="Times New Roman"/>
          <w:sz w:val="20"/>
          <w:szCs w:val="20"/>
          <w:lang w:val="ru-RU"/>
        </w:rPr>
        <w:t>Інформація про основні придбання або відчуження активів за 5 років:</w:t>
      </w:r>
      <w:r w:rsidRPr="001F1B29">
        <w:rPr>
          <w:rFonts w:ascii="Times New Roman" w:hAnsi="Times New Roman"/>
          <w:sz w:val="20"/>
          <w:szCs w:val="20"/>
          <w:lang w:val="ru-RU"/>
        </w:rPr>
        <w:tab/>
      </w:r>
    </w:p>
    <w:p w14:paraId="2E6A8824" w14:textId="77777777" w:rsidR="001F1B29" w:rsidRPr="00BB1FC9" w:rsidRDefault="001F1B29" w:rsidP="001F1B29">
      <w:pPr>
        <w:spacing w:after="0" w:line="240" w:lineRule="auto"/>
        <w:rPr>
          <w:rFonts w:ascii="Times New Roman" w:hAnsi="Times New Roman"/>
          <w:sz w:val="20"/>
          <w:szCs w:val="20"/>
          <w:lang w:val="ru-RU"/>
        </w:rPr>
      </w:pPr>
      <w:r w:rsidRPr="001F1B29">
        <w:rPr>
          <w:rFonts w:ascii="Times New Roman" w:hAnsi="Times New Roman"/>
          <w:sz w:val="20"/>
          <w:szCs w:val="20"/>
          <w:lang w:val="ru-RU"/>
        </w:rPr>
        <w:t xml:space="preserve"> Суттєві зміни у вартості основних засобів зумовлені (в описовій формі):</w:t>
      </w:r>
      <w:r w:rsidRPr="001F1B29">
        <w:rPr>
          <w:rFonts w:ascii="Times New Roman" w:hAnsi="Times New Roman"/>
          <w:sz w:val="20"/>
          <w:szCs w:val="20"/>
          <w:lang w:val="ru-RU"/>
        </w:rPr>
        <w:tab/>
        <w:t xml:space="preserve"> Інформація про всі обмеження на використання майна емітента (в описовій формі): </w:t>
      </w:r>
      <w:r w:rsidRPr="001F1B29">
        <w:rPr>
          <w:rFonts w:ascii="Times New Roman" w:hAnsi="Times New Roman"/>
          <w:sz w:val="20"/>
          <w:szCs w:val="20"/>
          <w:lang w:val="ru-RU"/>
        </w:rPr>
        <w:tab/>
        <w:t>немає. Зміни у вартості основних засобів  зумовлена придбанням нових основних засобів, ліквідація старих непридатних до використання основних засобів</w:t>
      </w:r>
    </w:p>
    <w:p w14:paraId="60206E50" w14:textId="77777777" w:rsidR="001F1B29" w:rsidRPr="001F1B29" w:rsidRDefault="001F1B29" w:rsidP="001F1B29">
      <w:pPr>
        <w:spacing w:after="0" w:line="240" w:lineRule="auto"/>
        <w:jc w:val="center"/>
        <w:rPr>
          <w:rFonts w:ascii="Times New Roman" w:hAnsi="Times New Roman"/>
          <w:b/>
          <w:sz w:val="24"/>
          <w:szCs w:val="24"/>
        </w:rPr>
      </w:pPr>
      <w:r w:rsidRPr="001F1B29">
        <w:rPr>
          <w:rFonts w:ascii="Times New Roman" w:hAnsi="Times New Roman"/>
          <w:b/>
          <w:sz w:val="24"/>
          <w:szCs w:val="24"/>
          <w:lang w:val="ru-RU"/>
        </w:rPr>
        <w:t>Інформація про зобов'язання та забезпечення емітента</w:t>
      </w:r>
    </w:p>
    <w:p w14:paraId="5734D751" w14:textId="77777777" w:rsidR="001F1B29" w:rsidRPr="001F1B29" w:rsidRDefault="001F1B29" w:rsidP="001F1B29">
      <w:pPr>
        <w:spacing w:after="0" w:line="240" w:lineRule="auto"/>
        <w:rPr>
          <w:rFonts w:ascii="Times New Roman" w:hAnsi="Times New Roman"/>
          <w:vanish/>
          <w:color w:val="000000"/>
          <w:sz w:val="24"/>
          <w:szCs w:val="24"/>
        </w:rPr>
      </w:pPr>
    </w:p>
    <w:tbl>
      <w:tblPr>
        <w:tblW w:w="9953" w:type="dxa"/>
        <w:tblInd w:w="15" w:type="dxa"/>
        <w:tblLayout w:type="fixed"/>
        <w:tblCellMar>
          <w:top w:w="15" w:type="dxa"/>
          <w:left w:w="15" w:type="dxa"/>
          <w:bottom w:w="15" w:type="dxa"/>
          <w:right w:w="15" w:type="dxa"/>
        </w:tblCellMar>
        <w:tblLook w:val="0000" w:firstRow="0" w:lastRow="0" w:firstColumn="0" w:lastColumn="0" w:noHBand="0" w:noVBand="0"/>
      </w:tblPr>
      <w:tblGrid>
        <w:gridCol w:w="4494"/>
        <w:gridCol w:w="1189"/>
        <w:gridCol w:w="1386"/>
        <w:gridCol w:w="1652"/>
        <w:gridCol w:w="1232"/>
      </w:tblGrid>
      <w:tr w:rsidR="001F1B29" w:rsidRPr="001F1B29" w14:paraId="72BE1045" w14:textId="77777777" w:rsidTr="00D823DD">
        <w:tc>
          <w:tcPr>
            <w:tcW w:w="4494" w:type="dxa"/>
            <w:tcBorders>
              <w:top w:val="single" w:sz="6" w:space="0" w:color="000000"/>
              <w:left w:val="single" w:sz="6" w:space="0" w:color="000000"/>
              <w:bottom w:val="single" w:sz="6" w:space="0" w:color="000000"/>
              <w:right w:val="single" w:sz="6" w:space="0" w:color="000000"/>
            </w:tcBorders>
            <w:vAlign w:val="center"/>
          </w:tcPr>
          <w:p w14:paraId="2135199E" w14:textId="77777777" w:rsidR="001F1B29" w:rsidRPr="001F1B29" w:rsidRDefault="001F1B29" w:rsidP="001F1B29">
            <w:pPr>
              <w:spacing w:after="0" w:line="240" w:lineRule="auto"/>
              <w:ind w:left="180" w:hanging="180"/>
              <w:jc w:val="center"/>
              <w:rPr>
                <w:rFonts w:ascii="Times New Roman" w:hAnsi="Times New Roman"/>
                <w:b/>
                <w:bCs/>
                <w:sz w:val="20"/>
                <w:szCs w:val="20"/>
              </w:rPr>
            </w:pPr>
            <w:r w:rsidRPr="001F1B29">
              <w:rPr>
                <w:rFonts w:ascii="Times New Roman" w:hAnsi="Times New Roman"/>
                <w:b/>
                <w:bCs/>
                <w:sz w:val="20"/>
                <w:szCs w:val="20"/>
              </w:rPr>
              <w:t>Види зобов’</w:t>
            </w:r>
            <w:r w:rsidRPr="001F1B29">
              <w:rPr>
                <w:rFonts w:ascii="Times New Roman" w:hAnsi="Times New Roman"/>
                <w:b/>
                <w:bCs/>
                <w:sz w:val="20"/>
                <w:szCs w:val="20"/>
                <w:lang w:val="en-US"/>
              </w:rPr>
              <w:t>язань</w:t>
            </w:r>
          </w:p>
        </w:tc>
        <w:tc>
          <w:tcPr>
            <w:tcW w:w="1189" w:type="dxa"/>
            <w:tcBorders>
              <w:top w:val="single" w:sz="6" w:space="0" w:color="000000"/>
              <w:left w:val="single" w:sz="6" w:space="0" w:color="000000"/>
              <w:bottom w:val="single" w:sz="6" w:space="0" w:color="000000"/>
              <w:right w:val="single" w:sz="6" w:space="0" w:color="000000"/>
            </w:tcBorders>
            <w:vAlign w:val="center"/>
          </w:tcPr>
          <w:p w14:paraId="0D24780D"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Дата виникнення</w:t>
            </w:r>
          </w:p>
        </w:tc>
        <w:tc>
          <w:tcPr>
            <w:tcW w:w="1386" w:type="dxa"/>
            <w:tcBorders>
              <w:top w:val="single" w:sz="6" w:space="0" w:color="000000"/>
              <w:left w:val="single" w:sz="6" w:space="0" w:color="000000"/>
              <w:bottom w:val="single" w:sz="6" w:space="0" w:color="000000"/>
              <w:right w:val="single" w:sz="6" w:space="0" w:color="000000"/>
            </w:tcBorders>
            <w:vAlign w:val="center"/>
          </w:tcPr>
          <w:p w14:paraId="4B1E404C"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Непогашена частина боргу (тис.грн.)</w:t>
            </w:r>
          </w:p>
        </w:tc>
        <w:tc>
          <w:tcPr>
            <w:tcW w:w="1652" w:type="dxa"/>
            <w:tcBorders>
              <w:top w:val="single" w:sz="6" w:space="0" w:color="000000"/>
              <w:left w:val="single" w:sz="6" w:space="0" w:color="000000"/>
              <w:bottom w:val="single" w:sz="6" w:space="0" w:color="000000"/>
              <w:right w:val="single" w:sz="6" w:space="0" w:color="000000"/>
            </w:tcBorders>
            <w:vAlign w:val="center"/>
          </w:tcPr>
          <w:p w14:paraId="62957894"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Відсоток за користування коштами (відсоток річних)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B3F9EDC"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Дата погашення</w:t>
            </w:r>
          </w:p>
        </w:tc>
      </w:tr>
      <w:tr w:rsidR="001F1B29" w:rsidRPr="001F1B29" w14:paraId="59083945" w14:textId="77777777" w:rsidTr="00D823DD">
        <w:tc>
          <w:tcPr>
            <w:tcW w:w="4494" w:type="dxa"/>
            <w:tcBorders>
              <w:top w:val="single" w:sz="6" w:space="0" w:color="000000"/>
              <w:left w:val="single" w:sz="6" w:space="0" w:color="000000"/>
              <w:bottom w:val="single" w:sz="6" w:space="0" w:color="000000"/>
              <w:right w:val="single" w:sz="6" w:space="0" w:color="000000"/>
            </w:tcBorders>
            <w:vAlign w:val="center"/>
          </w:tcPr>
          <w:p w14:paraId="008329AC" w14:textId="77777777" w:rsidR="001F1B29" w:rsidRPr="001F1B29" w:rsidRDefault="001F1B29" w:rsidP="001F1B29">
            <w:pPr>
              <w:spacing w:after="0" w:line="240" w:lineRule="auto"/>
              <w:ind w:left="180" w:hanging="180"/>
              <w:rPr>
                <w:rFonts w:ascii="Times New Roman" w:hAnsi="Times New Roman"/>
                <w:b/>
                <w:bCs/>
                <w:sz w:val="20"/>
                <w:szCs w:val="20"/>
              </w:rPr>
            </w:pPr>
            <w:r w:rsidRPr="001F1B29">
              <w:rPr>
                <w:rFonts w:ascii="Times New Roman" w:hAnsi="Times New Roman"/>
                <w:b/>
                <w:bCs/>
                <w:sz w:val="20"/>
                <w:szCs w:val="20"/>
              </w:rPr>
              <w:t>Кредити банку, у тому числі :</w:t>
            </w:r>
          </w:p>
        </w:tc>
        <w:tc>
          <w:tcPr>
            <w:tcW w:w="1189" w:type="dxa"/>
            <w:tcBorders>
              <w:top w:val="single" w:sz="6" w:space="0" w:color="000000"/>
              <w:left w:val="single" w:sz="6" w:space="0" w:color="000000"/>
              <w:bottom w:val="single" w:sz="6" w:space="0" w:color="000000"/>
              <w:right w:val="single" w:sz="6" w:space="0" w:color="000000"/>
            </w:tcBorders>
            <w:vAlign w:val="center"/>
          </w:tcPr>
          <w:p w14:paraId="42E24FAD"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7F176F6B"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411A63CB"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C732968"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Х</w:t>
            </w:r>
          </w:p>
        </w:tc>
      </w:tr>
      <w:tr w:rsidR="001F1B29" w:rsidRPr="001F1B29" w14:paraId="50698366" w14:textId="77777777" w:rsidTr="00D823DD">
        <w:tc>
          <w:tcPr>
            <w:tcW w:w="4494" w:type="dxa"/>
            <w:tcBorders>
              <w:top w:val="single" w:sz="6" w:space="0" w:color="000000"/>
              <w:left w:val="single" w:sz="6" w:space="0" w:color="000000"/>
              <w:bottom w:val="single" w:sz="6" w:space="0" w:color="000000"/>
              <w:right w:val="single" w:sz="6" w:space="0" w:color="000000"/>
            </w:tcBorders>
            <w:vAlign w:val="center"/>
          </w:tcPr>
          <w:p w14:paraId="2B89F8A4" w14:textId="77777777" w:rsidR="001F1B29" w:rsidRPr="001F1B29" w:rsidRDefault="001F1B29" w:rsidP="001F1B29">
            <w:pPr>
              <w:spacing w:after="0" w:line="240" w:lineRule="auto"/>
              <w:ind w:left="180" w:hanging="180"/>
              <w:rPr>
                <w:rFonts w:ascii="Times New Roman" w:hAnsi="Times New Roman"/>
                <w:b/>
                <w:bCs/>
                <w:sz w:val="20"/>
                <w:szCs w:val="20"/>
              </w:rPr>
            </w:pPr>
            <w:r w:rsidRPr="001F1B29">
              <w:rPr>
                <w:rFonts w:ascii="Times New Roman" w:hAnsi="Times New Roman"/>
                <w:b/>
                <w:bCs/>
                <w:sz w:val="20"/>
                <w:szCs w:val="20"/>
              </w:rPr>
              <w:t>Зобов'язання за цінними паперами</w:t>
            </w:r>
          </w:p>
        </w:tc>
        <w:tc>
          <w:tcPr>
            <w:tcW w:w="1189" w:type="dxa"/>
            <w:tcBorders>
              <w:top w:val="single" w:sz="6" w:space="0" w:color="000000"/>
              <w:left w:val="single" w:sz="6" w:space="0" w:color="000000"/>
              <w:bottom w:val="single" w:sz="6" w:space="0" w:color="000000"/>
              <w:right w:val="single" w:sz="6" w:space="0" w:color="000000"/>
            </w:tcBorders>
            <w:vAlign w:val="center"/>
          </w:tcPr>
          <w:p w14:paraId="6714669F"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14B1C0B3"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023A4BD4"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17BAB5B"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Х</w:t>
            </w:r>
          </w:p>
        </w:tc>
      </w:tr>
      <w:tr w:rsidR="001F1B29" w:rsidRPr="001F1B29" w14:paraId="39B93BAE" w14:textId="77777777" w:rsidTr="00D823DD">
        <w:tc>
          <w:tcPr>
            <w:tcW w:w="4494" w:type="dxa"/>
            <w:tcBorders>
              <w:top w:val="single" w:sz="6" w:space="0" w:color="000000"/>
              <w:left w:val="single" w:sz="6" w:space="0" w:color="000000"/>
              <w:bottom w:val="single" w:sz="6" w:space="0" w:color="000000"/>
              <w:right w:val="single" w:sz="6" w:space="0" w:color="000000"/>
            </w:tcBorders>
            <w:vAlign w:val="center"/>
          </w:tcPr>
          <w:p w14:paraId="7AE2B984" w14:textId="77777777" w:rsidR="001F1B29" w:rsidRPr="001F1B29" w:rsidRDefault="001F1B29" w:rsidP="001F1B29">
            <w:pPr>
              <w:spacing w:after="0" w:line="240" w:lineRule="auto"/>
              <w:ind w:left="180" w:hanging="180"/>
              <w:rPr>
                <w:rFonts w:ascii="Times New Roman" w:hAnsi="Times New Roman"/>
                <w:b/>
                <w:bCs/>
                <w:sz w:val="20"/>
                <w:szCs w:val="20"/>
              </w:rPr>
            </w:pPr>
            <w:r w:rsidRPr="001F1B29">
              <w:rPr>
                <w:rFonts w:ascii="Times New Roman" w:hAnsi="Times New Roman"/>
                <w:b/>
                <w:bCs/>
                <w:sz w:val="20"/>
                <w:szCs w:val="20"/>
              </w:rPr>
              <w:t>у тому числі за облігаціями (за кожним випуском) :</w:t>
            </w:r>
          </w:p>
        </w:tc>
        <w:tc>
          <w:tcPr>
            <w:tcW w:w="1189" w:type="dxa"/>
            <w:tcBorders>
              <w:top w:val="single" w:sz="6" w:space="0" w:color="000000"/>
              <w:left w:val="single" w:sz="6" w:space="0" w:color="000000"/>
              <w:bottom w:val="single" w:sz="6" w:space="0" w:color="000000"/>
              <w:right w:val="single" w:sz="6" w:space="0" w:color="000000"/>
            </w:tcBorders>
            <w:vAlign w:val="center"/>
          </w:tcPr>
          <w:p w14:paraId="66F3F882"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3891814C"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411A13EE"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07B6AB4"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Х</w:t>
            </w:r>
          </w:p>
        </w:tc>
      </w:tr>
      <w:tr w:rsidR="001F1B29" w:rsidRPr="001F1B29" w14:paraId="3D2F5657" w14:textId="77777777" w:rsidTr="00D823DD">
        <w:tc>
          <w:tcPr>
            <w:tcW w:w="4494" w:type="dxa"/>
            <w:tcBorders>
              <w:top w:val="single" w:sz="6" w:space="0" w:color="000000"/>
              <w:left w:val="single" w:sz="6" w:space="0" w:color="000000"/>
              <w:bottom w:val="single" w:sz="6" w:space="0" w:color="000000"/>
              <w:right w:val="single" w:sz="6" w:space="0" w:color="000000"/>
            </w:tcBorders>
            <w:vAlign w:val="center"/>
          </w:tcPr>
          <w:p w14:paraId="12335635" w14:textId="77777777" w:rsidR="001F1B29" w:rsidRPr="001F1B29" w:rsidRDefault="001F1B29" w:rsidP="001F1B29">
            <w:pPr>
              <w:spacing w:after="0" w:line="240" w:lineRule="auto"/>
              <w:ind w:left="180" w:hanging="180"/>
              <w:rPr>
                <w:rFonts w:ascii="Times New Roman" w:hAnsi="Times New Roman"/>
                <w:b/>
                <w:bCs/>
                <w:sz w:val="20"/>
                <w:szCs w:val="20"/>
              </w:rPr>
            </w:pPr>
            <w:r w:rsidRPr="001F1B29">
              <w:rPr>
                <w:rFonts w:ascii="Times New Roman" w:hAnsi="Times New Roman"/>
                <w:b/>
                <w:bCs/>
                <w:sz w:val="20"/>
                <w:szCs w:val="20"/>
              </w:rPr>
              <w:t>за іпотечними цінними паперами (за кожним власним випуском):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567EFA7B"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605C289C"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4A8EC00A"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16A1187"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Х</w:t>
            </w:r>
          </w:p>
        </w:tc>
      </w:tr>
      <w:tr w:rsidR="001F1B29" w:rsidRPr="001F1B29" w14:paraId="0CC96B60" w14:textId="77777777" w:rsidTr="00D823DD">
        <w:tc>
          <w:tcPr>
            <w:tcW w:w="4494" w:type="dxa"/>
            <w:tcBorders>
              <w:top w:val="single" w:sz="6" w:space="0" w:color="000000"/>
              <w:left w:val="single" w:sz="6" w:space="0" w:color="000000"/>
              <w:bottom w:val="single" w:sz="6" w:space="0" w:color="000000"/>
              <w:right w:val="single" w:sz="6" w:space="0" w:color="000000"/>
            </w:tcBorders>
            <w:vAlign w:val="center"/>
          </w:tcPr>
          <w:p w14:paraId="5C100977" w14:textId="77777777" w:rsidR="001F1B29" w:rsidRPr="001F1B29" w:rsidRDefault="001F1B29" w:rsidP="001F1B29">
            <w:pPr>
              <w:spacing w:after="0" w:line="240" w:lineRule="auto"/>
              <w:ind w:left="180" w:hanging="180"/>
              <w:rPr>
                <w:rFonts w:ascii="Times New Roman" w:hAnsi="Times New Roman"/>
                <w:b/>
                <w:bCs/>
                <w:sz w:val="20"/>
                <w:szCs w:val="20"/>
              </w:rPr>
            </w:pPr>
            <w:r w:rsidRPr="001F1B29">
              <w:rPr>
                <w:rFonts w:ascii="Times New Roman" w:hAnsi="Times New Roman"/>
                <w:b/>
                <w:bCs/>
                <w:sz w:val="20"/>
                <w:szCs w:val="20"/>
              </w:rPr>
              <w:t>за сертифікатами ФОН (за кожним власним випуском):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6E480D78"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5D399C5E"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0630B205"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52A2490"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Х</w:t>
            </w:r>
          </w:p>
        </w:tc>
      </w:tr>
      <w:tr w:rsidR="001F1B29" w:rsidRPr="001F1B29" w14:paraId="2EDF3F1A" w14:textId="77777777" w:rsidTr="00D823DD">
        <w:tc>
          <w:tcPr>
            <w:tcW w:w="4494" w:type="dxa"/>
            <w:tcBorders>
              <w:top w:val="single" w:sz="6" w:space="0" w:color="000000"/>
              <w:left w:val="single" w:sz="6" w:space="0" w:color="000000"/>
              <w:bottom w:val="single" w:sz="6" w:space="0" w:color="000000"/>
              <w:right w:val="single" w:sz="6" w:space="0" w:color="000000"/>
            </w:tcBorders>
            <w:vAlign w:val="center"/>
          </w:tcPr>
          <w:p w14:paraId="26290B28" w14:textId="77777777" w:rsidR="001F1B29" w:rsidRPr="001F1B29" w:rsidRDefault="001F1B29" w:rsidP="001F1B29">
            <w:pPr>
              <w:spacing w:after="0" w:line="240" w:lineRule="auto"/>
              <w:ind w:left="180" w:hanging="180"/>
              <w:rPr>
                <w:rFonts w:ascii="Times New Roman" w:hAnsi="Times New Roman"/>
                <w:b/>
                <w:bCs/>
                <w:sz w:val="20"/>
                <w:szCs w:val="20"/>
              </w:rPr>
            </w:pPr>
            <w:r w:rsidRPr="001F1B29">
              <w:rPr>
                <w:rFonts w:ascii="Times New Roman" w:hAnsi="Times New Roman"/>
                <w:b/>
                <w:bCs/>
                <w:sz w:val="20"/>
                <w:szCs w:val="20"/>
              </w:rPr>
              <w:t>За векселями ( всього ):</w:t>
            </w:r>
          </w:p>
        </w:tc>
        <w:tc>
          <w:tcPr>
            <w:tcW w:w="1189" w:type="dxa"/>
            <w:tcBorders>
              <w:top w:val="single" w:sz="6" w:space="0" w:color="000000"/>
              <w:left w:val="single" w:sz="6" w:space="0" w:color="000000"/>
              <w:bottom w:val="single" w:sz="6" w:space="0" w:color="000000"/>
              <w:right w:val="single" w:sz="6" w:space="0" w:color="000000"/>
            </w:tcBorders>
            <w:vAlign w:val="center"/>
          </w:tcPr>
          <w:p w14:paraId="0F9DC9BD"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335100B9"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4595815D"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390A38E"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Х</w:t>
            </w:r>
          </w:p>
        </w:tc>
      </w:tr>
      <w:tr w:rsidR="001F1B29" w:rsidRPr="001F1B29" w14:paraId="02B686B0" w14:textId="77777777" w:rsidTr="00D823DD">
        <w:tc>
          <w:tcPr>
            <w:tcW w:w="4494" w:type="dxa"/>
            <w:tcBorders>
              <w:top w:val="single" w:sz="6" w:space="0" w:color="000000"/>
              <w:left w:val="single" w:sz="6" w:space="0" w:color="000000"/>
              <w:bottom w:val="single" w:sz="6" w:space="0" w:color="000000"/>
              <w:right w:val="single" w:sz="6" w:space="0" w:color="000000"/>
            </w:tcBorders>
            <w:vAlign w:val="center"/>
          </w:tcPr>
          <w:p w14:paraId="45848AFB" w14:textId="77777777" w:rsidR="001F1B29" w:rsidRPr="001F1B29" w:rsidRDefault="001F1B29" w:rsidP="001F1B29">
            <w:pPr>
              <w:spacing w:after="0" w:line="240" w:lineRule="auto"/>
              <w:ind w:left="180" w:hanging="180"/>
              <w:rPr>
                <w:rFonts w:ascii="Times New Roman" w:hAnsi="Times New Roman"/>
                <w:b/>
                <w:bCs/>
                <w:sz w:val="20"/>
                <w:szCs w:val="20"/>
              </w:rPr>
            </w:pPr>
            <w:r w:rsidRPr="001F1B29">
              <w:rPr>
                <w:rFonts w:ascii="Times New Roman" w:hAnsi="Times New Roman"/>
                <w:b/>
                <w:bCs/>
                <w:sz w:val="20"/>
                <w:szCs w:val="20"/>
              </w:rPr>
              <w:t>за іншими цінними паперами (у тому числі за деривативами) (за кожним видом):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08D4A46A"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60B43931"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7D02FFF6"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7228789"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Х</w:t>
            </w:r>
          </w:p>
        </w:tc>
      </w:tr>
      <w:tr w:rsidR="001F1B29" w:rsidRPr="001F1B29" w14:paraId="720E0A62" w14:textId="77777777" w:rsidTr="00D823DD">
        <w:tc>
          <w:tcPr>
            <w:tcW w:w="4494" w:type="dxa"/>
            <w:tcBorders>
              <w:top w:val="single" w:sz="6" w:space="0" w:color="000000"/>
              <w:left w:val="single" w:sz="6" w:space="0" w:color="000000"/>
              <w:bottom w:val="single" w:sz="6" w:space="0" w:color="000000"/>
              <w:right w:val="single" w:sz="6" w:space="0" w:color="000000"/>
            </w:tcBorders>
            <w:vAlign w:val="center"/>
          </w:tcPr>
          <w:p w14:paraId="2F59C16A" w14:textId="77777777" w:rsidR="001F1B29" w:rsidRPr="001F1B29" w:rsidRDefault="001F1B29" w:rsidP="001F1B29">
            <w:pPr>
              <w:spacing w:after="0" w:line="240" w:lineRule="auto"/>
              <w:ind w:left="180" w:hanging="180"/>
              <w:rPr>
                <w:rFonts w:ascii="Times New Roman" w:hAnsi="Times New Roman"/>
                <w:b/>
                <w:bCs/>
                <w:sz w:val="20"/>
                <w:szCs w:val="20"/>
              </w:rPr>
            </w:pPr>
            <w:r w:rsidRPr="001F1B29">
              <w:rPr>
                <w:rFonts w:ascii="Times New Roman" w:hAnsi="Times New Roman"/>
                <w:b/>
                <w:bCs/>
                <w:sz w:val="20"/>
                <w:szCs w:val="20"/>
              </w:rPr>
              <w:t>За фінансовими інвестиціями в корпоративні права (за кожним видом):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215DD12F"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272EC21B"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47D94AF8"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61DD8AB"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Х</w:t>
            </w:r>
          </w:p>
        </w:tc>
      </w:tr>
      <w:tr w:rsidR="001F1B29" w:rsidRPr="001F1B29" w14:paraId="6C0955E5" w14:textId="77777777" w:rsidTr="00D823DD">
        <w:tc>
          <w:tcPr>
            <w:tcW w:w="4494" w:type="dxa"/>
            <w:tcBorders>
              <w:top w:val="single" w:sz="6" w:space="0" w:color="000000"/>
              <w:left w:val="single" w:sz="6" w:space="0" w:color="000000"/>
              <w:bottom w:val="single" w:sz="6" w:space="0" w:color="000000"/>
              <w:right w:val="single" w:sz="6" w:space="0" w:color="000000"/>
            </w:tcBorders>
            <w:vAlign w:val="center"/>
          </w:tcPr>
          <w:p w14:paraId="1FB151F5" w14:textId="77777777" w:rsidR="001F1B29" w:rsidRPr="001F1B29" w:rsidRDefault="001F1B29" w:rsidP="001F1B29">
            <w:pPr>
              <w:spacing w:after="0" w:line="240" w:lineRule="auto"/>
              <w:ind w:left="180" w:hanging="180"/>
              <w:rPr>
                <w:rFonts w:ascii="Times New Roman" w:hAnsi="Times New Roman"/>
                <w:b/>
                <w:bCs/>
                <w:sz w:val="20"/>
                <w:szCs w:val="20"/>
              </w:rPr>
            </w:pPr>
            <w:r w:rsidRPr="001F1B29">
              <w:rPr>
                <w:rFonts w:ascii="Times New Roman" w:hAnsi="Times New Roman"/>
                <w:b/>
                <w:bCs/>
                <w:sz w:val="20"/>
                <w:szCs w:val="20"/>
              </w:rPr>
              <w:lastRenderedPageBreak/>
              <w:t>Податкові зобов'язання :</w:t>
            </w:r>
          </w:p>
        </w:tc>
        <w:tc>
          <w:tcPr>
            <w:tcW w:w="1189" w:type="dxa"/>
            <w:tcBorders>
              <w:top w:val="single" w:sz="6" w:space="0" w:color="000000"/>
              <w:left w:val="single" w:sz="6" w:space="0" w:color="000000"/>
              <w:bottom w:val="single" w:sz="6" w:space="0" w:color="000000"/>
              <w:right w:val="single" w:sz="6" w:space="0" w:color="000000"/>
            </w:tcBorders>
            <w:vAlign w:val="center"/>
          </w:tcPr>
          <w:p w14:paraId="70A1DD52"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0CB49145"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2240.00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0635CEEC"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94FF8D1"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Х</w:t>
            </w:r>
          </w:p>
        </w:tc>
      </w:tr>
      <w:tr w:rsidR="001F1B29" w:rsidRPr="001F1B29" w14:paraId="7E3B8BC3" w14:textId="77777777" w:rsidTr="00D823DD">
        <w:tc>
          <w:tcPr>
            <w:tcW w:w="4494" w:type="dxa"/>
            <w:tcBorders>
              <w:top w:val="single" w:sz="6" w:space="0" w:color="000000"/>
              <w:left w:val="single" w:sz="6" w:space="0" w:color="000000"/>
              <w:bottom w:val="single" w:sz="6" w:space="0" w:color="000000"/>
              <w:right w:val="single" w:sz="6" w:space="0" w:color="000000"/>
            </w:tcBorders>
            <w:vAlign w:val="center"/>
          </w:tcPr>
          <w:p w14:paraId="3D312894" w14:textId="77777777" w:rsidR="001F1B29" w:rsidRPr="001F1B29" w:rsidRDefault="001F1B29" w:rsidP="001F1B29">
            <w:pPr>
              <w:spacing w:after="0" w:line="240" w:lineRule="auto"/>
              <w:ind w:left="180" w:hanging="180"/>
              <w:rPr>
                <w:rFonts w:ascii="Times New Roman" w:hAnsi="Times New Roman"/>
                <w:bCs/>
                <w:sz w:val="20"/>
                <w:szCs w:val="20"/>
              </w:rPr>
            </w:pPr>
            <w:r w:rsidRPr="001F1B29">
              <w:rPr>
                <w:rFonts w:ascii="Times New Roman" w:hAnsi="Times New Roman"/>
                <w:bCs/>
                <w:sz w:val="20"/>
                <w:szCs w:val="20"/>
              </w:rPr>
              <w:t>податкові зобов'язання</w:t>
            </w:r>
          </w:p>
        </w:tc>
        <w:tc>
          <w:tcPr>
            <w:tcW w:w="1189" w:type="dxa"/>
            <w:tcBorders>
              <w:top w:val="single" w:sz="6" w:space="0" w:color="000000"/>
              <w:left w:val="single" w:sz="6" w:space="0" w:color="000000"/>
              <w:bottom w:val="single" w:sz="6" w:space="0" w:color="000000"/>
              <w:right w:val="single" w:sz="6" w:space="0" w:color="000000"/>
            </w:tcBorders>
            <w:vAlign w:val="center"/>
          </w:tcPr>
          <w:p w14:paraId="21EE8F4F" w14:textId="77777777" w:rsidR="001F1B29" w:rsidRPr="001F1B29" w:rsidRDefault="001F1B29" w:rsidP="001F1B29">
            <w:pPr>
              <w:spacing w:after="0" w:line="240" w:lineRule="auto"/>
              <w:jc w:val="center"/>
              <w:rPr>
                <w:rFonts w:ascii="Times New Roman" w:hAnsi="Times New Roman"/>
                <w:bCs/>
                <w:sz w:val="20"/>
                <w:szCs w:val="20"/>
              </w:rPr>
            </w:pPr>
            <w:r w:rsidRPr="001F1B29">
              <w:rPr>
                <w:rFonts w:ascii="Times New Roman" w:hAnsi="Times New Roman"/>
                <w:bCs/>
                <w:sz w:val="20"/>
                <w:szCs w:val="20"/>
              </w:rPr>
              <w:t>д/н</w:t>
            </w:r>
          </w:p>
        </w:tc>
        <w:tc>
          <w:tcPr>
            <w:tcW w:w="1386" w:type="dxa"/>
            <w:tcBorders>
              <w:top w:val="single" w:sz="6" w:space="0" w:color="000000"/>
              <w:left w:val="single" w:sz="6" w:space="0" w:color="000000"/>
              <w:bottom w:val="single" w:sz="6" w:space="0" w:color="000000"/>
              <w:right w:val="single" w:sz="6" w:space="0" w:color="000000"/>
            </w:tcBorders>
            <w:vAlign w:val="center"/>
          </w:tcPr>
          <w:p w14:paraId="57FC7F7F" w14:textId="77777777" w:rsidR="001F1B29" w:rsidRPr="001F1B29" w:rsidRDefault="001F1B29" w:rsidP="001F1B29">
            <w:pPr>
              <w:spacing w:after="0" w:line="240" w:lineRule="auto"/>
              <w:jc w:val="center"/>
              <w:rPr>
                <w:rFonts w:ascii="Times New Roman" w:hAnsi="Times New Roman"/>
                <w:bCs/>
                <w:sz w:val="20"/>
                <w:szCs w:val="20"/>
              </w:rPr>
            </w:pPr>
            <w:r w:rsidRPr="001F1B29">
              <w:rPr>
                <w:rFonts w:ascii="Times New Roman" w:hAnsi="Times New Roman"/>
                <w:bCs/>
                <w:sz w:val="20"/>
                <w:szCs w:val="20"/>
              </w:rPr>
              <w:t>2240.00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0CB41504" w14:textId="77777777" w:rsidR="001F1B29" w:rsidRPr="001F1B29" w:rsidRDefault="001F1B29" w:rsidP="001F1B29">
            <w:pPr>
              <w:spacing w:after="0" w:line="240" w:lineRule="auto"/>
              <w:jc w:val="center"/>
              <w:rPr>
                <w:rFonts w:ascii="Times New Roman" w:hAnsi="Times New Roman"/>
                <w:bCs/>
                <w:sz w:val="20"/>
                <w:szCs w:val="20"/>
              </w:rPr>
            </w:pPr>
            <w:r w:rsidRPr="001F1B29">
              <w:rPr>
                <w:rFonts w:ascii="Times New Roman" w:hAnsi="Times New Roman"/>
                <w:bCs/>
                <w:sz w:val="20"/>
                <w:szCs w:val="20"/>
              </w:rPr>
              <w:t>0.000</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396E0D0" w14:textId="77777777" w:rsidR="001F1B29" w:rsidRPr="001F1B29" w:rsidRDefault="001F1B29" w:rsidP="001F1B29">
            <w:pPr>
              <w:spacing w:after="0" w:line="240" w:lineRule="auto"/>
              <w:jc w:val="center"/>
              <w:rPr>
                <w:rFonts w:ascii="Times New Roman" w:hAnsi="Times New Roman"/>
                <w:bCs/>
                <w:sz w:val="20"/>
                <w:szCs w:val="20"/>
              </w:rPr>
            </w:pPr>
            <w:r w:rsidRPr="001F1B29">
              <w:rPr>
                <w:rFonts w:ascii="Times New Roman" w:hAnsi="Times New Roman"/>
                <w:bCs/>
                <w:sz w:val="20"/>
                <w:szCs w:val="20"/>
              </w:rPr>
              <w:t>д/н</w:t>
            </w:r>
          </w:p>
        </w:tc>
      </w:tr>
      <w:tr w:rsidR="001F1B29" w:rsidRPr="001F1B29" w14:paraId="7D0E08A9" w14:textId="77777777" w:rsidTr="00D823DD">
        <w:tc>
          <w:tcPr>
            <w:tcW w:w="4494" w:type="dxa"/>
            <w:tcBorders>
              <w:top w:val="single" w:sz="6" w:space="0" w:color="000000"/>
              <w:left w:val="single" w:sz="6" w:space="0" w:color="000000"/>
              <w:bottom w:val="single" w:sz="6" w:space="0" w:color="000000"/>
              <w:right w:val="single" w:sz="6" w:space="0" w:color="000000"/>
            </w:tcBorders>
            <w:vAlign w:val="center"/>
          </w:tcPr>
          <w:p w14:paraId="4D6DAFF3" w14:textId="77777777" w:rsidR="001F1B29" w:rsidRPr="001F1B29" w:rsidRDefault="001F1B29" w:rsidP="001F1B29">
            <w:pPr>
              <w:spacing w:after="0" w:line="240" w:lineRule="auto"/>
              <w:ind w:left="180" w:hanging="180"/>
              <w:rPr>
                <w:rFonts w:ascii="Times New Roman" w:hAnsi="Times New Roman"/>
                <w:b/>
                <w:bCs/>
                <w:sz w:val="20"/>
                <w:szCs w:val="20"/>
              </w:rPr>
            </w:pPr>
            <w:r w:rsidRPr="001F1B29">
              <w:rPr>
                <w:rFonts w:ascii="Times New Roman" w:hAnsi="Times New Roman"/>
                <w:b/>
                <w:bCs/>
                <w:sz w:val="20"/>
                <w:szCs w:val="20"/>
              </w:rPr>
              <w:t>Фінансова допомога на зворотній основі :</w:t>
            </w:r>
          </w:p>
        </w:tc>
        <w:tc>
          <w:tcPr>
            <w:tcW w:w="1189" w:type="dxa"/>
            <w:tcBorders>
              <w:top w:val="single" w:sz="6" w:space="0" w:color="000000"/>
              <w:left w:val="single" w:sz="6" w:space="0" w:color="000000"/>
              <w:bottom w:val="single" w:sz="6" w:space="0" w:color="000000"/>
              <w:right w:val="single" w:sz="6" w:space="0" w:color="000000"/>
            </w:tcBorders>
            <w:vAlign w:val="center"/>
          </w:tcPr>
          <w:p w14:paraId="0403DDB7"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235D6031"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503FFFCE"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2457108"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Х</w:t>
            </w:r>
          </w:p>
        </w:tc>
      </w:tr>
      <w:tr w:rsidR="001F1B29" w:rsidRPr="001F1B29" w14:paraId="5A20476B" w14:textId="77777777" w:rsidTr="00D823DD">
        <w:tc>
          <w:tcPr>
            <w:tcW w:w="4494" w:type="dxa"/>
            <w:tcBorders>
              <w:top w:val="single" w:sz="6" w:space="0" w:color="000000"/>
              <w:left w:val="single" w:sz="6" w:space="0" w:color="000000"/>
              <w:bottom w:val="single" w:sz="6" w:space="0" w:color="000000"/>
              <w:right w:val="single" w:sz="6" w:space="0" w:color="000000"/>
            </w:tcBorders>
            <w:vAlign w:val="center"/>
          </w:tcPr>
          <w:p w14:paraId="1E6F238C" w14:textId="77777777" w:rsidR="001F1B29" w:rsidRPr="001F1B29" w:rsidRDefault="001F1B29" w:rsidP="001F1B29">
            <w:pPr>
              <w:spacing w:after="0" w:line="240" w:lineRule="auto"/>
              <w:ind w:left="180" w:hanging="180"/>
              <w:rPr>
                <w:rFonts w:ascii="Times New Roman" w:hAnsi="Times New Roman"/>
                <w:b/>
                <w:bCs/>
                <w:sz w:val="20"/>
                <w:szCs w:val="20"/>
              </w:rPr>
            </w:pPr>
            <w:r w:rsidRPr="001F1B29">
              <w:rPr>
                <w:rFonts w:ascii="Times New Roman" w:hAnsi="Times New Roman"/>
                <w:b/>
                <w:bCs/>
                <w:sz w:val="20"/>
                <w:szCs w:val="20"/>
              </w:rPr>
              <w:t>Інші зобов'язання та забезпечення :</w:t>
            </w:r>
          </w:p>
        </w:tc>
        <w:tc>
          <w:tcPr>
            <w:tcW w:w="1189" w:type="dxa"/>
            <w:tcBorders>
              <w:top w:val="single" w:sz="6" w:space="0" w:color="000000"/>
              <w:left w:val="single" w:sz="6" w:space="0" w:color="000000"/>
              <w:bottom w:val="single" w:sz="6" w:space="0" w:color="000000"/>
              <w:right w:val="single" w:sz="6" w:space="0" w:color="000000"/>
            </w:tcBorders>
            <w:vAlign w:val="center"/>
          </w:tcPr>
          <w:p w14:paraId="28B377EB"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080C45D8"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456668.00</w:t>
            </w:r>
          </w:p>
        </w:tc>
        <w:tc>
          <w:tcPr>
            <w:tcW w:w="1652" w:type="dxa"/>
            <w:tcBorders>
              <w:top w:val="single" w:sz="6" w:space="0" w:color="000000"/>
              <w:left w:val="single" w:sz="6" w:space="0" w:color="000000"/>
              <w:bottom w:val="single" w:sz="6" w:space="0" w:color="000000"/>
              <w:right w:val="single" w:sz="6" w:space="0" w:color="000000"/>
            </w:tcBorders>
            <w:vAlign w:val="center"/>
          </w:tcPr>
          <w:p w14:paraId="59E03048"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8A91892"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Х</w:t>
            </w:r>
          </w:p>
        </w:tc>
      </w:tr>
      <w:tr w:rsidR="001F1B29" w:rsidRPr="001F1B29" w14:paraId="7636B6A1" w14:textId="77777777" w:rsidTr="00D823DD">
        <w:tc>
          <w:tcPr>
            <w:tcW w:w="4494" w:type="dxa"/>
            <w:tcBorders>
              <w:top w:val="single" w:sz="6" w:space="0" w:color="000000"/>
              <w:left w:val="single" w:sz="6" w:space="0" w:color="000000"/>
              <w:bottom w:val="single" w:sz="6" w:space="0" w:color="000000"/>
              <w:right w:val="single" w:sz="6" w:space="0" w:color="000000"/>
            </w:tcBorders>
            <w:vAlign w:val="center"/>
          </w:tcPr>
          <w:p w14:paraId="2360BE6C" w14:textId="77777777" w:rsidR="001F1B29" w:rsidRPr="001F1B29" w:rsidRDefault="001F1B29" w:rsidP="001F1B29">
            <w:pPr>
              <w:spacing w:after="0" w:line="240" w:lineRule="auto"/>
              <w:ind w:left="180" w:hanging="180"/>
              <w:rPr>
                <w:rFonts w:ascii="Times New Roman" w:hAnsi="Times New Roman"/>
                <w:bCs/>
                <w:sz w:val="20"/>
                <w:szCs w:val="20"/>
              </w:rPr>
            </w:pPr>
          </w:p>
        </w:tc>
        <w:tc>
          <w:tcPr>
            <w:tcW w:w="1189" w:type="dxa"/>
            <w:tcBorders>
              <w:top w:val="single" w:sz="6" w:space="0" w:color="000000"/>
              <w:left w:val="single" w:sz="6" w:space="0" w:color="000000"/>
              <w:bottom w:val="single" w:sz="6" w:space="0" w:color="000000"/>
              <w:right w:val="single" w:sz="6" w:space="0" w:color="000000"/>
            </w:tcBorders>
            <w:vAlign w:val="center"/>
          </w:tcPr>
          <w:p w14:paraId="5175F3F3" w14:textId="77777777" w:rsidR="001F1B29" w:rsidRPr="001F1B29" w:rsidRDefault="001F1B29" w:rsidP="001F1B29">
            <w:pPr>
              <w:spacing w:after="0" w:line="240" w:lineRule="auto"/>
              <w:jc w:val="center"/>
              <w:rPr>
                <w:rFonts w:ascii="Times New Roman" w:hAnsi="Times New Roman"/>
                <w:bCs/>
                <w:sz w:val="20"/>
                <w:szCs w:val="20"/>
              </w:rPr>
            </w:pPr>
            <w:r w:rsidRPr="001F1B29">
              <w:rPr>
                <w:rFonts w:ascii="Times New Roman" w:hAnsi="Times New Roman"/>
                <w:bCs/>
                <w:sz w:val="20"/>
                <w:szCs w:val="20"/>
              </w:rPr>
              <w:t>д/н</w:t>
            </w:r>
          </w:p>
        </w:tc>
        <w:tc>
          <w:tcPr>
            <w:tcW w:w="1386" w:type="dxa"/>
            <w:tcBorders>
              <w:top w:val="single" w:sz="6" w:space="0" w:color="000000"/>
              <w:left w:val="single" w:sz="6" w:space="0" w:color="000000"/>
              <w:bottom w:val="single" w:sz="6" w:space="0" w:color="000000"/>
              <w:right w:val="single" w:sz="6" w:space="0" w:color="000000"/>
            </w:tcBorders>
            <w:vAlign w:val="center"/>
          </w:tcPr>
          <w:p w14:paraId="351C8C64" w14:textId="77777777" w:rsidR="001F1B29" w:rsidRPr="001F1B29" w:rsidRDefault="001F1B29" w:rsidP="001F1B29">
            <w:pPr>
              <w:spacing w:after="0" w:line="240" w:lineRule="auto"/>
              <w:jc w:val="center"/>
              <w:rPr>
                <w:rFonts w:ascii="Times New Roman" w:hAnsi="Times New Roman"/>
                <w:bCs/>
                <w:sz w:val="20"/>
                <w:szCs w:val="20"/>
              </w:rPr>
            </w:pPr>
            <w:r w:rsidRPr="001F1B29">
              <w:rPr>
                <w:rFonts w:ascii="Times New Roman" w:hAnsi="Times New Roman"/>
                <w:bCs/>
                <w:sz w:val="20"/>
                <w:szCs w:val="20"/>
              </w:rPr>
              <w:t>456668.00</w:t>
            </w:r>
          </w:p>
        </w:tc>
        <w:tc>
          <w:tcPr>
            <w:tcW w:w="1652" w:type="dxa"/>
            <w:tcBorders>
              <w:top w:val="single" w:sz="6" w:space="0" w:color="000000"/>
              <w:left w:val="single" w:sz="6" w:space="0" w:color="000000"/>
              <w:bottom w:val="single" w:sz="6" w:space="0" w:color="000000"/>
              <w:right w:val="single" w:sz="6" w:space="0" w:color="000000"/>
            </w:tcBorders>
            <w:vAlign w:val="center"/>
          </w:tcPr>
          <w:p w14:paraId="2342AD60" w14:textId="77777777" w:rsidR="001F1B29" w:rsidRPr="001F1B29" w:rsidRDefault="001F1B29" w:rsidP="001F1B29">
            <w:pPr>
              <w:spacing w:after="0" w:line="240" w:lineRule="auto"/>
              <w:jc w:val="center"/>
              <w:rPr>
                <w:rFonts w:ascii="Times New Roman" w:hAnsi="Times New Roman"/>
                <w:bCs/>
                <w:sz w:val="20"/>
                <w:szCs w:val="20"/>
              </w:rPr>
            </w:pPr>
            <w:r w:rsidRPr="001F1B29">
              <w:rPr>
                <w:rFonts w:ascii="Times New Roman" w:hAnsi="Times New Roman"/>
                <w:bCs/>
                <w:sz w:val="20"/>
                <w:szCs w:val="20"/>
              </w:rPr>
              <w:t>0.000</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001F592" w14:textId="77777777" w:rsidR="001F1B29" w:rsidRPr="001F1B29" w:rsidRDefault="001F1B29" w:rsidP="001F1B29">
            <w:pPr>
              <w:spacing w:after="0" w:line="240" w:lineRule="auto"/>
              <w:jc w:val="center"/>
              <w:rPr>
                <w:rFonts w:ascii="Times New Roman" w:hAnsi="Times New Roman"/>
                <w:bCs/>
                <w:sz w:val="20"/>
                <w:szCs w:val="20"/>
              </w:rPr>
            </w:pPr>
            <w:r w:rsidRPr="001F1B29">
              <w:rPr>
                <w:rFonts w:ascii="Times New Roman" w:hAnsi="Times New Roman"/>
                <w:bCs/>
                <w:sz w:val="20"/>
                <w:szCs w:val="20"/>
              </w:rPr>
              <w:t>д/н</w:t>
            </w:r>
          </w:p>
        </w:tc>
      </w:tr>
      <w:tr w:rsidR="001F1B29" w:rsidRPr="001F1B29" w14:paraId="4C977A30" w14:textId="77777777" w:rsidTr="00D823DD">
        <w:tc>
          <w:tcPr>
            <w:tcW w:w="4494" w:type="dxa"/>
            <w:tcBorders>
              <w:top w:val="single" w:sz="6" w:space="0" w:color="000000"/>
              <w:left w:val="single" w:sz="6" w:space="0" w:color="000000"/>
              <w:bottom w:val="single" w:sz="6" w:space="0" w:color="000000"/>
              <w:right w:val="single" w:sz="6" w:space="0" w:color="000000"/>
            </w:tcBorders>
            <w:vAlign w:val="center"/>
          </w:tcPr>
          <w:p w14:paraId="2C094177" w14:textId="77777777" w:rsidR="001F1B29" w:rsidRPr="001F1B29" w:rsidRDefault="001F1B29" w:rsidP="001F1B29">
            <w:pPr>
              <w:spacing w:after="0" w:line="240" w:lineRule="auto"/>
              <w:ind w:left="180" w:hanging="180"/>
              <w:rPr>
                <w:rFonts w:ascii="Times New Roman" w:hAnsi="Times New Roman"/>
                <w:b/>
                <w:bCs/>
                <w:sz w:val="20"/>
                <w:szCs w:val="20"/>
              </w:rPr>
            </w:pPr>
            <w:r w:rsidRPr="001F1B29">
              <w:rPr>
                <w:rFonts w:ascii="Times New Roman" w:hAnsi="Times New Roman"/>
                <w:b/>
                <w:bCs/>
                <w:sz w:val="20"/>
                <w:szCs w:val="20"/>
              </w:rPr>
              <w:t>Усього зобов'язань та забезпечень</w:t>
            </w:r>
          </w:p>
        </w:tc>
        <w:tc>
          <w:tcPr>
            <w:tcW w:w="1189" w:type="dxa"/>
            <w:tcBorders>
              <w:top w:val="single" w:sz="6" w:space="0" w:color="000000"/>
              <w:left w:val="single" w:sz="6" w:space="0" w:color="000000"/>
              <w:bottom w:val="single" w:sz="6" w:space="0" w:color="000000"/>
              <w:right w:val="single" w:sz="6" w:space="0" w:color="000000"/>
            </w:tcBorders>
            <w:vAlign w:val="center"/>
          </w:tcPr>
          <w:p w14:paraId="7A21392F"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679BC0CD"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458908.00</w:t>
            </w:r>
          </w:p>
        </w:tc>
        <w:tc>
          <w:tcPr>
            <w:tcW w:w="1652" w:type="dxa"/>
            <w:tcBorders>
              <w:top w:val="single" w:sz="6" w:space="0" w:color="000000"/>
              <w:left w:val="single" w:sz="6" w:space="0" w:color="000000"/>
              <w:bottom w:val="single" w:sz="6" w:space="0" w:color="000000"/>
              <w:right w:val="single" w:sz="6" w:space="0" w:color="000000"/>
            </w:tcBorders>
            <w:vAlign w:val="center"/>
          </w:tcPr>
          <w:p w14:paraId="5D4054B5"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7FE949A"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Х</w:t>
            </w:r>
          </w:p>
        </w:tc>
      </w:tr>
    </w:tbl>
    <w:p w14:paraId="6A375DA6" w14:textId="77777777" w:rsidR="001F1B29" w:rsidRPr="001F1B29" w:rsidRDefault="001F1B29" w:rsidP="001F1B29">
      <w:pPr>
        <w:spacing w:after="0" w:line="240" w:lineRule="auto"/>
        <w:rPr>
          <w:rFonts w:ascii="Times New Roman" w:hAnsi="Times New Roman"/>
          <w:sz w:val="24"/>
          <w:szCs w:val="24"/>
          <w:lang w:val="en-US"/>
        </w:r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1F1B29" w:rsidRPr="001F1B29" w14:paraId="79593233" w14:textId="77777777" w:rsidTr="00D823DD">
        <w:tc>
          <w:tcPr>
            <w:tcW w:w="9720" w:type="dxa"/>
            <w:tcMar>
              <w:top w:w="60" w:type="dxa"/>
              <w:left w:w="60" w:type="dxa"/>
              <w:bottom w:w="60" w:type="dxa"/>
              <w:right w:w="60" w:type="dxa"/>
            </w:tcMar>
            <w:vAlign w:val="center"/>
          </w:tcPr>
          <w:p w14:paraId="72928084" w14:textId="77777777" w:rsidR="001F1B29" w:rsidRPr="001F1B29" w:rsidRDefault="001F1B29" w:rsidP="001F1B29">
            <w:pPr>
              <w:spacing w:after="0" w:line="240" w:lineRule="auto"/>
              <w:ind w:left="-210"/>
              <w:jc w:val="center"/>
              <w:rPr>
                <w:rFonts w:ascii="Times New Roman" w:hAnsi="Times New Roman"/>
                <w:b/>
                <w:bCs/>
                <w:sz w:val="24"/>
                <w:szCs w:val="24"/>
              </w:rPr>
            </w:pPr>
            <w:r w:rsidRPr="001F1B29">
              <w:rPr>
                <w:rFonts w:ascii="Times New Roman" w:hAnsi="Times New Roman"/>
                <w:b/>
                <w:color w:val="000000"/>
                <w:sz w:val="24"/>
                <w:szCs w:val="24"/>
              </w:rPr>
              <w:t>Інформація про осіб, послугами яких користується емітент</w:t>
            </w:r>
          </w:p>
        </w:tc>
      </w:tr>
    </w:tbl>
    <w:p w14:paraId="6DE7BE3E" w14:textId="77777777" w:rsidR="001F1B29" w:rsidRPr="001F1B29" w:rsidRDefault="001F1B29" w:rsidP="001F1B29">
      <w:pPr>
        <w:spacing w:after="0" w:line="240" w:lineRule="auto"/>
        <w:rPr>
          <w:rFonts w:ascii="Times New Roman" w:hAnsi="Times New Roman"/>
          <w:sz w:val="24"/>
          <w:szCs w:val="24"/>
        </w:rPr>
      </w:pPr>
    </w:p>
    <w:tbl>
      <w:tblPr>
        <w:tblStyle w:val="a3"/>
        <w:tblW w:w="5000" w:type="pct"/>
        <w:tblLook w:val="04A0" w:firstRow="1" w:lastRow="0" w:firstColumn="1" w:lastColumn="0" w:noHBand="0" w:noVBand="1"/>
      </w:tblPr>
      <w:tblGrid>
        <w:gridCol w:w="3329"/>
        <w:gridCol w:w="6583"/>
      </w:tblGrid>
      <w:tr w:rsidR="001F1B29" w:rsidRPr="001F1B29" w14:paraId="560BBA7B" w14:textId="77777777" w:rsidTr="00D823DD">
        <w:trPr>
          <w:trHeight w:val="360"/>
        </w:trPr>
        <w:tc>
          <w:tcPr>
            <w:tcW w:w="3401" w:type="dxa"/>
            <w:shd w:val="clear" w:color="auto" w:fill="auto"/>
            <w:vAlign w:val="center"/>
          </w:tcPr>
          <w:p w14:paraId="6E7A4A21" w14:textId="77777777" w:rsidR="001F1B29" w:rsidRPr="001F1B29" w:rsidRDefault="001F1B29" w:rsidP="001F1B29">
            <w:pPr>
              <w:rPr>
                <w:rFonts w:ascii="Times New Roman" w:hAnsi="Times New Roman"/>
                <w:b/>
                <w:szCs w:val="24"/>
              </w:rPr>
            </w:pPr>
            <w:r w:rsidRPr="001F1B29">
              <w:rPr>
                <w:rFonts w:ascii="Times New Roman" w:hAnsi="Times New Roman"/>
                <w:b/>
                <w:szCs w:val="24"/>
              </w:rPr>
              <w:t xml:space="preserve">Повне найменування або ім'я </w:t>
            </w:r>
          </w:p>
        </w:tc>
        <w:tc>
          <w:tcPr>
            <w:tcW w:w="6803" w:type="dxa"/>
            <w:shd w:val="clear" w:color="auto" w:fill="auto"/>
            <w:vAlign w:val="center"/>
          </w:tcPr>
          <w:p w14:paraId="647ACCB2" w14:textId="77777777" w:rsidR="001F1B29" w:rsidRPr="001F1B29" w:rsidRDefault="001F1B29" w:rsidP="001F1B29">
            <w:pPr>
              <w:rPr>
                <w:rFonts w:ascii="Times New Roman" w:hAnsi="Times New Roman"/>
                <w:szCs w:val="24"/>
              </w:rPr>
            </w:pPr>
            <w:r w:rsidRPr="001F1B29">
              <w:rPr>
                <w:rFonts w:ascii="Times New Roman" w:hAnsi="Times New Roman"/>
                <w:szCs w:val="24"/>
              </w:rPr>
              <w:t>ТОВАРИСТВО З ОБМЕЖЕНОЮ ВІДПОВІДАЛЬНІСТЮ «КРОУ ЕРФОЛЬГ УКРАЇНА»</w:t>
            </w:r>
          </w:p>
        </w:tc>
      </w:tr>
      <w:tr w:rsidR="001F1B29" w:rsidRPr="001F1B29" w14:paraId="37137101" w14:textId="77777777" w:rsidTr="00D823DD">
        <w:trPr>
          <w:trHeight w:val="360"/>
        </w:trPr>
        <w:tc>
          <w:tcPr>
            <w:tcW w:w="3401" w:type="dxa"/>
            <w:shd w:val="clear" w:color="auto" w:fill="auto"/>
            <w:vAlign w:val="center"/>
          </w:tcPr>
          <w:p w14:paraId="1AFDD727" w14:textId="77777777" w:rsidR="001F1B29" w:rsidRPr="001F1B29" w:rsidRDefault="001F1B29" w:rsidP="001F1B29">
            <w:pPr>
              <w:rPr>
                <w:rFonts w:ascii="Times New Roman" w:hAnsi="Times New Roman"/>
                <w:b/>
                <w:szCs w:val="24"/>
              </w:rPr>
            </w:pPr>
            <w:r w:rsidRPr="001F1B29">
              <w:rPr>
                <w:rFonts w:ascii="Times New Roman" w:hAnsi="Times New Roman"/>
                <w:b/>
                <w:szCs w:val="24"/>
              </w:rPr>
              <w:t>РНОКПП</w:t>
            </w:r>
          </w:p>
        </w:tc>
        <w:tc>
          <w:tcPr>
            <w:tcW w:w="6803" w:type="dxa"/>
            <w:shd w:val="clear" w:color="auto" w:fill="auto"/>
            <w:vAlign w:val="center"/>
          </w:tcPr>
          <w:p w14:paraId="1733BE2D" w14:textId="77777777" w:rsidR="001F1B29" w:rsidRPr="001F1B29" w:rsidRDefault="001F1B29" w:rsidP="001F1B29">
            <w:pPr>
              <w:rPr>
                <w:rFonts w:ascii="Times New Roman" w:hAnsi="Times New Roman"/>
                <w:szCs w:val="24"/>
              </w:rPr>
            </w:pPr>
          </w:p>
        </w:tc>
      </w:tr>
      <w:tr w:rsidR="001F1B29" w:rsidRPr="001F1B29" w14:paraId="19F3E86C" w14:textId="77777777" w:rsidTr="00D823DD">
        <w:trPr>
          <w:trHeight w:val="360"/>
        </w:trPr>
        <w:tc>
          <w:tcPr>
            <w:tcW w:w="3401" w:type="dxa"/>
            <w:shd w:val="clear" w:color="auto" w:fill="auto"/>
            <w:vAlign w:val="center"/>
          </w:tcPr>
          <w:p w14:paraId="7FE31717" w14:textId="77777777" w:rsidR="001F1B29" w:rsidRPr="001F1B29" w:rsidRDefault="001F1B29" w:rsidP="001F1B29">
            <w:pPr>
              <w:rPr>
                <w:rFonts w:ascii="Times New Roman" w:hAnsi="Times New Roman"/>
                <w:b/>
                <w:szCs w:val="24"/>
              </w:rPr>
            </w:pPr>
            <w:r w:rsidRPr="001F1B29">
              <w:rPr>
                <w:rFonts w:ascii="Times New Roman" w:hAnsi="Times New Roman"/>
                <w:b/>
                <w:szCs w:val="24"/>
              </w:rPr>
              <w:t>УНЗР</w:t>
            </w:r>
          </w:p>
        </w:tc>
        <w:tc>
          <w:tcPr>
            <w:tcW w:w="6803" w:type="dxa"/>
            <w:shd w:val="clear" w:color="auto" w:fill="auto"/>
            <w:vAlign w:val="center"/>
          </w:tcPr>
          <w:p w14:paraId="45F9C47E" w14:textId="77777777" w:rsidR="001F1B29" w:rsidRPr="001F1B29" w:rsidRDefault="001F1B29" w:rsidP="001F1B29">
            <w:pPr>
              <w:rPr>
                <w:rFonts w:ascii="Times New Roman" w:hAnsi="Times New Roman"/>
                <w:szCs w:val="24"/>
              </w:rPr>
            </w:pPr>
          </w:p>
        </w:tc>
      </w:tr>
      <w:tr w:rsidR="001F1B29" w:rsidRPr="001F1B29" w14:paraId="08EC7E34" w14:textId="77777777" w:rsidTr="00D823DD">
        <w:trPr>
          <w:trHeight w:val="360"/>
        </w:trPr>
        <w:tc>
          <w:tcPr>
            <w:tcW w:w="3401" w:type="dxa"/>
            <w:shd w:val="clear" w:color="auto" w:fill="auto"/>
            <w:vAlign w:val="center"/>
          </w:tcPr>
          <w:p w14:paraId="3D28381F" w14:textId="77777777" w:rsidR="001F1B29" w:rsidRPr="001F1B29" w:rsidRDefault="001F1B29" w:rsidP="001F1B29">
            <w:pPr>
              <w:rPr>
                <w:rFonts w:ascii="Times New Roman" w:hAnsi="Times New Roman"/>
                <w:b/>
                <w:szCs w:val="24"/>
              </w:rPr>
            </w:pPr>
            <w:r w:rsidRPr="001F1B29">
              <w:rPr>
                <w:rFonts w:ascii="Times New Roman" w:hAnsi="Times New Roman"/>
                <w:b/>
                <w:szCs w:val="24"/>
              </w:rPr>
              <w:t>Організаційно-правова форма</w:t>
            </w:r>
          </w:p>
        </w:tc>
        <w:tc>
          <w:tcPr>
            <w:tcW w:w="6803" w:type="dxa"/>
            <w:shd w:val="clear" w:color="auto" w:fill="auto"/>
            <w:vAlign w:val="center"/>
          </w:tcPr>
          <w:p w14:paraId="4AFDE2A4" w14:textId="77777777" w:rsidR="001F1B29" w:rsidRPr="001F1B29" w:rsidRDefault="001F1B29" w:rsidP="001F1B29">
            <w:pPr>
              <w:rPr>
                <w:rFonts w:ascii="Times New Roman" w:hAnsi="Times New Roman"/>
                <w:szCs w:val="24"/>
              </w:rPr>
            </w:pPr>
            <w:r w:rsidRPr="001F1B29">
              <w:rPr>
                <w:rFonts w:ascii="Times New Roman" w:hAnsi="Times New Roman"/>
                <w:szCs w:val="24"/>
              </w:rPr>
              <w:t>Товариство з обмеженою вiдповiдальнiстю</w:t>
            </w:r>
          </w:p>
        </w:tc>
      </w:tr>
      <w:tr w:rsidR="001F1B29" w:rsidRPr="001F1B29" w14:paraId="581DEFE6" w14:textId="77777777" w:rsidTr="00D823DD">
        <w:trPr>
          <w:trHeight w:val="360"/>
        </w:trPr>
        <w:tc>
          <w:tcPr>
            <w:tcW w:w="3401" w:type="dxa"/>
            <w:shd w:val="clear" w:color="auto" w:fill="auto"/>
            <w:vAlign w:val="center"/>
          </w:tcPr>
          <w:p w14:paraId="73B25572" w14:textId="77777777" w:rsidR="001F1B29" w:rsidRPr="001F1B29" w:rsidRDefault="001F1B29" w:rsidP="001F1B29">
            <w:pPr>
              <w:rPr>
                <w:rFonts w:ascii="Times New Roman" w:hAnsi="Times New Roman"/>
                <w:b/>
                <w:szCs w:val="24"/>
              </w:rPr>
            </w:pPr>
            <w:r w:rsidRPr="001F1B29">
              <w:rPr>
                <w:rFonts w:ascii="Times New Roman" w:hAnsi="Times New Roman"/>
                <w:b/>
                <w:szCs w:val="24"/>
              </w:rPr>
              <w:t>Ідентифікаційний код юридичної особи</w:t>
            </w:r>
          </w:p>
        </w:tc>
        <w:tc>
          <w:tcPr>
            <w:tcW w:w="6803" w:type="dxa"/>
            <w:shd w:val="clear" w:color="auto" w:fill="auto"/>
            <w:vAlign w:val="center"/>
          </w:tcPr>
          <w:p w14:paraId="1B84FE56" w14:textId="77777777" w:rsidR="001F1B29" w:rsidRPr="001F1B29" w:rsidRDefault="001F1B29" w:rsidP="001F1B29">
            <w:pPr>
              <w:rPr>
                <w:rFonts w:ascii="Times New Roman" w:hAnsi="Times New Roman"/>
                <w:szCs w:val="24"/>
              </w:rPr>
            </w:pPr>
            <w:r w:rsidRPr="001F1B29">
              <w:rPr>
                <w:rFonts w:ascii="Times New Roman" w:hAnsi="Times New Roman"/>
                <w:szCs w:val="24"/>
              </w:rPr>
              <w:t>36694398</w:t>
            </w:r>
          </w:p>
        </w:tc>
      </w:tr>
      <w:tr w:rsidR="001F1B29" w:rsidRPr="001F1B29" w14:paraId="3B2A7F1A" w14:textId="77777777" w:rsidTr="00D823DD">
        <w:trPr>
          <w:trHeight w:val="360"/>
        </w:trPr>
        <w:tc>
          <w:tcPr>
            <w:tcW w:w="3401" w:type="dxa"/>
            <w:shd w:val="clear" w:color="auto" w:fill="auto"/>
            <w:vAlign w:val="center"/>
          </w:tcPr>
          <w:p w14:paraId="0F892F69" w14:textId="77777777" w:rsidR="001F1B29" w:rsidRPr="001F1B29" w:rsidRDefault="001F1B29" w:rsidP="001F1B29">
            <w:pPr>
              <w:rPr>
                <w:rFonts w:ascii="Times New Roman" w:hAnsi="Times New Roman"/>
                <w:b/>
                <w:szCs w:val="24"/>
              </w:rPr>
            </w:pPr>
            <w:r w:rsidRPr="001F1B29">
              <w:rPr>
                <w:rFonts w:ascii="Times New Roman" w:hAnsi="Times New Roman"/>
                <w:b/>
                <w:szCs w:val="24"/>
              </w:rPr>
              <w:t>Місцезнаходження</w:t>
            </w:r>
          </w:p>
        </w:tc>
        <w:tc>
          <w:tcPr>
            <w:tcW w:w="6803" w:type="dxa"/>
            <w:shd w:val="clear" w:color="auto" w:fill="auto"/>
            <w:vAlign w:val="center"/>
          </w:tcPr>
          <w:p w14:paraId="1CEC955B" w14:textId="77777777" w:rsidR="001F1B29" w:rsidRPr="001F1B29" w:rsidRDefault="001F1B29" w:rsidP="001F1B29">
            <w:pPr>
              <w:rPr>
                <w:rFonts w:ascii="Times New Roman" w:hAnsi="Times New Roman"/>
                <w:szCs w:val="24"/>
              </w:rPr>
            </w:pPr>
            <w:r w:rsidRPr="001F1B29">
              <w:rPr>
                <w:rFonts w:ascii="Times New Roman" w:hAnsi="Times New Roman"/>
                <w:szCs w:val="24"/>
              </w:rPr>
              <w:t>01133  Київська область  м. Київ 01015, м. Київ, вулиця Леоніда Первомайського, 7</w:t>
            </w:r>
          </w:p>
        </w:tc>
      </w:tr>
      <w:tr w:rsidR="001F1B29" w:rsidRPr="001F1B29" w14:paraId="6A6B3DC1" w14:textId="77777777" w:rsidTr="00D823DD">
        <w:trPr>
          <w:trHeight w:val="360"/>
        </w:trPr>
        <w:tc>
          <w:tcPr>
            <w:tcW w:w="3401" w:type="dxa"/>
            <w:shd w:val="clear" w:color="auto" w:fill="auto"/>
            <w:vAlign w:val="center"/>
          </w:tcPr>
          <w:p w14:paraId="685AE761" w14:textId="77777777" w:rsidR="001F1B29" w:rsidRPr="001F1B29" w:rsidRDefault="001F1B29" w:rsidP="001F1B29">
            <w:pPr>
              <w:rPr>
                <w:rFonts w:ascii="Times New Roman" w:hAnsi="Times New Roman"/>
                <w:b/>
                <w:szCs w:val="24"/>
              </w:rPr>
            </w:pPr>
            <w:r w:rsidRPr="001F1B29">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026B5367" w14:textId="77777777" w:rsidR="001F1B29" w:rsidRPr="001F1B29" w:rsidRDefault="001F1B29" w:rsidP="001F1B29">
            <w:pPr>
              <w:rPr>
                <w:rFonts w:ascii="Times New Roman" w:hAnsi="Times New Roman"/>
                <w:szCs w:val="24"/>
              </w:rPr>
            </w:pPr>
            <w:r w:rsidRPr="001F1B29">
              <w:rPr>
                <w:rFonts w:ascii="Times New Roman" w:hAnsi="Times New Roman"/>
                <w:szCs w:val="24"/>
              </w:rPr>
              <w:t>4316</w:t>
            </w:r>
          </w:p>
        </w:tc>
      </w:tr>
      <w:tr w:rsidR="001F1B29" w:rsidRPr="001F1B29" w14:paraId="4CE74C85" w14:textId="77777777" w:rsidTr="00D823DD">
        <w:trPr>
          <w:trHeight w:val="360"/>
        </w:trPr>
        <w:tc>
          <w:tcPr>
            <w:tcW w:w="3401" w:type="dxa"/>
            <w:shd w:val="clear" w:color="auto" w:fill="auto"/>
            <w:vAlign w:val="center"/>
          </w:tcPr>
          <w:p w14:paraId="2F2CFCD1" w14:textId="77777777" w:rsidR="001F1B29" w:rsidRPr="001F1B29" w:rsidRDefault="001F1B29" w:rsidP="001F1B29">
            <w:pPr>
              <w:rPr>
                <w:rFonts w:ascii="Times New Roman" w:hAnsi="Times New Roman"/>
                <w:b/>
                <w:szCs w:val="24"/>
              </w:rPr>
            </w:pPr>
            <w:r w:rsidRPr="001F1B29">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6BEBB763" w14:textId="77777777" w:rsidR="001F1B29" w:rsidRPr="001F1B29" w:rsidRDefault="001F1B29" w:rsidP="001F1B29">
            <w:pPr>
              <w:rPr>
                <w:rFonts w:ascii="Times New Roman" w:hAnsi="Times New Roman"/>
                <w:szCs w:val="24"/>
              </w:rPr>
            </w:pPr>
            <w:r w:rsidRPr="001F1B29">
              <w:rPr>
                <w:rFonts w:ascii="Times New Roman" w:hAnsi="Times New Roman"/>
                <w:szCs w:val="24"/>
              </w:rPr>
              <w:t>Аудиторська Палата України</w:t>
            </w:r>
          </w:p>
        </w:tc>
      </w:tr>
      <w:tr w:rsidR="001F1B29" w:rsidRPr="001F1B29" w14:paraId="1A5766C3" w14:textId="77777777" w:rsidTr="00D823DD">
        <w:trPr>
          <w:trHeight w:val="360"/>
        </w:trPr>
        <w:tc>
          <w:tcPr>
            <w:tcW w:w="3401" w:type="dxa"/>
            <w:shd w:val="clear" w:color="auto" w:fill="auto"/>
            <w:vAlign w:val="center"/>
          </w:tcPr>
          <w:p w14:paraId="606F7862" w14:textId="77777777" w:rsidR="001F1B29" w:rsidRPr="001F1B29" w:rsidRDefault="001F1B29" w:rsidP="001F1B29">
            <w:pPr>
              <w:rPr>
                <w:rFonts w:ascii="Times New Roman" w:hAnsi="Times New Roman"/>
                <w:b/>
                <w:szCs w:val="24"/>
              </w:rPr>
            </w:pPr>
            <w:r w:rsidRPr="001F1B29">
              <w:rPr>
                <w:rFonts w:ascii="Times New Roman" w:hAnsi="Times New Roman"/>
                <w:b/>
                <w:szCs w:val="24"/>
              </w:rPr>
              <w:t>Дата видачі ліцензії або іншого документа</w:t>
            </w:r>
          </w:p>
        </w:tc>
        <w:tc>
          <w:tcPr>
            <w:tcW w:w="6803" w:type="dxa"/>
            <w:shd w:val="clear" w:color="auto" w:fill="auto"/>
            <w:vAlign w:val="center"/>
          </w:tcPr>
          <w:p w14:paraId="2F6A4149" w14:textId="77777777" w:rsidR="001F1B29" w:rsidRPr="001F1B29" w:rsidRDefault="001F1B29" w:rsidP="001F1B29">
            <w:pPr>
              <w:rPr>
                <w:rFonts w:ascii="Times New Roman" w:hAnsi="Times New Roman"/>
                <w:szCs w:val="24"/>
              </w:rPr>
            </w:pPr>
            <w:r w:rsidRPr="001F1B29">
              <w:rPr>
                <w:rFonts w:ascii="Times New Roman" w:hAnsi="Times New Roman"/>
                <w:szCs w:val="24"/>
              </w:rPr>
              <w:t>25.09.2014</w:t>
            </w:r>
          </w:p>
        </w:tc>
      </w:tr>
      <w:tr w:rsidR="001F1B29" w:rsidRPr="001F1B29" w14:paraId="09139EC7" w14:textId="77777777" w:rsidTr="00D823DD">
        <w:trPr>
          <w:trHeight w:val="360"/>
        </w:trPr>
        <w:tc>
          <w:tcPr>
            <w:tcW w:w="3401" w:type="dxa"/>
            <w:shd w:val="clear" w:color="auto" w:fill="auto"/>
            <w:vAlign w:val="center"/>
          </w:tcPr>
          <w:p w14:paraId="260E0721" w14:textId="77777777" w:rsidR="001F1B29" w:rsidRPr="001F1B29" w:rsidRDefault="001F1B29" w:rsidP="001F1B29">
            <w:pPr>
              <w:rPr>
                <w:rFonts w:ascii="Times New Roman" w:hAnsi="Times New Roman"/>
                <w:b/>
                <w:szCs w:val="24"/>
              </w:rPr>
            </w:pPr>
            <w:r w:rsidRPr="001F1B29">
              <w:rPr>
                <w:rFonts w:ascii="Times New Roman" w:hAnsi="Times New Roman"/>
                <w:b/>
                <w:szCs w:val="24"/>
              </w:rPr>
              <w:t>Міжміський код та телефон</w:t>
            </w:r>
          </w:p>
        </w:tc>
        <w:tc>
          <w:tcPr>
            <w:tcW w:w="6803" w:type="dxa"/>
            <w:shd w:val="clear" w:color="auto" w:fill="auto"/>
            <w:vAlign w:val="center"/>
          </w:tcPr>
          <w:p w14:paraId="033450FD" w14:textId="77777777" w:rsidR="001F1B29" w:rsidRPr="001F1B29" w:rsidRDefault="001F1B29" w:rsidP="001F1B29">
            <w:pPr>
              <w:rPr>
                <w:rFonts w:ascii="Times New Roman" w:hAnsi="Times New Roman"/>
                <w:szCs w:val="24"/>
              </w:rPr>
            </w:pPr>
            <w:r w:rsidRPr="001F1B29">
              <w:rPr>
                <w:rFonts w:ascii="Times New Roman" w:hAnsi="Times New Roman"/>
                <w:szCs w:val="24"/>
              </w:rPr>
              <w:t>м+38 0503533033</w:t>
            </w:r>
          </w:p>
        </w:tc>
      </w:tr>
      <w:tr w:rsidR="001F1B29" w:rsidRPr="001F1B29" w14:paraId="090D737F" w14:textId="77777777" w:rsidTr="00D823DD">
        <w:trPr>
          <w:trHeight w:val="360"/>
        </w:trPr>
        <w:tc>
          <w:tcPr>
            <w:tcW w:w="3401" w:type="dxa"/>
            <w:shd w:val="clear" w:color="auto" w:fill="auto"/>
            <w:vAlign w:val="center"/>
          </w:tcPr>
          <w:p w14:paraId="50BEF9DB" w14:textId="77777777" w:rsidR="001F1B29" w:rsidRPr="001F1B29" w:rsidRDefault="001F1B29" w:rsidP="001F1B29">
            <w:pPr>
              <w:rPr>
                <w:rFonts w:ascii="Times New Roman" w:hAnsi="Times New Roman"/>
                <w:b/>
                <w:szCs w:val="24"/>
              </w:rPr>
            </w:pPr>
            <w:r w:rsidRPr="001F1B29">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498434EB" w14:textId="77777777" w:rsidR="001F1B29" w:rsidRPr="001F1B29" w:rsidRDefault="001F1B29" w:rsidP="001F1B29">
            <w:pPr>
              <w:rPr>
                <w:rFonts w:ascii="Times New Roman" w:hAnsi="Times New Roman"/>
                <w:szCs w:val="24"/>
              </w:rPr>
            </w:pPr>
            <w:r w:rsidRPr="001F1B29">
              <w:rPr>
                <w:rFonts w:ascii="Times New Roman" w:hAnsi="Times New Roman"/>
                <w:szCs w:val="24"/>
              </w:rPr>
              <w:t>69.20   Діяльність у сфері бухгалтерського обліку й аудиту; консультування з питань оподаткування</w:t>
            </w:r>
          </w:p>
          <w:p w14:paraId="6FEEFB47" w14:textId="77777777" w:rsidR="001F1B29" w:rsidRPr="001F1B29" w:rsidRDefault="001F1B29" w:rsidP="001F1B29">
            <w:pPr>
              <w:rPr>
                <w:rFonts w:ascii="Times New Roman" w:hAnsi="Times New Roman"/>
                <w:szCs w:val="24"/>
              </w:rPr>
            </w:pPr>
            <w:r w:rsidRPr="001F1B29">
              <w:rPr>
                <w:rFonts w:ascii="Times New Roman" w:hAnsi="Times New Roman"/>
                <w:szCs w:val="24"/>
              </w:rPr>
              <w:t>69.10   Діяльність в сфері права</w:t>
            </w:r>
          </w:p>
          <w:p w14:paraId="3E2ABFD0" w14:textId="77777777" w:rsidR="001F1B29" w:rsidRPr="001F1B29" w:rsidRDefault="001F1B29" w:rsidP="001F1B29">
            <w:pPr>
              <w:rPr>
                <w:rFonts w:ascii="Times New Roman" w:hAnsi="Times New Roman"/>
                <w:szCs w:val="24"/>
              </w:rPr>
            </w:pPr>
            <w:r w:rsidRPr="001F1B29">
              <w:rPr>
                <w:rFonts w:ascii="Times New Roman" w:hAnsi="Times New Roman"/>
                <w:szCs w:val="24"/>
              </w:rPr>
              <w:t>70.22   Консультування з питань комерційної діяльності та керування</w:t>
            </w:r>
          </w:p>
        </w:tc>
      </w:tr>
      <w:tr w:rsidR="001F1B29" w:rsidRPr="001F1B29" w14:paraId="46041B9F" w14:textId="77777777" w:rsidTr="00D823DD">
        <w:trPr>
          <w:trHeight w:val="360"/>
        </w:trPr>
        <w:tc>
          <w:tcPr>
            <w:tcW w:w="3401" w:type="dxa"/>
            <w:shd w:val="clear" w:color="auto" w:fill="auto"/>
            <w:vAlign w:val="center"/>
          </w:tcPr>
          <w:p w14:paraId="641475F3" w14:textId="77777777" w:rsidR="001F1B29" w:rsidRPr="001F1B29" w:rsidRDefault="001F1B29" w:rsidP="001F1B29">
            <w:pPr>
              <w:rPr>
                <w:rFonts w:ascii="Times New Roman" w:hAnsi="Times New Roman"/>
                <w:b/>
                <w:szCs w:val="24"/>
              </w:rPr>
            </w:pPr>
            <w:r w:rsidRPr="001F1B29">
              <w:rPr>
                <w:rFonts w:ascii="Times New Roman" w:hAnsi="Times New Roman"/>
                <w:b/>
                <w:szCs w:val="24"/>
              </w:rPr>
              <w:t>Вид послуг, які надає особа</w:t>
            </w:r>
          </w:p>
        </w:tc>
        <w:tc>
          <w:tcPr>
            <w:tcW w:w="6803" w:type="dxa"/>
            <w:shd w:val="clear" w:color="auto" w:fill="auto"/>
            <w:vAlign w:val="center"/>
          </w:tcPr>
          <w:p w14:paraId="7FFDC88F" w14:textId="77777777" w:rsidR="001F1B29" w:rsidRPr="001F1B29" w:rsidRDefault="001F1B29" w:rsidP="001F1B29">
            <w:pPr>
              <w:rPr>
                <w:rFonts w:ascii="Times New Roman" w:hAnsi="Times New Roman"/>
                <w:szCs w:val="24"/>
              </w:rPr>
            </w:pPr>
            <w:r w:rsidRPr="001F1B29">
              <w:rPr>
                <w:rFonts w:ascii="Times New Roman" w:hAnsi="Times New Roman"/>
                <w:szCs w:val="24"/>
              </w:rPr>
              <w:t>Аудитор (аудиторськa фiрмa), якa надає аудиторськi послуги емiтенту</w:t>
            </w:r>
          </w:p>
        </w:tc>
      </w:tr>
    </w:tbl>
    <w:p w14:paraId="26A47E67" w14:textId="77777777" w:rsidR="001F1B29" w:rsidRPr="001F1B29" w:rsidRDefault="001F1B29" w:rsidP="001F1B29">
      <w:pPr>
        <w:spacing w:after="0" w:line="240" w:lineRule="auto"/>
        <w:rPr>
          <w:rFonts w:ascii="Times New Roman" w:hAnsi="Times New Roman"/>
          <w:sz w:val="20"/>
          <w:szCs w:val="24"/>
        </w:rPr>
      </w:pPr>
    </w:p>
    <w:p w14:paraId="0F91EE84" w14:textId="77777777" w:rsidR="001F1B29" w:rsidRPr="001F1B29" w:rsidRDefault="001F1B29" w:rsidP="001F1B29">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1"/>
        <w:gridCol w:w="6581"/>
      </w:tblGrid>
      <w:tr w:rsidR="001F1B29" w:rsidRPr="001F1B29" w14:paraId="4A142F48" w14:textId="77777777" w:rsidTr="00D823DD">
        <w:trPr>
          <w:trHeight w:val="360"/>
        </w:trPr>
        <w:tc>
          <w:tcPr>
            <w:tcW w:w="3401" w:type="dxa"/>
            <w:shd w:val="clear" w:color="auto" w:fill="auto"/>
            <w:vAlign w:val="center"/>
          </w:tcPr>
          <w:p w14:paraId="6C780129" w14:textId="77777777" w:rsidR="001F1B29" w:rsidRPr="001F1B29" w:rsidRDefault="001F1B29" w:rsidP="001F1B29">
            <w:pPr>
              <w:rPr>
                <w:rFonts w:ascii="Times New Roman" w:hAnsi="Times New Roman"/>
                <w:b/>
                <w:szCs w:val="24"/>
              </w:rPr>
            </w:pPr>
            <w:r w:rsidRPr="001F1B29">
              <w:rPr>
                <w:rFonts w:ascii="Times New Roman" w:hAnsi="Times New Roman"/>
                <w:b/>
                <w:szCs w:val="24"/>
              </w:rPr>
              <w:t xml:space="preserve">Повне найменування або ім'я </w:t>
            </w:r>
          </w:p>
        </w:tc>
        <w:tc>
          <w:tcPr>
            <w:tcW w:w="6803" w:type="dxa"/>
            <w:shd w:val="clear" w:color="auto" w:fill="auto"/>
            <w:vAlign w:val="center"/>
          </w:tcPr>
          <w:p w14:paraId="52D17F79" w14:textId="77777777" w:rsidR="001F1B29" w:rsidRPr="001F1B29" w:rsidRDefault="001F1B29" w:rsidP="001F1B29">
            <w:pPr>
              <w:rPr>
                <w:rFonts w:ascii="Times New Roman" w:hAnsi="Times New Roman"/>
                <w:szCs w:val="24"/>
              </w:rPr>
            </w:pPr>
            <w:r w:rsidRPr="001F1B29">
              <w:rPr>
                <w:rFonts w:ascii="Times New Roman" w:hAnsi="Times New Roman"/>
                <w:szCs w:val="24"/>
              </w:rPr>
              <w:t>ПУБЛІЧНЕ АКЦІОНЕРНЕ ТОВАРИСТВО «ДЕРЖАВНИЙ ЕКСПОРТНО-ІМПОРТНИЙ БАНК УКРАЇНИ»</w:t>
            </w:r>
          </w:p>
        </w:tc>
      </w:tr>
      <w:tr w:rsidR="001F1B29" w:rsidRPr="001F1B29" w14:paraId="485A2231" w14:textId="77777777" w:rsidTr="00D823DD">
        <w:trPr>
          <w:trHeight w:val="360"/>
        </w:trPr>
        <w:tc>
          <w:tcPr>
            <w:tcW w:w="3401" w:type="dxa"/>
            <w:shd w:val="clear" w:color="auto" w:fill="auto"/>
            <w:vAlign w:val="center"/>
          </w:tcPr>
          <w:p w14:paraId="0366AD55" w14:textId="77777777" w:rsidR="001F1B29" w:rsidRPr="001F1B29" w:rsidRDefault="001F1B29" w:rsidP="001F1B29">
            <w:pPr>
              <w:rPr>
                <w:rFonts w:ascii="Times New Roman" w:hAnsi="Times New Roman"/>
                <w:b/>
                <w:szCs w:val="24"/>
              </w:rPr>
            </w:pPr>
            <w:r w:rsidRPr="001F1B29">
              <w:rPr>
                <w:rFonts w:ascii="Times New Roman" w:hAnsi="Times New Roman"/>
                <w:b/>
                <w:szCs w:val="24"/>
              </w:rPr>
              <w:t>РНОКПП</w:t>
            </w:r>
          </w:p>
        </w:tc>
        <w:tc>
          <w:tcPr>
            <w:tcW w:w="6803" w:type="dxa"/>
            <w:shd w:val="clear" w:color="auto" w:fill="auto"/>
            <w:vAlign w:val="center"/>
          </w:tcPr>
          <w:p w14:paraId="151456FF" w14:textId="77777777" w:rsidR="001F1B29" w:rsidRPr="001F1B29" w:rsidRDefault="001F1B29" w:rsidP="001F1B29">
            <w:pPr>
              <w:rPr>
                <w:rFonts w:ascii="Times New Roman" w:hAnsi="Times New Roman"/>
                <w:szCs w:val="24"/>
              </w:rPr>
            </w:pPr>
          </w:p>
        </w:tc>
      </w:tr>
      <w:tr w:rsidR="001F1B29" w:rsidRPr="001F1B29" w14:paraId="16A0EC27" w14:textId="77777777" w:rsidTr="00D823DD">
        <w:trPr>
          <w:trHeight w:val="360"/>
        </w:trPr>
        <w:tc>
          <w:tcPr>
            <w:tcW w:w="3401" w:type="dxa"/>
            <w:shd w:val="clear" w:color="auto" w:fill="auto"/>
            <w:vAlign w:val="center"/>
          </w:tcPr>
          <w:p w14:paraId="44DE9C6C" w14:textId="77777777" w:rsidR="001F1B29" w:rsidRPr="001F1B29" w:rsidRDefault="001F1B29" w:rsidP="001F1B29">
            <w:pPr>
              <w:rPr>
                <w:rFonts w:ascii="Times New Roman" w:hAnsi="Times New Roman"/>
                <w:b/>
                <w:szCs w:val="24"/>
              </w:rPr>
            </w:pPr>
            <w:r w:rsidRPr="001F1B29">
              <w:rPr>
                <w:rFonts w:ascii="Times New Roman" w:hAnsi="Times New Roman"/>
                <w:b/>
                <w:szCs w:val="24"/>
              </w:rPr>
              <w:t>УНЗР</w:t>
            </w:r>
          </w:p>
        </w:tc>
        <w:tc>
          <w:tcPr>
            <w:tcW w:w="6803" w:type="dxa"/>
            <w:shd w:val="clear" w:color="auto" w:fill="auto"/>
            <w:vAlign w:val="center"/>
          </w:tcPr>
          <w:p w14:paraId="2B23C748" w14:textId="77777777" w:rsidR="001F1B29" w:rsidRPr="001F1B29" w:rsidRDefault="001F1B29" w:rsidP="001F1B29">
            <w:pPr>
              <w:rPr>
                <w:rFonts w:ascii="Times New Roman" w:hAnsi="Times New Roman"/>
                <w:szCs w:val="24"/>
              </w:rPr>
            </w:pPr>
          </w:p>
        </w:tc>
      </w:tr>
      <w:tr w:rsidR="001F1B29" w:rsidRPr="001F1B29" w14:paraId="74E236DF" w14:textId="77777777" w:rsidTr="00D823DD">
        <w:trPr>
          <w:trHeight w:val="360"/>
        </w:trPr>
        <w:tc>
          <w:tcPr>
            <w:tcW w:w="3401" w:type="dxa"/>
            <w:shd w:val="clear" w:color="auto" w:fill="auto"/>
            <w:vAlign w:val="center"/>
          </w:tcPr>
          <w:p w14:paraId="36904339" w14:textId="77777777" w:rsidR="001F1B29" w:rsidRPr="001F1B29" w:rsidRDefault="001F1B29" w:rsidP="001F1B29">
            <w:pPr>
              <w:rPr>
                <w:rFonts w:ascii="Times New Roman" w:hAnsi="Times New Roman"/>
                <w:b/>
                <w:szCs w:val="24"/>
              </w:rPr>
            </w:pPr>
            <w:r w:rsidRPr="001F1B29">
              <w:rPr>
                <w:rFonts w:ascii="Times New Roman" w:hAnsi="Times New Roman"/>
                <w:b/>
                <w:szCs w:val="24"/>
              </w:rPr>
              <w:t>Організаційно-правова форма</w:t>
            </w:r>
          </w:p>
        </w:tc>
        <w:tc>
          <w:tcPr>
            <w:tcW w:w="6803" w:type="dxa"/>
            <w:shd w:val="clear" w:color="auto" w:fill="auto"/>
            <w:vAlign w:val="center"/>
          </w:tcPr>
          <w:p w14:paraId="576FBE3E" w14:textId="77777777" w:rsidR="001F1B29" w:rsidRPr="001F1B29" w:rsidRDefault="001F1B29" w:rsidP="001F1B29">
            <w:pPr>
              <w:rPr>
                <w:rFonts w:ascii="Times New Roman" w:hAnsi="Times New Roman"/>
                <w:szCs w:val="24"/>
              </w:rPr>
            </w:pPr>
            <w:r w:rsidRPr="001F1B29">
              <w:rPr>
                <w:rFonts w:ascii="Times New Roman" w:hAnsi="Times New Roman"/>
                <w:szCs w:val="24"/>
              </w:rPr>
              <w:t>Акцiонерне товариство</w:t>
            </w:r>
          </w:p>
        </w:tc>
      </w:tr>
      <w:tr w:rsidR="001F1B29" w:rsidRPr="001F1B29" w14:paraId="3D22E926" w14:textId="77777777" w:rsidTr="00D823DD">
        <w:trPr>
          <w:trHeight w:val="360"/>
        </w:trPr>
        <w:tc>
          <w:tcPr>
            <w:tcW w:w="3401" w:type="dxa"/>
            <w:shd w:val="clear" w:color="auto" w:fill="auto"/>
            <w:vAlign w:val="center"/>
          </w:tcPr>
          <w:p w14:paraId="25600DDD" w14:textId="77777777" w:rsidR="001F1B29" w:rsidRPr="001F1B29" w:rsidRDefault="001F1B29" w:rsidP="001F1B29">
            <w:pPr>
              <w:rPr>
                <w:rFonts w:ascii="Times New Roman" w:hAnsi="Times New Roman"/>
                <w:b/>
                <w:szCs w:val="24"/>
              </w:rPr>
            </w:pPr>
            <w:r w:rsidRPr="001F1B29">
              <w:rPr>
                <w:rFonts w:ascii="Times New Roman" w:hAnsi="Times New Roman"/>
                <w:b/>
                <w:szCs w:val="24"/>
              </w:rPr>
              <w:t>Ідентифікаційний код юридичної особи</w:t>
            </w:r>
          </w:p>
        </w:tc>
        <w:tc>
          <w:tcPr>
            <w:tcW w:w="6803" w:type="dxa"/>
            <w:shd w:val="clear" w:color="auto" w:fill="auto"/>
            <w:vAlign w:val="center"/>
          </w:tcPr>
          <w:p w14:paraId="71008CB5" w14:textId="77777777" w:rsidR="001F1B29" w:rsidRPr="001F1B29" w:rsidRDefault="001F1B29" w:rsidP="001F1B29">
            <w:pPr>
              <w:rPr>
                <w:rFonts w:ascii="Times New Roman" w:hAnsi="Times New Roman"/>
                <w:szCs w:val="24"/>
              </w:rPr>
            </w:pPr>
            <w:r w:rsidRPr="001F1B29">
              <w:rPr>
                <w:rFonts w:ascii="Times New Roman" w:hAnsi="Times New Roman"/>
                <w:szCs w:val="24"/>
              </w:rPr>
              <w:t>00032112</w:t>
            </w:r>
          </w:p>
        </w:tc>
      </w:tr>
      <w:tr w:rsidR="001F1B29" w:rsidRPr="001F1B29" w14:paraId="47CFECA4" w14:textId="77777777" w:rsidTr="00D823DD">
        <w:trPr>
          <w:trHeight w:val="360"/>
        </w:trPr>
        <w:tc>
          <w:tcPr>
            <w:tcW w:w="3401" w:type="dxa"/>
            <w:shd w:val="clear" w:color="auto" w:fill="auto"/>
            <w:vAlign w:val="center"/>
          </w:tcPr>
          <w:p w14:paraId="7F573822" w14:textId="77777777" w:rsidR="001F1B29" w:rsidRPr="001F1B29" w:rsidRDefault="001F1B29" w:rsidP="001F1B29">
            <w:pPr>
              <w:rPr>
                <w:rFonts w:ascii="Times New Roman" w:hAnsi="Times New Roman"/>
                <w:b/>
                <w:szCs w:val="24"/>
              </w:rPr>
            </w:pPr>
            <w:r w:rsidRPr="001F1B29">
              <w:rPr>
                <w:rFonts w:ascii="Times New Roman" w:hAnsi="Times New Roman"/>
                <w:b/>
                <w:szCs w:val="24"/>
              </w:rPr>
              <w:t>Місцезнаходження</w:t>
            </w:r>
          </w:p>
        </w:tc>
        <w:tc>
          <w:tcPr>
            <w:tcW w:w="6803" w:type="dxa"/>
            <w:shd w:val="clear" w:color="auto" w:fill="auto"/>
            <w:vAlign w:val="center"/>
          </w:tcPr>
          <w:p w14:paraId="50116EAE" w14:textId="77777777" w:rsidR="001F1B29" w:rsidRPr="001F1B29" w:rsidRDefault="001F1B29" w:rsidP="001F1B29">
            <w:pPr>
              <w:rPr>
                <w:rFonts w:ascii="Times New Roman" w:hAnsi="Times New Roman"/>
                <w:szCs w:val="24"/>
              </w:rPr>
            </w:pPr>
            <w:r w:rsidRPr="001F1B29">
              <w:rPr>
                <w:rFonts w:ascii="Times New Roman" w:hAnsi="Times New Roman"/>
                <w:szCs w:val="24"/>
              </w:rPr>
              <w:t>03150 УКРАЇНА Київська область д/н М.КИЇВ ВУЛ.АНТОНОВИЧА, БУД. 127</w:t>
            </w:r>
          </w:p>
        </w:tc>
      </w:tr>
      <w:tr w:rsidR="001F1B29" w:rsidRPr="001F1B29" w14:paraId="0C7DECD0" w14:textId="77777777" w:rsidTr="00D823DD">
        <w:trPr>
          <w:trHeight w:val="360"/>
        </w:trPr>
        <w:tc>
          <w:tcPr>
            <w:tcW w:w="3401" w:type="dxa"/>
            <w:shd w:val="clear" w:color="auto" w:fill="auto"/>
            <w:vAlign w:val="center"/>
          </w:tcPr>
          <w:p w14:paraId="0EB62AD8" w14:textId="77777777" w:rsidR="001F1B29" w:rsidRPr="001F1B29" w:rsidRDefault="001F1B29" w:rsidP="001F1B29">
            <w:pPr>
              <w:rPr>
                <w:rFonts w:ascii="Times New Roman" w:hAnsi="Times New Roman"/>
                <w:b/>
                <w:szCs w:val="24"/>
              </w:rPr>
            </w:pPr>
            <w:r w:rsidRPr="001F1B29">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7D965D15" w14:textId="77777777" w:rsidR="001F1B29" w:rsidRPr="001F1B29" w:rsidRDefault="001F1B29" w:rsidP="001F1B29">
            <w:pPr>
              <w:rPr>
                <w:rFonts w:ascii="Times New Roman" w:hAnsi="Times New Roman"/>
                <w:szCs w:val="24"/>
              </w:rPr>
            </w:pPr>
            <w:r w:rsidRPr="001F1B29">
              <w:rPr>
                <w:rFonts w:ascii="Times New Roman" w:hAnsi="Times New Roman"/>
                <w:szCs w:val="24"/>
              </w:rPr>
              <w:t>АЕ №286514</w:t>
            </w:r>
          </w:p>
        </w:tc>
      </w:tr>
      <w:tr w:rsidR="001F1B29" w:rsidRPr="001F1B29" w14:paraId="73BBD848" w14:textId="77777777" w:rsidTr="00D823DD">
        <w:trPr>
          <w:trHeight w:val="360"/>
        </w:trPr>
        <w:tc>
          <w:tcPr>
            <w:tcW w:w="3401" w:type="dxa"/>
            <w:shd w:val="clear" w:color="auto" w:fill="auto"/>
            <w:vAlign w:val="center"/>
          </w:tcPr>
          <w:p w14:paraId="55F2968B" w14:textId="77777777" w:rsidR="001F1B29" w:rsidRPr="001F1B29" w:rsidRDefault="001F1B29" w:rsidP="001F1B29">
            <w:pPr>
              <w:rPr>
                <w:rFonts w:ascii="Times New Roman" w:hAnsi="Times New Roman"/>
                <w:b/>
                <w:szCs w:val="24"/>
              </w:rPr>
            </w:pPr>
            <w:r w:rsidRPr="001F1B29">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56862810" w14:textId="77777777" w:rsidR="001F1B29" w:rsidRPr="001F1B29" w:rsidRDefault="001F1B29" w:rsidP="001F1B29">
            <w:pPr>
              <w:rPr>
                <w:rFonts w:ascii="Times New Roman" w:hAnsi="Times New Roman"/>
                <w:szCs w:val="24"/>
              </w:rPr>
            </w:pPr>
            <w:r w:rsidRPr="001F1B29">
              <w:rPr>
                <w:rFonts w:ascii="Times New Roman" w:hAnsi="Times New Roman"/>
                <w:szCs w:val="24"/>
              </w:rPr>
              <w:t>НКЦПФР</w:t>
            </w:r>
          </w:p>
        </w:tc>
      </w:tr>
      <w:tr w:rsidR="001F1B29" w:rsidRPr="001F1B29" w14:paraId="0BA526E1" w14:textId="77777777" w:rsidTr="00D823DD">
        <w:trPr>
          <w:trHeight w:val="360"/>
        </w:trPr>
        <w:tc>
          <w:tcPr>
            <w:tcW w:w="3401" w:type="dxa"/>
            <w:shd w:val="clear" w:color="auto" w:fill="auto"/>
            <w:vAlign w:val="center"/>
          </w:tcPr>
          <w:p w14:paraId="086546A2" w14:textId="77777777" w:rsidR="001F1B29" w:rsidRPr="001F1B29" w:rsidRDefault="001F1B29" w:rsidP="001F1B29">
            <w:pPr>
              <w:rPr>
                <w:rFonts w:ascii="Times New Roman" w:hAnsi="Times New Roman"/>
                <w:b/>
                <w:szCs w:val="24"/>
              </w:rPr>
            </w:pPr>
            <w:r w:rsidRPr="001F1B29">
              <w:rPr>
                <w:rFonts w:ascii="Times New Roman" w:hAnsi="Times New Roman"/>
                <w:b/>
                <w:szCs w:val="24"/>
              </w:rPr>
              <w:t>Дата видачі ліцензії або іншого документа</w:t>
            </w:r>
          </w:p>
        </w:tc>
        <w:tc>
          <w:tcPr>
            <w:tcW w:w="6803" w:type="dxa"/>
            <w:shd w:val="clear" w:color="auto" w:fill="auto"/>
            <w:vAlign w:val="center"/>
          </w:tcPr>
          <w:p w14:paraId="30536DB9" w14:textId="77777777" w:rsidR="001F1B29" w:rsidRPr="001F1B29" w:rsidRDefault="001F1B29" w:rsidP="001F1B29">
            <w:pPr>
              <w:rPr>
                <w:rFonts w:ascii="Times New Roman" w:hAnsi="Times New Roman"/>
                <w:szCs w:val="24"/>
              </w:rPr>
            </w:pPr>
            <w:r w:rsidRPr="001F1B29">
              <w:rPr>
                <w:rFonts w:ascii="Times New Roman" w:hAnsi="Times New Roman"/>
                <w:szCs w:val="24"/>
              </w:rPr>
              <w:t>08.10.2013</w:t>
            </w:r>
          </w:p>
        </w:tc>
      </w:tr>
      <w:tr w:rsidR="001F1B29" w:rsidRPr="001F1B29" w14:paraId="1522D9D9" w14:textId="77777777" w:rsidTr="00D823DD">
        <w:trPr>
          <w:trHeight w:val="360"/>
        </w:trPr>
        <w:tc>
          <w:tcPr>
            <w:tcW w:w="3401" w:type="dxa"/>
            <w:shd w:val="clear" w:color="auto" w:fill="auto"/>
            <w:vAlign w:val="center"/>
          </w:tcPr>
          <w:p w14:paraId="59D142F4" w14:textId="77777777" w:rsidR="001F1B29" w:rsidRPr="001F1B29" w:rsidRDefault="001F1B29" w:rsidP="001F1B29">
            <w:pPr>
              <w:rPr>
                <w:rFonts w:ascii="Times New Roman" w:hAnsi="Times New Roman"/>
                <w:b/>
                <w:szCs w:val="24"/>
              </w:rPr>
            </w:pPr>
            <w:r w:rsidRPr="001F1B29">
              <w:rPr>
                <w:rFonts w:ascii="Times New Roman" w:hAnsi="Times New Roman"/>
                <w:b/>
                <w:szCs w:val="24"/>
              </w:rPr>
              <w:t>Міжміський код та телефон</w:t>
            </w:r>
          </w:p>
        </w:tc>
        <w:tc>
          <w:tcPr>
            <w:tcW w:w="6803" w:type="dxa"/>
            <w:shd w:val="clear" w:color="auto" w:fill="auto"/>
            <w:vAlign w:val="center"/>
          </w:tcPr>
          <w:p w14:paraId="4C0273D7" w14:textId="77777777" w:rsidR="001F1B29" w:rsidRPr="001F1B29" w:rsidRDefault="001F1B29" w:rsidP="001F1B29">
            <w:pPr>
              <w:rPr>
                <w:rFonts w:ascii="Times New Roman" w:hAnsi="Times New Roman"/>
                <w:szCs w:val="24"/>
              </w:rPr>
            </w:pPr>
            <w:r w:rsidRPr="001F1B29">
              <w:rPr>
                <w:rFonts w:ascii="Times New Roman" w:hAnsi="Times New Roman"/>
                <w:szCs w:val="24"/>
              </w:rPr>
              <w:t>(044) 247-80-79.</w:t>
            </w:r>
          </w:p>
        </w:tc>
      </w:tr>
      <w:tr w:rsidR="001F1B29" w:rsidRPr="001F1B29" w14:paraId="48624AD6" w14:textId="77777777" w:rsidTr="00D823DD">
        <w:trPr>
          <w:trHeight w:val="360"/>
        </w:trPr>
        <w:tc>
          <w:tcPr>
            <w:tcW w:w="3401" w:type="dxa"/>
            <w:shd w:val="clear" w:color="auto" w:fill="auto"/>
            <w:vAlign w:val="center"/>
          </w:tcPr>
          <w:p w14:paraId="750C0C08" w14:textId="77777777" w:rsidR="001F1B29" w:rsidRPr="001F1B29" w:rsidRDefault="001F1B29" w:rsidP="001F1B29">
            <w:pPr>
              <w:rPr>
                <w:rFonts w:ascii="Times New Roman" w:hAnsi="Times New Roman"/>
                <w:b/>
                <w:szCs w:val="24"/>
              </w:rPr>
            </w:pPr>
            <w:r w:rsidRPr="001F1B29">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6A368391" w14:textId="77777777" w:rsidR="001F1B29" w:rsidRPr="001F1B29" w:rsidRDefault="001F1B29" w:rsidP="001F1B29">
            <w:pPr>
              <w:rPr>
                <w:rFonts w:ascii="Times New Roman" w:hAnsi="Times New Roman"/>
                <w:szCs w:val="24"/>
              </w:rPr>
            </w:pPr>
            <w:r w:rsidRPr="001F1B29">
              <w:rPr>
                <w:rFonts w:ascii="Times New Roman" w:hAnsi="Times New Roman"/>
                <w:szCs w:val="24"/>
              </w:rPr>
              <w:t xml:space="preserve">   </w:t>
            </w:r>
          </w:p>
        </w:tc>
      </w:tr>
      <w:tr w:rsidR="001F1B29" w:rsidRPr="001F1B29" w14:paraId="627E2A02" w14:textId="77777777" w:rsidTr="00D823DD">
        <w:trPr>
          <w:trHeight w:val="360"/>
        </w:trPr>
        <w:tc>
          <w:tcPr>
            <w:tcW w:w="3401" w:type="dxa"/>
            <w:shd w:val="clear" w:color="auto" w:fill="auto"/>
            <w:vAlign w:val="center"/>
          </w:tcPr>
          <w:p w14:paraId="7DDDC290" w14:textId="77777777" w:rsidR="001F1B29" w:rsidRPr="001F1B29" w:rsidRDefault="001F1B29" w:rsidP="001F1B29">
            <w:pPr>
              <w:rPr>
                <w:rFonts w:ascii="Times New Roman" w:hAnsi="Times New Roman"/>
                <w:b/>
                <w:szCs w:val="24"/>
              </w:rPr>
            </w:pPr>
            <w:r w:rsidRPr="001F1B29">
              <w:rPr>
                <w:rFonts w:ascii="Times New Roman" w:hAnsi="Times New Roman"/>
                <w:b/>
                <w:szCs w:val="24"/>
              </w:rPr>
              <w:lastRenderedPageBreak/>
              <w:t>Вид послуг, які надає особа</w:t>
            </w:r>
          </w:p>
        </w:tc>
        <w:tc>
          <w:tcPr>
            <w:tcW w:w="6803" w:type="dxa"/>
            <w:shd w:val="clear" w:color="auto" w:fill="auto"/>
            <w:vAlign w:val="center"/>
          </w:tcPr>
          <w:p w14:paraId="3F7E11D0" w14:textId="77777777" w:rsidR="001F1B29" w:rsidRPr="001F1B29" w:rsidRDefault="001F1B29" w:rsidP="001F1B29">
            <w:pPr>
              <w:rPr>
                <w:rFonts w:ascii="Times New Roman" w:hAnsi="Times New Roman"/>
                <w:szCs w:val="24"/>
              </w:rPr>
            </w:pPr>
            <w:r w:rsidRPr="001F1B29">
              <w:rPr>
                <w:rFonts w:ascii="Times New Roman" w:hAnsi="Times New Roman"/>
                <w:szCs w:val="24"/>
              </w:rPr>
              <w:t>Депозитарна діяльність депозитарної установи</w:t>
            </w:r>
          </w:p>
        </w:tc>
      </w:tr>
    </w:tbl>
    <w:p w14:paraId="1D1E7994" w14:textId="77777777" w:rsidR="001F1B29" w:rsidRPr="001F1B29" w:rsidRDefault="001F1B29" w:rsidP="001F1B29">
      <w:pPr>
        <w:spacing w:after="0" w:line="240" w:lineRule="auto"/>
        <w:rPr>
          <w:rFonts w:ascii="Times New Roman" w:hAnsi="Times New Roman"/>
          <w:sz w:val="20"/>
          <w:szCs w:val="24"/>
        </w:rPr>
      </w:pPr>
    </w:p>
    <w:p w14:paraId="352AD6FE" w14:textId="77777777" w:rsidR="001F1B29" w:rsidRPr="001F1B29" w:rsidRDefault="001F1B29" w:rsidP="001F1B29">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2"/>
        <w:gridCol w:w="6580"/>
      </w:tblGrid>
      <w:tr w:rsidR="001F1B29" w:rsidRPr="001F1B29" w14:paraId="7578FCD6" w14:textId="77777777" w:rsidTr="00D823DD">
        <w:trPr>
          <w:trHeight w:val="360"/>
        </w:trPr>
        <w:tc>
          <w:tcPr>
            <w:tcW w:w="3401" w:type="dxa"/>
            <w:shd w:val="clear" w:color="auto" w:fill="auto"/>
            <w:vAlign w:val="center"/>
          </w:tcPr>
          <w:p w14:paraId="478698E7" w14:textId="77777777" w:rsidR="001F1B29" w:rsidRPr="001F1B29" w:rsidRDefault="001F1B29" w:rsidP="001F1B29">
            <w:pPr>
              <w:rPr>
                <w:rFonts w:ascii="Times New Roman" w:hAnsi="Times New Roman"/>
                <w:b/>
                <w:szCs w:val="24"/>
              </w:rPr>
            </w:pPr>
            <w:r w:rsidRPr="001F1B29">
              <w:rPr>
                <w:rFonts w:ascii="Times New Roman" w:hAnsi="Times New Roman"/>
                <w:b/>
                <w:szCs w:val="24"/>
              </w:rPr>
              <w:t xml:space="preserve">Повне найменування або ім'я </w:t>
            </w:r>
          </w:p>
        </w:tc>
        <w:tc>
          <w:tcPr>
            <w:tcW w:w="6803" w:type="dxa"/>
            <w:shd w:val="clear" w:color="auto" w:fill="auto"/>
            <w:vAlign w:val="center"/>
          </w:tcPr>
          <w:p w14:paraId="11A4AC77" w14:textId="77777777" w:rsidR="001F1B29" w:rsidRPr="001F1B29" w:rsidRDefault="001F1B29" w:rsidP="001F1B29">
            <w:pPr>
              <w:rPr>
                <w:rFonts w:ascii="Times New Roman" w:hAnsi="Times New Roman"/>
                <w:szCs w:val="24"/>
              </w:rPr>
            </w:pPr>
            <w:r w:rsidRPr="001F1B29">
              <w:rPr>
                <w:rFonts w:ascii="Times New Roman" w:hAnsi="Times New Roman"/>
                <w:szCs w:val="24"/>
              </w:rPr>
              <w:t>Публічне акціонерне товариство "Національний депозитарій України"</w:t>
            </w:r>
          </w:p>
        </w:tc>
      </w:tr>
      <w:tr w:rsidR="001F1B29" w:rsidRPr="001F1B29" w14:paraId="301CB5B7" w14:textId="77777777" w:rsidTr="00D823DD">
        <w:trPr>
          <w:trHeight w:val="360"/>
        </w:trPr>
        <w:tc>
          <w:tcPr>
            <w:tcW w:w="3401" w:type="dxa"/>
            <w:shd w:val="clear" w:color="auto" w:fill="auto"/>
            <w:vAlign w:val="center"/>
          </w:tcPr>
          <w:p w14:paraId="3D889301" w14:textId="77777777" w:rsidR="001F1B29" w:rsidRPr="001F1B29" w:rsidRDefault="001F1B29" w:rsidP="001F1B29">
            <w:pPr>
              <w:rPr>
                <w:rFonts w:ascii="Times New Roman" w:hAnsi="Times New Roman"/>
                <w:b/>
                <w:szCs w:val="24"/>
              </w:rPr>
            </w:pPr>
            <w:r w:rsidRPr="001F1B29">
              <w:rPr>
                <w:rFonts w:ascii="Times New Roman" w:hAnsi="Times New Roman"/>
                <w:b/>
                <w:szCs w:val="24"/>
              </w:rPr>
              <w:t>РНОКПП</w:t>
            </w:r>
          </w:p>
        </w:tc>
        <w:tc>
          <w:tcPr>
            <w:tcW w:w="6803" w:type="dxa"/>
            <w:shd w:val="clear" w:color="auto" w:fill="auto"/>
            <w:vAlign w:val="center"/>
          </w:tcPr>
          <w:p w14:paraId="3B7C718B" w14:textId="77777777" w:rsidR="001F1B29" w:rsidRPr="001F1B29" w:rsidRDefault="001F1B29" w:rsidP="001F1B29">
            <w:pPr>
              <w:rPr>
                <w:rFonts w:ascii="Times New Roman" w:hAnsi="Times New Roman"/>
                <w:szCs w:val="24"/>
              </w:rPr>
            </w:pPr>
          </w:p>
        </w:tc>
      </w:tr>
      <w:tr w:rsidR="001F1B29" w:rsidRPr="001F1B29" w14:paraId="319E9513" w14:textId="77777777" w:rsidTr="00D823DD">
        <w:trPr>
          <w:trHeight w:val="360"/>
        </w:trPr>
        <w:tc>
          <w:tcPr>
            <w:tcW w:w="3401" w:type="dxa"/>
            <w:shd w:val="clear" w:color="auto" w:fill="auto"/>
            <w:vAlign w:val="center"/>
          </w:tcPr>
          <w:p w14:paraId="58740D9D" w14:textId="77777777" w:rsidR="001F1B29" w:rsidRPr="001F1B29" w:rsidRDefault="001F1B29" w:rsidP="001F1B29">
            <w:pPr>
              <w:rPr>
                <w:rFonts w:ascii="Times New Roman" w:hAnsi="Times New Roman"/>
                <w:b/>
                <w:szCs w:val="24"/>
              </w:rPr>
            </w:pPr>
            <w:r w:rsidRPr="001F1B29">
              <w:rPr>
                <w:rFonts w:ascii="Times New Roman" w:hAnsi="Times New Roman"/>
                <w:b/>
                <w:szCs w:val="24"/>
              </w:rPr>
              <w:t>УНЗР</w:t>
            </w:r>
          </w:p>
        </w:tc>
        <w:tc>
          <w:tcPr>
            <w:tcW w:w="6803" w:type="dxa"/>
            <w:shd w:val="clear" w:color="auto" w:fill="auto"/>
            <w:vAlign w:val="center"/>
          </w:tcPr>
          <w:p w14:paraId="773B1B98" w14:textId="77777777" w:rsidR="001F1B29" w:rsidRPr="001F1B29" w:rsidRDefault="001F1B29" w:rsidP="001F1B29">
            <w:pPr>
              <w:rPr>
                <w:rFonts w:ascii="Times New Roman" w:hAnsi="Times New Roman"/>
                <w:szCs w:val="24"/>
              </w:rPr>
            </w:pPr>
          </w:p>
        </w:tc>
      </w:tr>
      <w:tr w:rsidR="001F1B29" w:rsidRPr="001F1B29" w14:paraId="71B751F3" w14:textId="77777777" w:rsidTr="00D823DD">
        <w:trPr>
          <w:trHeight w:val="360"/>
        </w:trPr>
        <w:tc>
          <w:tcPr>
            <w:tcW w:w="3401" w:type="dxa"/>
            <w:shd w:val="clear" w:color="auto" w:fill="auto"/>
            <w:vAlign w:val="center"/>
          </w:tcPr>
          <w:p w14:paraId="2BC9C150" w14:textId="77777777" w:rsidR="001F1B29" w:rsidRPr="001F1B29" w:rsidRDefault="001F1B29" w:rsidP="001F1B29">
            <w:pPr>
              <w:rPr>
                <w:rFonts w:ascii="Times New Roman" w:hAnsi="Times New Roman"/>
                <w:b/>
                <w:szCs w:val="24"/>
              </w:rPr>
            </w:pPr>
            <w:r w:rsidRPr="001F1B29">
              <w:rPr>
                <w:rFonts w:ascii="Times New Roman" w:hAnsi="Times New Roman"/>
                <w:b/>
                <w:szCs w:val="24"/>
              </w:rPr>
              <w:t>Організаційно-правова форма</w:t>
            </w:r>
          </w:p>
        </w:tc>
        <w:tc>
          <w:tcPr>
            <w:tcW w:w="6803" w:type="dxa"/>
            <w:shd w:val="clear" w:color="auto" w:fill="auto"/>
            <w:vAlign w:val="center"/>
          </w:tcPr>
          <w:p w14:paraId="7609D182" w14:textId="77777777" w:rsidR="001F1B29" w:rsidRPr="001F1B29" w:rsidRDefault="001F1B29" w:rsidP="001F1B29">
            <w:pPr>
              <w:rPr>
                <w:rFonts w:ascii="Times New Roman" w:hAnsi="Times New Roman"/>
                <w:szCs w:val="24"/>
              </w:rPr>
            </w:pPr>
            <w:r w:rsidRPr="001F1B29">
              <w:rPr>
                <w:rFonts w:ascii="Times New Roman" w:hAnsi="Times New Roman"/>
                <w:szCs w:val="24"/>
              </w:rPr>
              <w:t>Публiчне акцiонерне товариство</w:t>
            </w:r>
          </w:p>
        </w:tc>
      </w:tr>
      <w:tr w:rsidR="001F1B29" w:rsidRPr="001F1B29" w14:paraId="23DD82AF" w14:textId="77777777" w:rsidTr="00D823DD">
        <w:trPr>
          <w:trHeight w:val="360"/>
        </w:trPr>
        <w:tc>
          <w:tcPr>
            <w:tcW w:w="3401" w:type="dxa"/>
            <w:shd w:val="clear" w:color="auto" w:fill="auto"/>
            <w:vAlign w:val="center"/>
          </w:tcPr>
          <w:p w14:paraId="20CFBC82" w14:textId="77777777" w:rsidR="001F1B29" w:rsidRPr="001F1B29" w:rsidRDefault="001F1B29" w:rsidP="001F1B29">
            <w:pPr>
              <w:rPr>
                <w:rFonts w:ascii="Times New Roman" w:hAnsi="Times New Roman"/>
                <w:b/>
                <w:szCs w:val="24"/>
              </w:rPr>
            </w:pPr>
            <w:r w:rsidRPr="001F1B29">
              <w:rPr>
                <w:rFonts w:ascii="Times New Roman" w:hAnsi="Times New Roman"/>
                <w:b/>
                <w:szCs w:val="24"/>
              </w:rPr>
              <w:t>Ідентифікаційний код юридичної особи</w:t>
            </w:r>
          </w:p>
        </w:tc>
        <w:tc>
          <w:tcPr>
            <w:tcW w:w="6803" w:type="dxa"/>
            <w:shd w:val="clear" w:color="auto" w:fill="auto"/>
            <w:vAlign w:val="center"/>
          </w:tcPr>
          <w:p w14:paraId="5C7F89FC" w14:textId="77777777" w:rsidR="001F1B29" w:rsidRPr="001F1B29" w:rsidRDefault="001F1B29" w:rsidP="001F1B29">
            <w:pPr>
              <w:rPr>
                <w:rFonts w:ascii="Times New Roman" w:hAnsi="Times New Roman"/>
                <w:szCs w:val="24"/>
              </w:rPr>
            </w:pPr>
            <w:r w:rsidRPr="001F1B29">
              <w:rPr>
                <w:rFonts w:ascii="Times New Roman" w:hAnsi="Times New Roman"/>
                <w:szCs w:val="24"/>
              </w:rPr>
              <w:t>30370711</w:t>
            </w:r>
          </w:p>
        </w:tc>
      </w:tr>
      <w:tr w:rsidR="001F1B29" w:rsidRPr="001F1B29" w14:paraId="477186ED" w14:textId="77777777" w:rsidTr="00D823DD">
        <w:trPr>
          <w:trHeight w:val="360"/>
        </w:trPr>
        <w:tc>
          <w:tcPr>
            <w:tcW w:w="3401" w:type="dxa"/>
            <w:shd w:val="clear" w:color="auto" w:fill="auto"/>
            <w:vAlign w:val="center"/>
          </w:tcPr>
          <w:p w14:paraId="03EB29E7" w14:textId="77777777" w:rsidR="001F1B29" w:rsidRPr="001F1B29" w:rsidRDefault="001F1B29" w:rsidP="001F1B29">
            <w:pPr>
              <w:rPr>
                <w:rFonts w:ascii="Times New Roman" w:hAnsi="Times New Roman"/>
                <w:b/>
                <w:szCs w:val="24"/>
              </w:rPr>
            </w:pPr>
            <w:r w:rsidRPr="001F1B29">
              <w:rPr>
                <w:rFonts w:ascii="Times New Roman" w:hAnsi="Times New Roman"/>
                <w:b/>
                <w:szCs w:val="24"/>
              </w:rPr>
              <w:t>Місцезнаходження</w:t>
            </w:r>
          </w:p>
        </w:tc>
        <w:tc>
          <w:tcPr>
            <w:tcW w:w="6803" w:type="dxa"/>
            <w:shd w:val="clear" w:color="auto" w:fill="auto"/>
            <w:vAlign w:val="center"/>
          </w:tcPr>
          <w:p w14:paraId="6FB32A7A" w14:textId="77777777" w:rsidR="001F1B29" w:rsidRPr="001F1B29" w:rsidRDefault="001F1B29" w:rsidP="001F1B29">
            <w:pPr>
              <w:rPr>
                <w:rFonts w:ascii="Times New Roman" w:hAnsi="Times New Roman"/>
                <w:szCs w:val="24"/>
              </w:rPr>
            </w:pPr>
            <w:r w:rsidRPr="001F1B29">
              <w:rPr>
                <w:rFonts w:ascii="Times New Roman" w:hAnsi="Times New Roman"/>
                <w:szCs w:val="24"/>
              </w:rPr>
              <w:t>04107 УКРАЇНА   м.Київ вул.Тропініна, 7-г</w:t>
            </w:r>
          </w:p>
        </w:tc>
      </w:tr>
      <w:tr w:rsidR="001F1B29" w:rsidRPr="001F1B29" w14:paraId="34070060" w14:textId="77777777" w:rsidTr="00D823DD">
        <w:trPr>
          <w:trHeight w:val="360"/>
        </w:trPr>
        <w:tc>
          <w:tcPr>
            <w:tcW w:w="3401" w:type="dxa"/>
            <w:shd w:val="clear" w:color="auto" w:fill="auto"/>
            <w:vAlign w:val="center"/>
          </w:tcPr>
          <w:p w14:paraId="69520EA2" w14:textId="77777777" w:rsidR="001F1B29" w:rsidRPr="001F1B29" w:rsidRDefault="001F1B29" w:rsidP="001F1B29">
            <w:pPr>
              <w:rPr>
                <w:rFonts w:ascii="Times New Roman" w:hAnsi="Times New Roman"/>
                <w:b/>
                <w:szCs w:val="24"/>
              </w:rPr>
            </w:pPr>
            <w:r w:rsidRPr="001F1B29">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0C084335" w14:textId="77777777" w:rsidR="001F1B29" w:rsidRPr="001F1B29" w:rsidRDefault="001F1B29" w:rsidP="001F1B29">
            <w:pPr>
              <w:rPr>
                <w:rFonts w:ascii="Times New Roman" w:hAnsi="Times New Roman"/>
                <w:szCs w:val="24"/>
              </w:rPr>
            </w:pPr>
            <w:r w:rsidRPr="001F1B29">
              <w:rPr>
                <w:rFonts w:ascii="Times New Roman" w:hAnsi="Times New Roman"/>
                <w:szCs w:val="24"/>
              </w:rPr>
              <w:t>Рішення № 2092</w:t>
            </w:r>
          </w:p>
        </w:tc>
      </w:tr>
      <w:tr w:rsidR="001F1B29" w:rsidRPr="001F1B29" w14:paraId="5A96AAD3" w14:textId="77777777" w:rsidTr="00D823DD">
        <w:trPr>
          <w:trHeight w:val="360"/>
        </w:trPr>
        <w:tc>
          <w:tcPr>
            <w:tcW w:w="3401" w:type="dxa"/>
            <w:shd w:val="clear" w:color="auto" w:fill="auto"/>
            <w:vAlign w:val="center"/>
          </w:tcPr>
          <w:p w14:paraId="0BA63E97" w14:textId="77777777" w:rsidR="001F1B29" w:rsidRPr="001F1B29" w:rsidRDefault="001F1B29" w:rsidP="001F1B29">
            <w:pPr>
              <w:rPr>
                <w:rFonts w:ascii="Times New Roman" w:hAnsi="Times New Roman"/>
                <w:b/>
                <w:szCs w:val="24"/>
              </w:rPr>
            </w:pPr>
            <w:r w:rsidRPr="001F1B29">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03BBE6EC" w14:textId="77777777" w:rsidR="001F1B29" w:rsidRPr="001F1B29" w:rsidRDefault="001F1B29" w:rsidP="001F1B29">
            <w:pPr>
              <w:rPr>
                <w:rFonts w:ascii="Times New Roman" w:hAnsi="Times New Roman"/>
                <w:szCs w:val="24"/>
              </w:rPr>
            </w:pPr>
            <w:r w:rsidRPr="001F1B29">
              <w:rPr>
                <w:rFonts w:ascii="Times New Roman" w:hAnsi="Times New Roman"/>
                <w:szCs w:val="24"/>
              </w:rPr>
              <w:t>НКЦПФР</w:t>
            </w:r>
          </w:p>
        </w:tc>
      </w:tr>
      <w:tr w:rsidR="001F1B29" w:rsidRPr="001F1B29" w14:paraId="08371716" w14:textId="77777777" w:rsidTr="00D823DD">
        <w:trPr>
          <w:trHeight w:val="360"/>
        </w:trPr>
        <w:tc>
          <w:tcPr>
            <w:tcW w:w="3401" w:type="dxa"/>
            <w:shd w:val="clear" w:color="auto" w:fill="auto"/>
            <w:vAlign w:val="center"/>
          </w:tcPr>
          <w:p w14:paraId="6124383E" w14:textId="77777777" w:rsidR="001F1B29" w:rsidRPr="001F1B29" w:rsidRDefault="001F1B29" w:rsidP="001F1B29">
            <w:pPr>
              <w:rPr>
                <w:rFonts w:ascii="Times New Roman" w:hAnsi="Times New Roman"/>
                <w:b/>
                <w:szCs w:val="24"/>
              </w:rPr>
            </w:pPr>
            <w:r w:rsidRPr="001F1B29">
              <w:rPr>
                <w:rFonts w:ascii="Times New Roman" w:hAnsi="Times New Roman"/>
                <w:b/>
                <w:szCs w:val="24"/>
              </w:rPr>
              <w:t>Дата видачі ліцензії або іншого документа</w:t>
            </w:r>
          </w:p>
        </w:tc>
        <w:tc>
          <w:tcPr>
            <w:tcW w:w="6803" w:type="dxa"/>
            <w:shd w:val="clear" w:color="auto" w:fill="auto"/>
            <w:vAlign w:val="center"/>
          </w:tcPr>
          <w:p w14:paraId="458E8953" w14:textId="77777777" w:rsidR="001F1B29" w:rsidRPr="001F1B29" w:rsidRDefault="001F1B29" w:rsidP="001F1B29">
            <w:pPr>
              <w:rPr>
                <w:rFonts w:ascii="Times New Roman" w:hAnsi="Times New Roman"/>
                <w:szCs w:val="24"/>
              </w:rPr>
            </w:pPr>
            <w:r w:rsidRPr="001F1B29">
              <w:rPr>
                <w:rFonts w:ascii="Times New Roman" w:hAnsi="Times New Roman"/>
                <w:szCs w:val="24"/>
              </w:rPr>
              <w:t>01.10.2013</w:t>
            </w:r>
          </w:p>
        </w:tc>
      </w:tr>
      <w:tr w:rsidR="001F1B29" w:rsidRPr="001F1B29" w14:paraId="2A82CC76" w14:textId="77777777" w:rsidTr="00D823DD">
        <w:trPr>
          <w:trHeight w:val="360"/>
        </w:trPr>
        <w:tc>
          <w:tcPr>
            <w:tcW w:w="3401" w:type="dxa"/>
            <w:shd w:val="clear" w:color="auto" w:fill="auto"/>
            <w:vAlign w:val="center"/>
          </w:tcPr>
          <w:p w14:paraId="447D69FA" w14:textId="77777777" w:rsidR="001F1B29" w:rsidRPr="001F1B29" w:rsidRDefault="001F1B29" w:rsidP="001F1B29">
            <w:pPr>
              <w:rPr>
                <w:rFonts w:ascii="Times New Roman" w:hAnsi="Times New Roman"/>
                <w:b/>
                <w:szCs w:val="24"/>
              </w:rPr>
            </w:pPr>
            <w:r w:rsidRPr="001F1B29">
              <w:rPr>
                <w:rFonts w:ascii="Times New Roman" w:hAnsi="Times New Roman"/>
                <w:b/>
                <w:szCs w:val="24"/>
              </w:rPr>
              <w:t>Міжміський код та телефон</w:t>
            </w:r>
          </w:p>
        </w:tc>
        <w:tc>
          <w:tcPr>
            <w:tcW w:w="6803" w:type="dxa"/>
            <w:shd w:val="clear" w:color="auto" w:fill="auto"/>
            <w:vAlign w:val="center"/>
          </w:tcPr>
          <w:p w14:paraId="1A57847F" w14:textId="77777777" w:rsidR="001F1B29" w:rsidRPr="001F1B29" w:rsidRDefault="001F1B29" w:rsidP="001F1B29">
            <w:pPr>
              <w:rPr>
                <w:rFonts w:ascii="Times New Roman" w:hAnsi="Times New Roman"/>
                <w:szCs w:val="24"/>
              </w:rPr>
            </w:pPr>
            <w:r w:rsidRPr="001F1B29">
              <w:rPr>
                <w:rFonts w:ascii="Times New Roman" w:hAnsi="Times New Roman"/>
                <w:szCs w:val="24"/>
              </w:rPr>
              <w:t>(044) 363-04-00</w:t>
            </w:r>
          </w:p>
        </w:tc>
      </w:tr>
      <w:tr w:rsidR="001F1B29" w:rsidRPr="001F1B29" w14:paraId="295D481D" w14:textId="77777777" w:rsidTr="00D823DD">
        <w:trPr>
          <w:trHeight w:val="360"/>
        </w:trPr>
        <w:tc>
          <w:tcPr>
            <w:tcW w:w="3401" w:type="dxa"/>
            <w:shd w:val="clear" w:color="auto" w:fill="auto"/>
            <w:vAlign w:val="center"/>
          </w:tcPr>
          <w:p w14:paraId="76EA99EA" w14:textId="77777777" w:rsidR="001F1B29" w:rsidRPr="001F1B29" w:rsidRDefault="001F1B29" w:rsidP="001F1B29">
            <w:pPr>
              <w:rPr>
                <w:rFonts w:ascii="Times New Roman" w:hAnsi="Times New Roman"/>
                <w:b/>
                <w:szCs w:val="24"/>
              </w:rPr>
            </w:pPr>
            <w:r w:rsidRPr="001F1B29">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211F980D" w14:textId="77777777" w:rsidR="001F1B29" w:rsidRPr="001F1B29" w:rsidRDefault="001F1B29" w:rsidP="001F1B29">
            <w:pPr>
              <w:rPr>
                <w:rFonts w:ascii="Times New Roman" w:hAnsi="Times New Roman"/>
                <w:szCs w:val="24"/>
              </w:rPr>
            </w:pPr>
            <w:r w:rsidRPr="001F1B29">
              <w:rPr>
                <w:rFonts w:ascii="Times New Roman" w:hAnsi="Times New Roman"/>
                <w:szCs w:val="24"/>
              </w:rPr>
              <w:t>63.11   ОБРОБЛЕННЯ ДАНИХ, РОЗМІЩЕННЯ ІНФОРМАЦІЇ НА ВЕБ-ВУЗЛАХ І ПОВ'ЯЗАНА З НИМИ ДІЯЛЬНІСТЬ</w:t>
            </w:r>
          </w:p>
          <w:p w14:paraId="5418EFE1" w14:textId="77777777" w:rsidR="001F1B29" w:rsidRPr="001F1B29" w:rsidRDefault="001F1B29" w:rsidP="001F1B29">
            <w:pPr>
              <w:rPr>
                <w:rFonts w:ascii="Times New Roman" w:hAnsi="Times New Roman"/>
                <w:szCs w:val="24"/>
              </w:rPr>
            </w:pPr>
            <w:r w:rsidRPr="001F1B29">
              <w:rPr>
                <w:rFonts w:ascii="Times New Roman" w:hAnsi="Times New Roman"/>
                <w:szCs w:val="24"/>
              </w:rPr>
              <w:t>18.20   ТИРАЖУВАННЯ ЗВУКО-, ВІДЕОЗАПИСІВ І ПРОГРАМНОГО ЗАБЕЗПЕЧЕННЯ</w:t>
            </w:r>
          </w:p>
          <w:p w14:paraId="5BB77DAD" w14:textId="77777777" w:rsidR="001F1B29" w:rsidRPr="001F1B29" w:rsidRDefault="001F1B29" w:rsidP="001F1B29">
            <w:pPr>
              <w:rPr>
                <w:rFonts w:ascii="Times New Roman" w:hAnsi="Times New Roman"/>
                <w:szCs w:val="24"/>
              </w:rPr>
            </w:pPr>
            <w:r w:rsidRPr="001F1B29">
              <w:rPr>
                <w:rFonts w:ascii="Times New Roman" w:hAnsi="Times New Roman"/>
                <w:szCs w:val="24"/>
              </w:rPr>
              <w:t>62.01   КОМП'ЮТЕРНЕ ПРОГРАМУВАННЯ</w:t>
            </w:r>
          </w:p>
        </w:tc>
      </w:tr>
      <w:tr w:rsidR="001F1B29" w:rsidRPr="001F1B29" w14:paraId="337ECC37" w14:textId="77777777" w:rsidTr="00D823DD">
        <w:trPr>
          <w:trHeight w:val="360"/>
        </w:trPr>
        <w:tc>
          <w:tcPr>
            <w:tcW w:w="3401" w:type="dxa"/>
            <w:shd w:val="clear" w:color="auto" w:fill="auto"/>
            <w:vAlign w:val="center"/>
          </w:tcPr>
          <w:p w14:paraId="7AA45A72" w14:textId="77777777" w:rsidR="001F1B29" w:rsidRPr="001F1B29" w:rsidRDefault="001F1B29" w:rsidP="001F1B29">
            <w:pPr>
              <w:rPr>
                <w:rFonts w:ascii="Times New Roman" w:hAnsi="Times New Roman"/>
                <w:b/>
                <w:szCs w:val="24"/>
              </w:rPr>
            </w:pPr>
            <w:r w:rsidRPr="001F1B29">
              <w:rPr>
                <w:rFonts w:ascii="Times New Roman" w:hAnsi="Times New Roman"/>
                <w:b/>
                <w:szCs w:val="24"/>
              </w:rPr>
              <w:t>Вид послуг, які надає особа</w:t>
            </w:r>
          </w:p>
        </w:tc>
        <w:tc>
          <w:tcPr>
            <w:tcW w:w="6803" w:type="dxa"/>
            <w:shd w:val="clear" w:color="auto" w:fill="auto"/>
            <w:vAlign w:val="center"/>
          </w:tcPr>
          <w:p w14:paraId="0E2EC66C" w14:textId="77777777" w:rsidR="001F1B29" w:rsidRPr="001F1B29" w:rsidRDefault="001F1B29" w:rsidP="001F1B29">
            <w:pPr>
              <w:rPr>
                <w:rFonts w:ascii="Times New Roman" w:hAnsi="Times New Roman"/>
                <w:szCs w:val="24"/>
              </w:rPr>
            </w:pPr>
            <w:r w:rsidRPr="001F1B29">
              <w:rPr>
                <w:rFonts w:ascii="Times New Roman" w:hAnsi="Times New Roman"/>
                <w:szCs w:val="24"/>
              </w:rPr>
              <w:t>Депозитарна діяльність центрального депозитарію</w:t>
            </w:r>
          </w:p>
        </w:tc>
      </w:tr>
    </w:tbl>
    <w:p w14:paraId="226D2F8D" w14:textId="77777777" w:rsidR="001F1B29" w:rsidRPr="001F1B29" w:rsidRDefault="001F1B29" w:rsidP="001F1B29">
      <w:pPr>
        <w:spacing w:after="0" w:line="240" w:lineRule="auto"/>
        <w:rPr>
          <w:rFonts w:ascii="Times New Roman" w:hAnsi="Times New Roman"/>
          <w:sz w:val="20"/>
          <w:szCs w:val="24"/>
        </w:rPr>
      </w:pPr>
    </w:p>
    <w:p w14:paraId="51C5F855" w14:textId="77777777" w:rsidR="001F1B29" w:rsidRPr="001F1B29" w:rsidRDefault="001F1B29" w:rsidP="001F1B29">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1"/>
        <w:gridCol w:w="6581"/>
      </w:tblGrid>
      <w:tr w:rsidR="001F1B29" w:rsidRPr="001F1B29" w14:paraId="44C5271C" w14:textId="77777777" w:rsidTr="00D823DD">
        <w:trPr>
          <w:trHeight w:val="360"/>
        </w:trPr>
        <w:tc>
          <w:tcPr>
            <w:tcW w:w="3401" w:type="dxa"/>
            <w:shd w:val="clear" w:color="auto" w:fill="auto"/>
            <w:vAlign w:val="center"/>
          </w:tcPr>
          <w:p w14:paraId="32D4B2FD" w14:textId="77777777" w:rsidR="001F1B29" w:rsidRPr="001F1B29" w:rsidRDefault="001F1B29" w:rsidP="001F1B29">
            <w:pPr>
              <w:rPr>
                <w:rFonts w:ascii="Times New Roman" w:hAnsi="Times New Roman"/>
                <w:b/>
                <w:szCs w:val="24"/>
              </w:rPr>
            </w:pPr>
            <w:r w:rsidRPr="001F1B29">
              <w:rPr>
                <w:rFonts w:ascii="Times New Roman" w:hAnsi="Times New Roman"/>
                <w:b/>
                <w:szCs w:val="24"/>
              </w:rPr>
              <w:t xml:space="preserve">Повне найменування або ім'я </w:t>
            </w:r>
          </w:p>
        </w:tc>
        <w:tc>
          <w:tcPr>
            <w:tcW w:w="6803" w:type="dxa"/>
            <w:shd w:val="clear" w:color="auto" w:fill="auto"/>
            <w:vAlign w:val="center"/>
          </w:tcPr>
          <w:p w14:paraId="24E37325" w14:textId="77777777" w:rsidR="001F1B29" w:rsidRPr="001F1B29" w:rsidRDefault="001F1B29" w:rsidP="001F1B29">
            <w:pPr>
              <w:rPr>
                <w:rFonts w:ascii="Times New Roman" w:hAnsi="Times New Roman"/>
                <w:szCs w:val="24"/>
              </w:rPr>
            </w:pPr>
            <w:r w:rsidRPr="001F1B29">
              <w:rPr>
                <w:rFonts w:ascii="Times New Roman" w:hAnsi="Times New Roman"/>
                <w:szCs w:val="24"/>
              </w:rPr>
              <w:t>ДУ "Агентство з розвитку інфраструктури фондового ринку України"</w:t>
            </w:r>
          </w:p>
        </w:tc>
      </w:tr>
      <w:tr w:rsidR="001F1B29" w:rsidRPr="001F1B29" w14:paraId="3465BB04" w14:textId="77777777" w:rsidTr="00D823DD">
        <w:trPr>
          <w:trHeight w:val="360"/>
        </w:trPr>
        <w:tc>
          <w:tcPr>
            <w:tcW w:w="3401" w:type="dxa"/>
            <w:shd w:val="clear" w:color="auto" w:fill="auto"/>
            <w:vAlign w:val="center"/>
          </w:tcPr>
          <w:p w14:paraId="5A7A40C0" w14:textId="77777777" w:rsidR="001F1B29" w:rsidRPr="001F1B29" w:rsidRDefault="001F1B29" w:rsidP="001F1B29">
            <w:pPr>
              <w:rPr>
                <w:rFonts w:ascii="Times New Roman" w:hAnsi="Times New Roman"/>
                <w:b/>
                <w:szCs w:val="24"/>
              </w:rPr>
            </w:pPr>
            <w:r w:rsidRPr="001F1B29">
              <w:rPr>
                <w:rFonts w:ascii="Times New Roman" w:hAnsi="Times New Roman"/>
                <w:b/>
                <w:szCs w:val="24"/>
              </w:rPr>
              <w:t>РНОКПП</w:t>
            </w:r>
          </w:p>
        </w:tc>
        <w:tc>
          <w:tcPr>
            <w:tcW w:w="6803" w:type="dxa"/>
            <w:shd w:val="clear" w:color="auto" w:fill="auto"/>
            <w:vAlign w:val="center"/>
          </w:tcPr>
          <w:p w14:paraId="1F12EEF4" w14:textId="77777777" w:rsidR="001F1B29" w:rsidRPr="001F1B29" w:rsidRDefault="001F1B29" w:rsidP="001F1B29">
            <w:pPr>
              <w:rPr>
                <w:rFonts w:ascii="Times New Roman" w:hAnsi="Times New Roman"/>
                <w:szCs w:val="24"/>
              </w:rPr>
            </w:pPr>
          </w:p>
        </w:tc>
      </w:tr>
      <w:tr w:rsidR="001F1B29" w:rsidRPr="001F1B29" w14:paraId="4BDF109E" w14:textId="77777777" w:rsidTr="00D823DD">
        <w:trPr>
          <w:trHeight w:val="360"/>
        </w:trPr>
        <w:tc>
          <w:tcPr>
            <w:tcW w:w="3401" w:type="dxa"/>
            <w:shd w:val="clear" w:color="auto" w:fill="auto"/>
            <w:vAlign w:val="center"/>
          </w:tcPr>
          <w:p w14:paraId="3DC46105" w14:textId="77777777" w:rsidR="001F1B29" w:rsidRPr="001F1B29" w:rsidRDefault="001F1B29" w:rsidP="001F1B29">
            <w:pPr>
              <w:rPr>
                <w:rFonts w:ascii="Times New Roman" w:hAnsi="Times New Roman"/>
                <w:b/>
                <w:szCs w:val="24"/>
              </w:rPr>
            </w:pPr>
            <w:r w:rsidRPr="001F1B29">
              <w:rPr>
                <w:rFonts w:ascii="Times New Roman" w:hAnsi="Times New Roman"/>
                <w:b/>
                <w:szCs w:val="24"/>
              </w:rPr>
              <w:t>УНЗР</w:t>
            </w:r>
          </w:p>
        </w:tc>
        <w:tc>
          <w:tcPr>
            <w:tcW w:w="6803" w:type="dxa"/>
            <w:shd w:val="clear" w:color="auto" w:fill="auto"/>
            <w:vAlign w:val="center"/>
          </w:tcPr>
          <w:p w14:paraId="31CACB1E" w14:textId="77777777" w:rsidR="001F1B29" w:rsidRPr="001F1B29" w:rsidRDefault="001F1B29" w:rsidP="001F1B29">
            <w:pPr>
              <w:rPr>
                <w:rFonts w:ascii="Times New Roman" w:hAnsi="Times New Roman"/>
                <w:szCs w:val="24"/>
              </w:rPr>
            </w:pPr>
          </w:p>
        </w:tc>
      </w:tr>
      <w:tr w:rsidR="001F1B29" w:rsidRPr="001F1B29" w14:paraId="4F899707" w14:textId="77777777" w:rsidTr="00D823DD">
        <w:trPr>
          <w:trHeight w:val="360"/>
        </w:trPr>
        <w:tc>
          <w:tcPr>
            <w:tcW w:w="3401" w:type="dxa"/>
            <w:shd w:val="clear" w:color="auto" w:fill="auto"/>
            <w:vAlign w:val="center"/>
          </w:tcPr>
          <w:p w14:paraId="478D6B9E" w14:textId="77777777" w:rsidR="001F1B29" w:rsidRPr="001F1B29" w:rsidRDefault="001F1B29" w:rsidP="001F1B29">
            <w:pPr>
              <w:rPr>
                <w:rFonts w:ascii="Times New Roman" w:hAnsi="Times New Roman"/>
                <w:b/>
                <w:szCs w:val="24"/>
              </w:rPr>
            </w:pPr>
            <w:r w:rsidRPr="001F1B29">
              <w:rPr>
                <w:rFonts w:ascii="Times New Roman" w:hAnsi="Times New Roman"/>
                <w:b/>
                <w:szCs w:val="24"/>
              </w:rPr>
              <w:t>Організаційно-правова форма</w:t>
            </w:r>
          </w:p>
        </w:tc>
        <w:tc>
          <w:tcPr>
            <w:tcW w:w="6803" w:type="dxa"/>
            <w:shd w:val="clear" w:color="auto" w:fill="auto"/>
            <w:vAlign w:val="center"/>
          </w:tcPr>
          <w:p w14:paraId="17666DA8" w14:textId="77777777" w:rsidR="001F1B29" w:rsidRPr="001F1B29" w:rsidRDefault="001F1B29" w:rsidP="001F1B29">
            <w:pPr>
              <w:rPr>
                <w:rFonts w:ascii="Times New Roman" w:hAnsi="Times New Roman"/>
                <w:szCs w:val="24"/>
              </w:rPr>
            </w:pPr>
            <w:r w:rsidRPr="001F1B29">
              <w:rPr>
                <w:rFonts w:ascii="Times New Roman" w:hAnsi="Times New Roman"/>
                <w:szCs w:val="24"/>
              </w:rPr>
              <w:t>Державна органiзацiя (установа, заклад)</w:t>
            </w:r>
          </w:p>
        </w:tc>
      </w:tr>
      <w:tr w:rsidR="001F1B29" w:rsidRPr="001F1B29" w14:paraId="1C639B1B" w14:textId="77777777" w:rsidTr="00D823DD">
        <w:trPr>
          <w:trHeight w:val="360"/>
        </w:trPr>
        <w:tc>
          <w:tcPr>
            <w:tcW w:w="3401" w:type="dxa"/>
            <w:shd w:val="clear" w:color="auto" w:fill="auto"/>
            <w:vAlign w:val="center"/>
          </w:tcPr>
          <w:p w14:paraId="6C73CEF1" w14:textId="77777777" w:rsidR="001F1B29" w:rsidRPr="001F1B29" w:rsidRDefault="001F1B29" w:rsidP="001F1B29">
            <w:pPr>
              <w:rPr>
                <w:rFonts w:ascii="Times New Roman" w:hAnsi="Times New Roman"/>
                <w:b/>
                <w:szCs w:val="24"/>
              </w:rPr>
            </w:pPr>
            <w:r w:rsidRPr="001F1B29">
              <w:rPr>
                <w:rFonts w:ascii="Times New Roman" w:hAnsi="Times New Roman"/>
                <w:b/>
                <w:szCs w:val="24"/>
              </w:rPr>
              <w:t>Ідентифікаційний код юридичної особи</w:t>
            </w:r>
          </w:p>
        </w:tc>
        <w:tc>
          <w:tcPr>
            <w:tcW w:w="6803" w:type="dxa"/>
            <w:shd w:val="clear" w:color="auto" w:fill="auto"/>
            <w:vAlign w:val="center"/>
          </w:tcPr>
          <w:p w14:paraId="31D6E6DE" w14:textId="77777777" w:rsidR="001F1B29" w:rsidRPr="001F1B29" w:rsidRDefault="001F1B29" w:rsidP="001F1B29">
            <w:pPr>
              <w:rPr>
                <w:rFonts w:ascii="Times New Roman" w:hAnsi="Times New Roman"/>
                <w:szCs w:val="24"/>
              </w:rPr>
            </w:pPr>
            <w:r w:rsidRPr="001F1B29">
              <w:rPr>
                <w:rFonts w:ascii="Times New Roman" w:hAnsi="Times New Roman"/>
                <w:szCs w:val="24"/>
              </w:rPr>
              <w:t>21676262</w:t>
            </w:r>
          </w:p>
        </w:tc>
      </w:tr>
      <w:tr w:rsidR="001F1B29" w:rsidRPr="001F1B29" w14:paraId="4CBF9300" w14:textId="77777777" w:rsidTr="00D823DD">
        <w:trPr>
          <w:trHeight w:val="360"/>
        </w:trPr>
        <w:tc>
          <w:tcPr>
            <w:tcW w:w="3401" w:type="dxa"/>
            <w:shd w:val="clear" w:color="auto" w:fill="auto"/>
            <w:vAlign w:val="center"/>
          </w:tcPr>
          <w:p w14:paraId="34422716" w14:textId="77777777" w:rsidR="001F1B29" w:rsidRPr="001F1B29" w:rsidRDefault="001F1B29" w:rsidP="001F1B29">
            <w:pPr>
              <w:rPr>
                <w:rFonts w:ascii="Times New Roman" w:hAnsi="Times New Roman"/>
                <w:b/>
                <w:szCs w:val="24"/>
              </w:rPr>
            </w:pPr>
            <w:r w:rsidRPr="001F1B29">
              <w:rPr>
                <w:rFonts w:ascii="Times New Roman" w:hAnsi="Times New Roman"/>
                <w:b/>
                <w:szCs w:val="24"/>
              </w:rPr>
              <w:t>Місцезнаходження</w:t>
            </w:r>
          </w:p>
        </w:tc>
        <w:tc>
          <w:tcPr>
            <w:tcW w:w="6803" w:type="dxa"/>
            <w:shd w:val="clear" w:color="auto" w:fill="auto"/>
            <w:vAlign w:val="center"/>
          </w:tcPr>
          <w:p w14:paraId="68E24D62" w14:textId="77777777" w:rsidR="001F1B29" w:rsidRPr="001F1B29" w:rsidRDefault="001F1B29" w:rsidP="001F1B29">
            <w:pPr>
              <w:rPr>
                <w:rFonts w:ascii="Times New Roman" w:hAnsi="Times New Roman"/>
                <w:szCs w:val="24"/>
              </w:rPr>
            </w:pPr>
            <w:r w:rsidRPr="001F1B29">
              <w:rPr>
                <w:rFonts w:ascii="Times New Roman" w:hAnsi="Times New Roman"/>
                <w:szCs w:val="24"/>
              </w:rPr>
              <w:t>03150 УКРАЇНА   м.Київ вул.Антоновича, 51, оф. 1206</w:t>
            </w:r>
          </w:p>
        </w:tc>
      </w:tr>
      <w:tr w:rsidR="001F1B29" w:rsidRPr="001F1B29" w14:paraId="1BD74CC5" w14:textId="77777777" w:rsidTr="00D823DD">
        <w:trPr>
          <w:trHeight w:val="360"/>
        </w:trPr>
        <w:tc>
          <w:tcPr>
            <w:tcW w:w="3401" w:type="dxa"/>
            <w:shd w:val="clear" w:color="auto" w:fill="auto"/>
            <w:vAlign w:val="center"/>
          </w:tcPr>
          <w:p w14:paraId="6C773E24" w14:textId="77777777" w:rsidR="001F1B29" w:rsidRPr="001F1B29" w:rsidRDefault="001F1B29" w:rsidP="001F1B29">
            <w:pPr>
              <w:rPr>
                <w:rFonts w:ascii="Times New Roman" w:hAnsi="Times New Roman"/>
                <w:b/>
                <w:szCs w:val="24"/>
              </w:rPr>
            </w:pPr>
            <w:r w:rsidRPr="001F1B29">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3597CE6F" w14:textId="77777777" w:rsidR="001F1B29" w:rsidRPr="001F1B29" w:rsidRDefault="001F1B29" w:rsidP="001F1B29">
            <w:pPr>
              <w:rPr>
                <w:rFonts w:ascii="Times New Roman" w:hAnsi="Times New Roman"/>
                <w:szCs w:val="24"/>
              </w:rPr>
            </w:pPr>
            <w:r w:rsidRPr="001F1B29">
              <w:rPr>
                <w:rFonts w:ascii="Times New Roman" w:hAnsi="Times New Roman"/>
                <w:szCs w:val="24"/>
              </w:rPr>
              <w:t>DR/00002/ARM</w:t>
            </w:r>
          </w:p>
        </w:tc>
      </w:tr>
      <w:tr w:rsidR="001F1B29" w:rsidRPr="001F1B29" w14:paraId="5CBA17D2" w14:textId="77777777" w:rsidTr="00D823DD">
        <w:trPr>
          <w:trHeight w:val="360"/>
        </w:trPr>
        <w:tc>
          <w:tcPr>
            <w:tcW w:w="3401" w:type="dxa"/>
            <w:shd w:val="clear" w:color="auto" w:fill="auto"/>
            <w:vAlign w:val="center"/>
          </w:tcPr>
          <w:p w14:paraId="2DA8F03E" w14:textId="77777777" w:rsidR="001F1B29" w:rsidRPr="001F1B29" w:rsidRDefault="001F1B29" w:rsidP="001F1B29">
            <w:pPr>
              <w:rPr>
                <w:rFonts w:ascii="Times New Roman" w:hAnsi="Times New Roman"/>
                <w:b/>
                <w:szCs w:val="24"/>
              </w:rPr>
            </w:pPr>
            <w:r w:rsidRPr="001F1B29">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451549B9" w14:textId="77777777" w:rsidR="001F1B29" w:rsidRPr="001F1B29" w:rsidRDefault="001F1B29" w:rsidP="001F1B29">
            <w:pPr>
              <w:rPr>
                <w:rFonts w:ascii="Times New Roman" w:hAnsi="Times New Roman"/>
                <w:szCs w:val="24"/>
              </w:rPr>
            </w:pPr>
            <w:r w:rsidRPr="001F1B29">
              <w:rPr>
                <w:rFonts w:ascii="Times New Roman" w:hAnsi="Times New Roman"/>
                <w:szCs w:val="24"/>
              </w:rPr>
              <w:t>НКЦПФР</w:t>
            </w:r>
          </w:p>
        </w:tc>
      </w:tr>
      <w:tr w:rsidR="001F1B29" w:rsidRPr="001F1B29" w14:paraId="60982339" w14:textId="77777777" w:rsidTr="00D823DD">
        <w:trPr>
          <w:trHeight w:val="360"/>
        </w:trPr>
        <w:tc>
          <w:tcPr>
            <w:tcW w:w="3401" w:type="dxa"/>
            <w:shd w:val="clear" w:color="auto" w:fill="auto"/>
            <w:vAlign w:val="center"/>
          </w:tcPr>
          <w:p w14:paraId="6A30B66B" w14:textId="77777777" w:rsidR="001F1B29" w:rsidRPr="001F1B29" w:rsidRDefault="001F1B29" w:rsidP="001F1B29">
            <w:pPr>
              <w:rPr>
                <w:rFonts w:ascii="Times New Roman" w:hAnsi="Times New Roman"/>
                <w:b/>
                <w:szCs w:val="24"/>
              </w:rPr>
            </w:pPr>
            <w:r w:rsidRPr="001F1B29">
              <w:rPr>
                <w:rFonts w:ascii="Times New Roman" w:hAnsi="Times New Roman"/>
                <w:b/>
                <w:szCs w:val="24"/>
              </w:rPr>
              <w:t>Дата видачі ліцензії або іншого документа</w:t>
            </w:r>
          </w:p>
        </w:tc>
        <w:tc>
          <w:tcPr>
            <w:tcW w:w="6803" w:type="dxa"/>
            <w:shd w:val="clear" w:color="auto" w:fill="auto"/>
            <w:vAlign w:val="center"/>
          </w:tcPr>
          <w:p w14:paraId="69D30C9F" w14:textId="77777777" w:rsidR="001F1B29" w:rsidRPr="001F1B29" w:rsidRDefault="001F1B29" w:rsidP="001F1B29">
            <w:pPr>
              <w:rPr>
                <w:rFonts w:ascii="Times New Roman" w:hAnsi="Times New Roman"/>
                <w:szCs w:val="24"/>
              </w:rPr>
            </w:pPr>
            <w:r w:rsidRPr="001F1B29">
              <w:rPr>
                <w:rFonts w:ascii="Times New Roman" w:hAnsi="Times New Roman"/>
                <w:szCs w:val="24"/>
              </w:rPr>
              <w:t>18.02.2019</w:t>
            </w:r>
          </w:p>
        </w:tc>
      </w:tr>
      <w:tr w:rsidR="001F1B29" w:rsidRPr="001F1B29" w14:paraId="0A86E0F5" w14:textId="77777777" w:rsidTr="00D823DD">
        <w:trPr>
          <w:trHeight w:val="360"/>
        </w:trPr>
        <w:tc>
          <w:tcPr>
            <w:tcW w:w="3401" w:type="dxa"/>
            <w:shd w:val="clear" w:color="auto" w:fill="auto"/>
            <w:vAlign w:val="center"/>
          </w:tcPr>
          <w:p w14:paraId="478C3E63" w14:textId="77777777" w:rsidR="001F1B29" w:rsidRPr="001F1B29" w:rsidRDefault="001F1B29" w:rsidP="001F1B29">
            <w:pPr>
              <w:rPr>
                <w:rFonts w:ascii="Times New Roman" w:hAnsi="Times New Roman"/>
                <w:b/>
                <w:szCs w:val="24"/>
              </w:rPr>
            </w:pPr>
            <w:r w:rsidRPr="001F1B29">
              <w:rPr>
                <w:rFonts w:ascii="Times New Roman" w:hAnsi="Times New Roman"/>
                <w:b/>
                <w:szCs w:val="24"/>
              </w:rPr>
              <w:t>Міжміський код та телефон</w:t>
            </w:r>
          </w:p>
        </w:tc>
        <w:tc>
          <w:tcPr>
            <w:tcW w:w="6803" w:type="dxa"/>
            <w:shd w:val="clear" w:color="auto" w:fill="auto"/>
            <w:vAlign w:val="center"/>
          </w:tcPr>
          <w:p w14:paraId="6A423F64" w14:textId="77777777" w:rsidR="001F1B29" w:rsidRPr="001F1B29" w:rsidRDefault="001F1B29" w:rsidP="001F1B29">
            <w:pPr>
              <w:rPr>
                <w:rFonts w:ascii="Times New Roman" w:hAnsi="Times New Roman"/>
                <w:szCs w:val="24"/>
              </w:rPr>
            </w:pPr>
            <w:r w:rsidRPr="001F1B29">
              <w:rPr>
                <w:rFonts w:ascii="Times New Roman" w:hAnsi="Times New Roman"/>
                <w:szCs w:val="24"/>
              </w:rPr>
              <w:t>(044) 287-56-70</w:t>
            </w:r>
          </w:p>
        </w:tc>
      </w:tr>
      <w:tr w:rsidR="001F1B29" w:rsidRPr="001F1B29" w14:paraId="7E67BD21" w14:textId="77777777" w:rsidTr="00D823DD">
        <w:trPr>
          <w:trHeight w:val="360"/>
        </w:trPr>
        <w:tc>
          <w:tcPr>
            <w:tcW w:w="3401" w:type="dxa"/>
            <w:shd w:val="clear" w:color="auto" w:fill="auto"/>
            <w:vAlign w:val="center"/>
          </w:tcPr>
          <w:p w14:paraId="7370D39E" w14:textId="77777777" w:rsidR="001F1B29" w:rsidRPr="001F1B29" w:rsidRDefault="001F1B29" w:rsidP="001F1B29">
            <w:pPr>
              <w:rPr>
                <w:rFonts w:ascii="Times New Roman" w:hAnsi="Times New Roman"/>
                <w:b/>
                <w:szCs w:val="24"/>
              </w:rPr>
            </w:pPr>
            <w:r w:rsidRPr="001F1B29">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4A735294" w14:textId="77777777" w:rsidR="001F1B29" w:rsidRPr="001F1B29" w:rsidRDefault="001F1B29" w:rsidP="001F1B29">
            <w:pPr>
              <w:rPr>
                <w:rFonts w:ascii="Times New Roman" w:hAnsi="Times New Roman"/>
                <w:szCs w:val="24"/>
              </w:rPr>
            </w:pPr>
            <w:r w:rsidRPr="001F1B29">
              <w:rPr>
                <w:rFonts w:ascii="Times New Roman" w:hAnsi="Times New Roman"/>
                <w:szCs w:val="24"/>
              </w:rPr>
              <w:t>63.11   ОБРОБЛЕННЯ ДАНИХ, РОЗМІЩЕННЯ ІНФОРМАЦІЇ НА ВЕБ-ВУЗЛАХ І ПОВ'ЯЗАНА З НИМИ ДІЯЛЬНІСТЬ</w:t>
            </w:r>
          </w:p>
          <w:p w14:paraId="4533CD1C" w14:textId="77777777" w:rsidR="001F1B29" w:rsidRPr="001F1B29" w:rsidRDefault="001F1B29" w:rsidP="001F1B29">
            <w:pPr>
              <w:rPr>
                <w:rFonts w:ascii="Times New Roman" w:hAnsi="Times New Roman"/>
                <w:szCs w:val="24"/>
              </w:rPr>
            </w:pPr>
            <w:r w:rsidRPr="001F1B29">
              <w:rPr>
                <w:rFonts w:ascii="Times New Roman" w:hAnsi="Times New Roman"/>
                <w:szCs w:val="24"/>
              </w:rPr>
              <w:t>84.13   РЕГУЛЮВАННЯ ТА СПРИЯННЯ ЕФЕКТИВНОМУ ВЕДЕННЮ ЕКОНОМІЧНОЇ ДІЯЛЬНОСТІ</w:t>
            </w:r>
          </w:p>
          <w:p w14:paraId="6F5080BD" w14:textId="77777777" w:rsidR="001F1B29" w:rsidRPr="001F1B29" w:rsidRDefault="001F1B29" w:rsidP="001F1B29">
            <w:pPr>
              <w:rPr>
                <w:rFonts w:ascii="Times New Roman" w:hAnsi="Times New Roman"/>
                <w:szCs w:val="24"/>
              </w:rPr>
            </w:pPr>
            <w:r w:rsidRPr="001F1B29">
              <w:rPr>
                <w:rFonts w:ascii="Times New Roman" w:hAnsi="Times New Roman"/>
                <w:szCs w:val="24"/>
              </w:rPr>
              <w:t>62.02   КОНСУЛЬТУВАННЯ З ПИТАНЬ ІНФОРМАТИЗАЦІЇ</w:t>
            </w:r>
          </w:p>
        </w:tc>
      </w:tr>
      <w:tr w:rsidR="001F1B29" w:rsidRPr="001F1B29" w14:paraId="44EE70F3" w14:textId="77777777" w:rsidTr="00D823DD">
        <w:trPr>
          <w:trHeight w:val="360"/>
        </w:trPr>
        <w:tc>
          <w:tcPr>
            <w:tcW w:w="3401" w:type="dxa"/>
            <w:shd w:val="clear" w:color="auto" w:fill="auto"/>
            <w:vAlign w:val="center"/>
          </w:tcPr>
          <w:p w14:paraId="6CCF9F89" w14:textId="77777777" w:rsidR="001F1B29" w:rsidRPr="001F1B29" w:rsidRDefault="001F1B29" w:rsidP="001F1B29">
            <w:pPr>
              <w:rPr>
                <w:rFonts w:ascii="Times New Roman" w:hAnsi="Times New Roman"/>
                <w:b/>
                <w:szCs w:val="24"/>
              </w:rPr>
            </w:pPr>
            <w:r w:rsidRPr="001F1B29">
              <w:rPr>
                <w:rFonts w:ascii="Times New Roman" w:hAnsi="Times New Roman"/>
                <w:b/>
                <w:szCs w:val="24"/>
              </w:rPr>
              <w:t>Вид послуг, які надає особа</w:t>
            </w:r>
          </w:p>
        </w:tc>
        <w:tc>
          <w:tcPr>
            <w:tcW w:w="6803" w:type="dxa"/>
            <w:shd w:val="clear" w:color="auto" w:fill="auto"/>
            <w:vAlign w:val="center"/>
          </w:tcPr>
          <w:p w14:paraId="7428310B" w14:textId="77777777" w:rsidR="001F1B29" w:rsidRPr="001F1B29" w:rsidRDefault="001F1B29" w:rsidP="001F1B29">
            <w:pPr>
              <w:rPr>
                <w:rFonts w:ascii="Times New Roman" w:hAnsi="Times New Roman"/>
                <w:szCs w:val="24"/>
              </w:rPr>
            </w:pPr>
            <w:r w:rsidRPr="001F1B29">
              <w:rPr>
                <w:rFonts w:ascii="Times New Roman" w:hAnsi="Times New Roman"/>
                <w:szCs w:val="24"/>
              </w:rPr>
              <w:t>Діяльність з подання звітності та/або адміністративних даних до НКЦПФР</w:t>
            </w:r>
          </w:p>
        </w:tc>
      </w:tr>
    </w:tbl>
    <w:p w14:paraId="0A700128" w14:textId="77777777" w:rsidR="001F1B29" w:rsidRPr="001F1B29" w:rsidRDefault="001F1B29" w:rsidP="001F1B29">
      <w:pPr>
        <w:spacing w:after="0" w:line="240" w:lineRule="auto"/>
        <w:rPr>
          <w:rFonts w:ascii="Times New Roman" w:hAnsi="Times New Roman"/>
          <w:sz w:val="20"/>
          <w:szCs w:val="24"/>
        </w:rPr>
      </w:pPr>
    </w:p>
    <w:p w14:paraId="05E91E12" w14:textId="77777777" w:rsidR="001F1B29" w:rsidRPr="001F1B29" w:rsidRDefault="001F1B29" w:rsidP="001F1B29">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1"/>
        <w:gridCol w:w="6581"/>
      </w:tblGrid>
      <w:tr w:rsidR="001F1B29" w:rsidRPr="001F1B29" w14:paraId="15050F66" w14:textId="77777777" w:rsidTr="00D823DD">
        <w:trPr>
          <w:trHeight w:val="360"/>
        </w:trPr>
        <w:tc>
          <w:tcPr>
            <w:tcW w:w="3401" w:type="dxa"/>
            <w:shd w:val="clear" w:color="auto" w:fill="auto"/>
            <w:vAlign w:val="center"/>
          </w:tcPr>
          <w:p w14:paraId="5B335767" w14:textId="77777777" w:rsidR="001F1B29" w:rsidRPr="001F1B29" w:rsidRDefault="001F1B29" w:rsidP="001F1B29">
            <w:pPr>
              <w:rPr>
                <w:rFonts w:ascii="Times New Roman" w:hAnsi="Times New Roman"/>
                <w:b/>
                <w:szCs w:val="24"/>
              </w:rPr>
            </w:pPr>
            <w:r w:rsidRPr="001F1B29">
              <w:rPr>
                <w:rFonts w:ascii="Times New Roman" w:hAnsi="Times New Roman"/>
                <w:b/>
                <w:szCs w:val="24"/>
              </w:rPr>
              <w:t xml:space="preserve">Повне найменування або ім'я </w:t>
            </w:r>
          </w:p>
        </w:tc>
        <w:tc>
          <w:tcPr>
            <w:tcW w:w="6803" w:type="dxa"/>
            <w:shd w:val="clear" w:color="auto" w:fill="auto"/>
            <w:vAlign w:val="center"/>
          </w:tcPr>
          <w:p w14:paraId="5BACF377" w14:textId="77777777" w:rsidR="001F1B29" w:rsidRPr="001F1B29" w:rsidRDefault="001F1B29" w:rsidP="001F1B29">
            <w:pPr>
              <w:rPr>
                <w:rFonts w:ascii="Times New Roman" w:hAnsi="Times New Roman"/>
                <w:szCs w:val="24"/>
              </w:rPr>
            </w:pPr>
            <w:r w:rsidRPr="001F1B29">
              <w:rPr>
                <w:rFonts w:ascii="Times New Roman" w:hAnsi="Times New Roman"/>
                <w:szCs w:val="24"/>
              </w:rPr>
              <w:t>ДУ "Агентство з розвитку інфраструктури фондового ринку України"</w:t>
            </w:r>
          </w:p>
        </w:tc>
      </w:tr>
      <w:tr w:rsidR="001F1B29" w:rsidRPr="001F1B29" w14:paraId="231BFE90" w14:textId="77777777" w:rsidTr="00D823DD">
        <w:trPr>
          <w:trHeight w:val="360"/>
        </w:trPr>
        <w:tc>
          <w:tcPr>
            <w:tcW w:w="3401" w:type="dxa"/>
            <w:shd w:val="clear" w:color="auto" w:fill="auto"/>
            <w:vAlign w:val="center"/>
          </w:tcPr>
          <w:p w14:paraId="7E2C767F" w14:textId="77777777" w:rsidR="001F1B29" w:rsidRPr="001F1B29" w:rsidRDefault="001F1B29" w:rsidP="001F1B29">
            <w:pPr>
              <w:rPr>
                <w:rFonts w:ascii="Times New Roman" w:hAnsi="Times New Roman"/>
                <w:b/>
                <w:szCs w:val="24"/>
              </w:rPr>
            </w:pPr>
            <w:r w:rsidRPr="001F1B29">
              <w:rPr>
                <w:rFonts w:ascii="Times New Roman" w:hAnsi="Times New Roman"/>
                <w:b/>
                <w:szCs w:val="24"/>
              </w:rPr>
              <w:t>РНОКПП</w:t>
            </w:r>
          </w:p>
        </w:tc>
        <w:tc>
          <w:tcPr>
            <w:tcW w:w="6803" w:type="dxa"/>
            <w:shd w:val="clear" w:color="auto" w:fill="auto"/>
            <w:vAlign w:val="center"/>
          </w:tcPr>
          <w:p w14:paraId="0ACADA0E" w14:textId="77777777" w:rsidR="001F1B29" w:rsidRPr="001F1B29" w:rsidRDefault="001F1B29" w:rsidP="001F1B29">
            <w:pPr>
              <w:rPr>
                <w:rFonts w:ascii="Times New Roman" w:hAnsi="Times New Roman"/>
                <w:szCs w:val="24"/>
              </w:rPr>
            </w:pPr>
          </w:p>
        </w:tc>
      </w:tr>
      <w:tr w:rsidR="001F1B29" w:rsidRPr="001F1B29" w14:paraId="7549B469" w14:textId="77777777" w:rsidTr="00D823DD">
        <w:trPr>
          <w:trHeight w:val="360"/>
        </w:trPr>
        <w:tc>
          <w:tcPr>
            <w:tcW w:w="3401" w:type="dxa"/>
            <w:shd w:val="clear" w:color="auto" w:fill="auto"/>
            <w:vAlign w:val="center"/>
          </w:tcPr>
          <w:p w14:paraId="0401ABFD" w14:textId="77777777" w:rsidR="001F1B29" w:rsidRPr="001F1B29" w:rsidRDefault="001F1B29" w:rsidP="001F1B29">
            <w:pPr>
              <w:rPr>
                <w:rFonts w:ascii="Times New Roman" w:hAnsi="Times New Roman"/>
                <w:b/>
                <w:szCs w:val="24"/>
              </w:rPr>
            </w:pPr>
            <w:r w:rsidRPr="001F1B29">
              <w:rPr>
                <w:rFonts w:ascii="Times New Roman" w:hAnsi="Times New Roman"/>
                <w:b/>
                <w:szCs w:val="24"/>
              </w:rPr>
              <w:t>УНЗР</w:t>
            </w:r>
          </w:p>
        </w:tc>
        <w:tc>
          <w:tcPr>
            <w:tcW w:w="6803" w:type="dxa"/>
            <w:shd w:val="clear" w:color="auto" w:fill="auto"/>
            <w:vAlign w:val="center"/>
          </w:tcPr>
          <w:p w14:paraId="4F2FBBF0" w14:textId="77777777" w:rsidR="001F1B29" w:rsidRPr="001F1B29" w:rsidRDefault="001F1B29" w:rsidP="001F1B29">
            <w:pPr>
              <w:rPr>
                <w:rFonts w:ascii="Times New Roman" w:hAnsi="Times New Roman"/>
                <w:szCs w:val="24"/>
              </w:rPr>
            </w:pPr>
          </w:p>
        </w:tc>
      </w:tr>
      <w:tr w:rsidR="001F1B29" w:rsidRPr="001F1B29" w14:paraId="5936C42D" w14:textId="77777777" w:rsidTr="00D823DD">
        <w:trPr>
          <w:trHeight w:val="360"/>
        </w:trPr>
        <w:tc>
          <w:tcPr>
            <w:tcW w:w="3401" w:type="dxa"/>
            <w:shd w:val="clear" w:color="auto" w:fill="auto"/>
            <w:vAlign w:val="center"/>
          </w:tcPr>
          <w:p w14:paraId="279B1243" w14:textId="77777777" w:rsidR="001F1B29" w:rsidRPr="001F1B29" w:rsidRDefault="001F1B29" w:rsidP="001F1B29">
            <w:pPr>
              <w:rPr>
                <w:rFonts w:ascii="Times New Roman" w:hAnsi="Times New Roman"/>
                <w:b/>
                <w:szCs w:val="24"/>
              </w:rPr>
            </w:pPr>
            <w:r w:rsidRPr="001F1B29">
              <w:rPr>
                <w:rFonts w:ascii="Times New Roman" w:hAnsi="Times New Roman"/>
                <w:b/>
                <w:szCs w:val="24"/>
              </w:rPr>
              <w:lastRenderedPageBreak/>
              <w:t>Організаційно-правова форма</w:t>
            </w:r>
          </w:p>
        </w:tc>
        <w:tc>
          <w:tcPr>
            <w:tcW w:w="6803" w:type="dxa"/>
            <w:shd w:val="clear" w:color="auto" w:fill="auto"/>
            <w:vAlign w:val="center"/>
          </w:tcPr>
          <w:p w14:paraId="03186065" w14:textId="77777777" w:rsidR="001F1B29" w:rsidRPr="001F1B29" w:rsidRDefault="001F1B29" w:rsidP="001F1B29">
            <w:pPr>
              <w:rPr>
                <w:rFonts w:ascii="Times New Roman" w:hAnsi="Times New Roman"/>
                <w:szCs w:val="24"/>
              </w:rPr>
            </w:pPr>
            <w:r w:rsidRPr="001F1B29">
              <w:rPr>
                <w:rFonts w:ascii="Times New Roman" w:hAnsi="Times New Roman"/>
                <w:szCs w:val="24"/>
              </w:rPr>
              <w:t>Державна органiзацiя (установа, заклад)</w:t>
            </w:r>
          </w:p>
        </w:tc>
      </w:tr>
      <w:tr w:rsidR="001F1B29" w:rsidRPr="001F1B29" w14:paraId="683270A7" w14:textId="77777777" w:rsidTr="00D823DD">
        <w:trPr>
          <w:trHeight w:val="360"/>
        </w:trPr>
        <w:tc>
          <w:tcPr>
            <w:tcW w:w="3401" w:type="dxa"/>
            <w:shd w:val="clear" w:color="auto" w:fill="auto"/>
            <w:vAlign w:val="center"/>
          </w:tcPr>
          <w:p w14:paraId="2510E91D" w14:textId="77777777" w:rsidR="001F1B29" w:rsidRPr="001F1B29" w:rsidRDefault="001F1B29" w:rsidP="001F1B29">
            <w:pPr>
              <w:rPr>
                <w:rFonts w:ascii="Times New Roman" w:hAnsi="Times New Roman"/>
                <w:b/>
                <w:szCs w:val="24"/>
              </w:rPr>
            </w:pPr>
            <w:r w:rsidRPr="001F1B29">
              <w:rPr>
                <w:rFonts w:ascii="Times New Roman" w:hAnsi="Times New Roman"/>
                <w:b/>
                <w:szCs w:val="24"/>
              </w:rPr>
              <w:t>Ідентифікаційний код юридичної особи</w:t>
            </w:r>
          </w:p>
        </w:tc>
        <w:tc>
          <w:tcPr>
            <w:tcW w:w="6803" w:type="dxa"/>
            <w:shd w:val="clear" w:color="auto" w:fill="auto"/>
            <w:vAlign w:val="center"/>
          </w:tcPr>
          <w:p w14:paraId="14CBC432" w14:textId="77777777" w:rsidR="001F1B29" w:rsidRPr="001F1B29" w:rsidRDefault="001F1B29" w:rsidP="001F1B29">
            <w:pPr>
              <w:rPr>
                <w:rFonts w:ascii="Times New Roman" w:hAnsi="Times New Roman"/>
                <w:szCs w:val="24"/>
              </w:rPr>
            </w:pPr>
            <w:r w:rsidRPr="001F1B29">
              <w:rPr>
                <w:rFonts w:ascii="Times New Roman" w:hAnsi="Times New Roman"/>
                <w:szCs w:val="24"/>
              </w:rPr>
              <w:t>21676262</w:t>
            </w:r>
          </w:p>
        </w:tc>
      </w:tr>
      <w:tr w:rsidR="001F1B29" w:rsidRPr="001F1B29" w14:paraId="198F659D" w14:textId="77777777" w:rsidTr="00D823DD">
        <w:trPr>
          <w:trHeight w:val="360"/>
        </w:trPr>
        <w:tc>
          <w:tcPr>
            <w:tcW w:w="3401" w:type="dxa"/>
            <w:shd w:val="clear" w:color="auto" w:fill="auto"/>
            <w:vAlign w:val="center"/>
          </w:tcPr>
          <w:p w14:paraId="7218A33D" w14:textId="77777777" w:rsidR="001F1B29" w:rsidRPr="001F1B29" w:rsidRDefault="001F1B29" w:rsidP="001F1B29">
            <w:pPr>
              <w:rPr>
                <w:rFonts w:ascii="Times New Roman" w:hAnsi="Times New Roman"/>
                <w:b/>
                <w:szCs w:val="24"/>
              </w:rPr>
            </w:pPr>
            <w:r w:rsidRPr="001F1B29">
              <w:rPr>
                <w:rFonts w:ascii="Times New Roman" w:hAnsi="Times New Roman"/>
                <w:b/>
                <w:szCs w:val="24"/>
              </w:rPr>
              <w:t>Місцезнаходження</w:t>
            </w:r>
          </w:p>
        </w:tc>
        <w:tc>
          <w:tcPr>
            <w:tcW w:w="6803" w:type="dxa"/>
            <w:shd w:val="clear" w:color="auto" w:fill="auto"/>
            <w:vAlign w:val="center"/>
          </w:tcPr>
          <w:p w14:paraId="363B3C91" w14:textId="77777777" w:rsidR="001F1B29" w:rsidRPr="001F1B29" w:rsidRDefault="001F1B29" w:rsidP="001F1B29">
            <w:pPr>
              <w:rPr>
                <w:rFonts w:ascii="Times New Roman" w:hAnsi="Times New Roman"/>
                <w:szCs w:val="24"/>
              </w:rPr>
            </w:pPr>
            <w:r w:rsidRPr="001F1B29">
              <w:rPr>
                <w:rFonts w:ascii="Times New Roman" w:hAnsi="Times New Roman"/>
                <w:szCs w:val="24"/>
              </w:rPr>
              <w:t>03150 УКРАЇНА   м.Київ вул.Антоновича, 51, оф. 1206</w:t>
            </w:r>
          </w:p>
        </w:tc>
      </w:tr>
      <w:tr w:rsidR="001F1B29" w:rsidRPr="001F1B29" w14:paraId="76728BF7" w14:textId="77777777" w:rsidTr="00D823DD">
        <w:trPr>
          <w:trHeight w:val="360"/>
        </w:trPr>
        <w:tc>
          <w:tcPr>
            <w:tcW w:w="3401" w:type="dxa"/>
            <w:shd w:val="clear" w:color="auto" w:fill="auto"/>
            <w:vAlign w:val="center"/>
          </w:tcPr>
          <w:p w14:paraId="2D39F0D5" w14:textId="77777777" w:rsidR="001F1B29" w:rsidRPr="001F1B29" w:rsidRDefault="001F1B29" w:rsidP="001F1B29">
            <w:pPr>
              <w:rPr>
                <w:rFonts w:ascii="Times New Roman" w:hAnsi="Times New Roman"/>
                <w:b/>
                <w:szCs w:val="24"/>
              </w:rPr>
            </w:pPr>
            <w:r w:rsidRPr="001F1B29">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22D8E915" w14:textId="77777777" w:rsidR="001F1B29" w:rsidRPr="001F1B29" w:rsidRDefault="001F1B29" w:rsidP="001F1B29">
            <w:pPr>
              <w:rPr>
                <w:rFonts w:ascii="Times New Roman" w:hAnsi="Times New Roman"/>
                <w:szCs w:val="24"/>
              </w:rPr>
            </w:pPr>
            <w:r w:rsidRPr="001F1B29">
              <w:rPr>
                <w:rFonts w:ascii="Times New Roman" w:hAnsi="Times New Roman"/>
                <w:szCs w:val="24"/>
              </w:rPr>
              <w:t>DR/00001/APA</w:t>
            </w:r>
          </w:p>
        </w:tc>
      </w:tr>
      <w:tr w:rsidR="001F1B29" w:rsidRPr="001F1B29" w14:paraId="2F589F83" w14:textId="77777777" w:rsidTr="00D823DD">
        <w:trPr>
          <w:trHeight w:val="360"/>
        </w:trPr>
        <w:tc>
          <w:tcPr>
            <w:tcW w:w="3401" w:type="dxa"/>
            <w:shd w:val="clear" w:color="auto" w:fill="auto"/>
            <w:vAlign w:val="center"/>
          </w:tcPr>
          <w:p w14:paraId="23706B8F" w14:textId="77777777" w:rsidR="001F1B29" w:rsidRPr="001F1B29" w:rsidRDefault="001F1B29" w:rsidP="001F1B29">
            <w:pPr>
              <w:rPr>
                <w:rFonts w:ascii="Times New Roman" w:hAnsi="Times New Roman"/>
                <w:b/>
                <w:szCs w:val="24"/>
              </w:rPr>
            </w:pPr>
            <w:r w:rsidRPr="001F1B29">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2ADB04EC" w14:textId="77777777" w:rsidR="001F1B29" w:rsidRPr="001F1B29" w:rsidRDefault="001F1B29" w:rsidP="001F1B29">
            <w:pPr>
              <w:rPr>
                <w:rFonts w:ascii="Times New Roman" w:hAnsi="Times New Roman"/>
                <w:szCs w:val="24"/>
              </w:rPr>
            </w:pPr>
            <w:r w:rsidRPr="001F1B29">
              <w:rPr>
                <w:rFonts w:ascii="Times New Roman" w:hAnsi="Times New Roman"/>
                <w:szCs w:val="24"/>
              </w:rPr>
              <w:t>НКЦПФР</w:t>
            </w:r>
          </w:p>
        </w:tc>
      </w:tr>
      <w:tr w:rsidR="001F1B29" w:rsidRPr="001F1B29" w14:paraId="441DFCD3" w14:textId="77777777" w:rsidTr="00D823DD">
        <w:trPr>
          <w:trHeight w:val="360"/>
        </w:trPr>
        <w:tc>
          <w:tcPr>
            <w:tcW w:w="3401" w:type="dxa"/>
            <w:shd w:val="clear" w:color="auto" w:fill="auto"/>
            <w:vAlign w:val="center"/>
          </w:tcPr>
          <w:p w14:paraId="75EC2CE5" w14:textId="77777777" w:rsidR="001F1B29" w:rsidRPr="001F1B29" w:rsidRDefault="001F1B29" w:rsidP="001F1B29">
            <w:pPr>
              <w:rPr>
                <w:rFonts w:ascii="Times New Roman" w:hAnsi="Times New Roman"/>
                <w:b/>
                <w:szCs w:val="24"/>
              </w:rPr>
            </w:pPr>
            <w:r w:rsidRPr="001F1B29">
              <w:rPr>
                <w:rFonts w:ascii="Times New Roman" w:hAnsi="Times New Roman"/>
                <w:b/>
                <w:szCs w:val="24"/>
              </w:rPr>
              <w:t>Дата видачі ліцензії або іншого документа</w:t>
            </w:r>
          </w:p>
        </w:tc>
        <w:tc>
          <w:tcPr>
            <w:tcW w:w="6803" w:type="dxa"/>
            <w:shd w:val="clear" w:color="auto" w:fill="auto"/>
            <w:vAlign w:val="center"/>
          </w:tcPr>
          <w:p w14:paraId="008331E6" w14:textId="77777777" w:rsidR="001F1B29" w:rsidRPr="001F1B29" w:rsidRDefault="001F1B29" w:rsidP="001F1B29">
            <w:pPr>
              <w:rPr>
                <w:rFonts w:ascii="Times New Roman" w:hAnsi="Times New Roman"/>
                <w:szCs w:val="24"/>
              </w:rPr>
            </w:pPr>
            <w:r w:rsidRPr="001F1B29">
              <w:rPr>
                <w:rFonts w:ascii="Times New Roman" w:hAnsi="Times New Roman"/>
                <w:szCs w:val="24"/>
              </w:rPr>
              <w:t>18.02.2019</w:t>
            </w:r>
          </w:p>
        </w:tc>
      </w:tr>
      <w:tr w:rsidR="001F1B29" w:rsidRPr="001F1B29" w14:paraId="37ED2CF3" w14:textId="77777777" w:rsidTr="00D823DD">
        <w:trPr>
          <w:trHeight w:val="360"/>
        </w:trPr>
        <w:tc>
          <w:tcPr>
            <w:tcW w:w="3401" w:type="dxa"/>
            <w:shd w:val="clear" w:color="auto" w:fill="auto"/>
            <w:vAlign w:val="center"/>
          </w:tcPr>
          <w:p w14:paraId="4D79144D" w14:textId="77777777" w:rsidR="001F1B29" w:rsidRPr="001F1B29" w:rsidRDefault="001F1B29" w:rsidP="001F1B29">
            <w:pPr>
              <w:rPr>
                <w:rFonts w:ascii="Times New Roman" w:hAnsi="Times New Roman"/>
                <w:b/>
                <w:szCs w:val="24"/>
              </w:rPr>
            </w:pPr>
            <w:r w:rsidRPr="001F1B29">
              <w:rPr>
                <w:rFonts w:ascii="Times New Roman" w:hAnsi="Times New Roman"/>
                <w:b/>
                <w:szCs w:val="24"/>
              </w:rPr>
              <w:t>Міжміський код та телефон</w:t>
            </w:r>
          </w:p>
        </w:tc>
        <w:tc>
          <w:tcPr>
            <w:tcW w:w="6803" w:type="dxa"/>
            <w:shd w:val="clear" w:color="auto" w:fill="auto"/>
            <w:vAlign w:val="center"/>
          </w:tcPr>
          <w:p w14:paraId="390CB79F" w14:textId="77777777" w:rsidR="001F1B29" w:rsidRPr="001F1B29" w:rsidRDefault="001F1B29" w:rsidP="001F1B29">
            <w:pPr>
              <w:rPr>
                <w:rFonts w:ascii="Times New Roman" w:hAnsi="Times New Roman"/>
                <w:szCs w:val="24"/>
              </w:rPr>
            </w:pPr>
            <w:r w:rsidRPr="001F1B29">
              <w:rPr>
                <w:rFonts w:ascii="Times New Roman" w:hAnsi="Times New Roman"/>
                <w:szCs w:val="24"/>
              </w:rPr>
              <w:t>(044) 287-56-70</w:t>
            </w:r>
          </w:p>
        </w:tc>
      </w:tr>
      <w:tr w:rsidR="001F1B29" w:rsidRPr="001F1B29" w14:paraId="6792CC25" w14:textId="77777777" w:rsidTr="00D823DD">
        <w:trPr>
          <w:trHeight w:val="360"/>
        </w:trPr>
        <w:tc>
          <w:tcPr>
            <w:tcW w:w="3401" w:type="dxa"/>
            <w:shd w:val="clear" w:color="auto" w:fill="auto"/>
            <w:vAlign w:val="center"/>
          </w:tcPr>
          <w:p w14:paraId="20E2261E" w14:textId="77777777" w:rsidR="001F1B29" w:rsidRPr="001F1B29" w:rsidRDefault="001F1B29" w:rsidP="001F1B29">
            <w:pPr>
              <w:rPr>
                <w:rFonts w:ascii="Times New Roman" w:hAnsi="Times New Roman"/>
                <w:b/>
                <w:szCs w:val="24"/>
              </w:rPr>
            </w:pPr>
            <w:r w:rsidRPr="001F1B29">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1EDD1D73" w14:textId="77777777" w:rsidR="001F1B29" w:rsidRPr="001F1B29" w:rsidRDefault="001F1B29" w:rsidP="001F1B29">
            <w:pPr>
              <w:rPr>
                <w:rFonts w:ascii="Times New Roman" w:hAnsi="Times New Roman"/>
                <w:szCs w:val="24"/>
              </w:rPr>
            </w:pPr>
            <w:r w:rsidRPr="001F1B29">
              <w:rPr>
                <w:rFonts w:ascii="Times New Roman" w:hAnsi="Times New Roman"/>
                <w:szCs w:val="24"/>
              </w:rPr>
              <w:t>63.11   ОБРОБЛЕННЯ ДАНИХ, РОЗМІЩЕННЯ ІНФОРМАЦІЇ НА ВЕБ-ВУЗЛАХ І ПОВ'ЯЗАНА З НИМИ ДІЯЛЬНІСТЬ</w:t>
            </w:r>
          </w:p>
          <w:p w14:paraId="23BF825F" w14:textId="77777777" w:rsidR="001F1B29" w:rsidRPr="001F1B29" w:rsidRDefault="001F1B29" w:rsidP="001F1B29">
            <w:pPr>
              <w:rPr>
                <w:rFonts w:ascii="Times New Roman" w:hAnsi="Times New Roman"/>
                <w:szCs w:val="24"/>
              </w:rPr>
            </w:pPr>
            <w:r w:rsidRPr="001F1B29">
              <w:rPr>
                <w:rFonts w:ascii="Times New Roman" w:hAnsi="Times New Roman"/>
                <w:szCs w:val="24"/>
              </w:rPr>
              <w:t>84.13   РЕГУЛЮВАННЯ ТА СПРИЯННЯ ЕФЕКТИВНОМУ ВЕДЕННЮ ЕКОНОМІЧНОЇ ДІЯЛЬНОСТІ</w:t>
            </w:r>
          </w:p>
          <w:p w14:paraId="04F935D4" w14:textId="77777777" w:rsidR="001F1B29" w:rsidRPr="001F1B29" w:rsidRDefault="001F1B29" w:rsidP="001F1B29">
            <w:pPr>
              <w:rPr>
                <w:rFonts w:ascii="Times New Roman" w:hAnsi="Times New Roman"/>
                <w:szCs w:val="24"/>
              </w:rPr>
            </w:pPr>
            <w:r w:rsidRPr="001F1B29">
              <w:rPr>
                <w:rFonts w:ascii="Times New Roman" w:hAnsi="Times New Roman"/>
                <w:szCs w:val="24"/>
              </w:rPr>
              <w:t>62.02   КОНСУЛЬТУВАННЯ З ПИТАНЬ ІНФОРМАТИЗАЦІЇ</w:t>
            </w:r>
          </w:p>
        </w:tc>
      </w:tr>
      <w:tr w:rsidR="001F1B29" w:rsidRPr="001F1B29" w14:paraId="7D094D8C" w14:textId="77777777" w:rsidTr="00D823DD">
        <w:trPr>
          <w:trHeight w:val="360"/>
        </w:trPr>
        <w:tc>
          <w:tcPr>
            <w:tcW w:w="3401" w:type="dxa"/>
            <w:shd w:val="clear" w:color="auto" w:fill="auto"/>
            <w:vAlign w:val="center"/>
          </w:tcPr>
          <w:p w14:paraId="05AEA83F" w14:textId="77777777" w:rsidR="001F1B29" w:rsidRPr="001F1B29" w:rsidRDefault="001F1B29" w:rsidP="001F1B29">
            <w:pPr>
              <w:rPr>
                <w:rFonts w:ascii="Times New Roman" w:hAnsi="Times New Roman"/>
                <w:b/>
                <w:szCs w:val="24"/>
              </w:rPr>
            </w:pPr>
            <w:r w:rsidRPr="001F1B29">
              <w:rPr>
                <w:rFonts w:ascii="Times New Roman" w:hAnsi="Times New Roman"/>
                <w:b/>
                <w:szCs w:val="24"/>
              </w:rPr>
              <w:t>Вид послуг, які надає особа</w:t>
            </w:r>
          </w:p>
        </w:tc>
        <w:tc>
          <w:tcPr>
            <w:tcW w:w="6803" w:type="dxa"/>
            <w:shd w:val="clear" w:color="auto" w:fill="auto"/>
            <w:vAlign w:val="center"/>
          </w:tcPr>
          <w:p w14:paraId="18793595" w14:textId="77777777" w:rsidR="001F1B29" w:rsidRPr="001F1B29" w:rsidRDefault="001F1B29" w:rsidP="001F1B29">
            <w:pPr>
              <w:rPr>
                <w:rFonts w:ascii="Times New Roman" w:hAnsi="Times New Roman"/>
                <w:szCs w:val="24"/>
              </w:rPr>
            </w:pPr>
            <w:r w:rsidRPr="001F1B29">
              <w:rPr>
                <w:rFonts w:ascii="Times New Roman" w:hAnsi="Times New Roman"/>
                <w:szCs w:val="24"/>
              </w:rPr>
              <w:t>Діяльність з оприлюднення регульованої інформації від імені учасників фондового ринку</w:t>
            </w:r>
          </w:p>
        </w:tc>
      </w:tr>
    </w:tbl>
    <w:p w14:paraId="68F0EB71" w14:textId="77777777" w:rsidR="001F1B29" w:rsidRPr="001F1B29" w:rsidRDefault="001F1B29" w:rsidP="001F1B29">
      <w:pPr>
        <w:spacing w:after="0" w:line="240" w:lineRule="auto"/>
        <w:rPr>
          <w:rFonts w:ascii="Times New Roman" w:hAnsi="Times New Roman"/>
          <w:sz w:val="20"/>
          <w:szCs w:val="24"/>
        </w:rPr>
      </w:pPr>
    </w:p>
    <w:p w14:paraId="7D854A5A" w14:textId="77777777" w:rsidR="001F1B29" w:rsidRPr="001F1B29" w:rsidRDefault="001F1B29" w:rsidP="001F1B29">
      <w:pPr>
        <w:spacing w:after="0" w:line="240" w:lineRule="auto"/>
        <w:rPr>
          <w:rFonts w:ascii="Times New Roman" w:hAnsi="Times New Roman"/>
          <w:sz w:val="20"/>
          <w:szCs w:val="24"/>
        </w:rPr>
      </w:pPr>
    </w:p>
    <w:p w14:paraId="7D826C02" w14:textId="77777777" w:rsidR="001F1B29" w:rsidRPr="001F1B29" w:rsidRDefault="001F1B29" w:rsidP="001F1B29">
      <w:pPr>
        <w:spacing w:after="0" w:line="240" w:lineRule="auto"/>
        <w:rPr>
          <w:rFonts w:ascii="Times New Roman" w:hAnsi="Times New Roman"/>
          <w:sz w:val="20"/>
          <w:szCs w:val="24"/>
        </w:rPr>
      </w:pPr>
    </w:p>
    <w:p w14:paraId="6109B420" w14:textId="77777777" w:rsidR="001F1B29" w:rsidRDefault="001F1B29">
      <w:pPr>
        <w:sectPr w:rsidR="001F1B29" w:rsidSect="001F1B29">
          <w:pgSz w:w="11906" w:h="16838"/>
          <w:pgMar w:top="363" w:right="567" w:bottom="363" w:left="1417" w:header="709" w:footer="709" w:gutter="0"/>
          <w:cols w:space="708"/>
          <w:docGrid w:linePitch="360"/>
        </w:sectPr>
      </w:pPr>
    </w:p>
    <w:p w14:paraId="4C502603" w14:textId="77777777" w:rsidR="001F1B29" w:rsidRPr="001F1B29" w:rsidRDefault="001F1B29" w:rsidP="001F1B29">
      <w:pPr>
        <w:keepNext/>
        <w:spacing w:after="60"/>
        <w:jc w:val="center"/>
        <w:outlineLvl w:val="0"/>
        <w:rPr>
          <w:rFonts w:ascii="Times New Roman" w:hAnsi="Times New Roman"/>
          <w:b/>
          <w:bCs/>
          <w:kern w:val="32"/>
          <w:sz w:val="26"/>
          <w:szCs w:val="26"/>
        </w:rPr>
      </w:pPr>
      <w:bookmarkStart w:id="7" w:name="_Toc210807335"/>
      <w:r w:rsidRPr="001F1B29">
        <w:rPr>
          <w:rFonts w:ascii="Times New Roman" w:hAnsi="Times New Roman"/>
          <w:b/>
          <w:bCs/>
          <w:kern w:val="32"/>
          <w:sz w:val="26"/>
          <w:szCs w:val="26"/>
        </w:rPr>
        <w:lastRenderedPageBreak/>
        <w:t>5. Участь в інших юридичних особах</w:t>
      </w:r>
      <w:bookmarkEnd w:id="7"/>
    </w:p>
    <w:tbl>
      <w:tblPr>
        <w:tblW w:w="5036" w:type="pct"/>
        <w:tblLayout w:type="fixed"/>
        <w:tblCellMar>
          <w:left w:w="0" w:type="dxa"/>
          <w:right w:w="0" w:type="dxa"/>
        </w:tblCellMar>
        <w:tblLook w:val="0000" w:firstRow="0" w:lastRow="0" w:firstColumn="0" w:lastColumn="0" w:noHBand="0" w:noVBand="0"/>
      </w:tblPr>
      <w:tblGrid>
        <w:gridCol w:w="493"/>
        <w:gridCol w:w="3007"/>
        <w:gridCol w:w="3039"/>
        <w:gridCol w:w="1839"/>
        <w:gridCol w:w="1440"/>
        <w:gridCol w:w="1366"/>
        <w:gridCol w:w="1320"/>
        <w:gridCol w:w="3714"/>
      </w:tblGrid>
      <w:tr w:rsidR="001F1B29" w:rsidRPr="001F1B29" w14:paraId="69FE213C" w14:textId="77777777" w:rsidTr="00D823DD">
        <w:trPr>
          <w:trHeight w:val="60"/>
        </w:trPr>
        <w:tc>
          <w:tcPr>
            <w:tcW w:w="152"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9CF1AA1"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1F1B29">
              <w:rPr>
                <w:rFonts w:ascii="Times New Roman" w:hAnsi="Times New Roman"/>
                <w:b/>
                <w:color w:val="000000"/>
                <w:sz w:val="20"/>
                <w:szCs w:val="20"/>
              </w:rPr>
              <w:t>№</w:t>
            </w:r>
          </w:p>
          <w:p w14:paraId="593D6EA6"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1F1B29">
              <w:rPr>
                <w:rFonts w:ascii="Times New Roman" w:hAnsi="Times New Roman"/>
                <w:b/>
                <w:color w:val="000000"/>
                <w:sz w:val="20"/>
                <w:szCs w:val="20"/>
              </w:rPr>
              <w:t xml:space="preserve">з/п </w:t>
            </w:r>
          </w:p>
        </w:tc>
        <w:tc>
          <w:tcPr>
            <w:tcW w:w="927"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4CAC02E"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1F1B29">
              <w:rPr>
                <w:rFonts w:ascii="Times New Roman" w:hAnsi="Times New Roman"/>
                <w:b/>
                <w:color w:val="000000"/>
                <w:sz w:val="20"/>
                <w:szCs w:val="20"/>
              </w:rPr>
              <w:t>Повне найменування в т.ч. її організаційно-правова форма</w:t>
            </w:r>
          </w:p>
        </w:tc>
        <w:tc>
          <w:tcPr>
            <w:tcW w:w="937"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13B7171"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1F1B29">
              <w:rPr>
                <w:rFonts w:ascii="Times New Roman" w:hAnsi="Times New Roman"/>
                <w:b/>
                <w:color w:val="000000"/>
                <w:sz w:val="20"/>
                <w:szCs w:val="20"/>
              </w:rPr>
              <w:t xml:space="preserve">Місцезнаходження </w:t>
            </w:r>
          </w:p>
        </w:tc>
        <w:tc>
          <w:tcPr>
            <w:tcW w:w="567"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07BAF87"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1F1B29">
              <w:rPr>
                <w:rFonts w:ascii="Times New Roman" w:hAnsi="Times New Roman"/>
                <w:b/>
                <w:color w:val="000000"/>
                <w:sz w:val="20"/>
                <w:szCs w:val="20"/>
              </w:rPr>
              <w:t xml:space="preserve">Ідентифікаційний код юридичної особи/ </w:t>
            </w:r>
            <w:r w:rsidRPr="001F1B29">
              <w:rPr>
                <w:rFonts w:ascii="Times New Roman" w:hAnsi="Times New Roman"/>
                <w:b/>
                <w:color w:val="000000"/>
                <w:sz w:val="20"/>
                <w:szCs w:val="20"/>
              </w:rPr>
              <w:br/>
              <w:t>номер/код з судового/ торговельного/ банківського реєстру</w:t>
            </w:r>
          </w:p>
        </w:tc>
        <w:tc>
          <w:tcPr>
            <w:tcW w:w="1272" w:type="pct"/>
            <w:gridSpan w:val="3"/>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4099FB8"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1F1B29">
              <w:rPr>
                <w:rFonts w:ascii="Times New Roman" w:hAnsi="Times New Roman"/>
                <w:b/>
                <w:color w:val="000000"/>
                <w:sz w:val="20"/>
                <w:szCs w:val="20"/>
              </w:rPr>
              <w:t>Розмір участі особи, %</w:t>
            </w:r>
          </w:p>
        </w:tc>
        <w:tc>
          <w:tcPr>
            <w:tcW w:w="1145"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04108DF"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1F1B29">
              <w:rPr>
                <w:rFonts w:ascii="Times New Roman" w:hAnsi="Times New Roman"/>
                <w:b/>
                <w:color w:val="000000"/>
                <w:sz w:val="20"/>
                <w:szCs w:val="20"/>
              </w:rPr>
              <w:t>Активи, які було передано особі</w:t>
            </w:r>
          </w:p>
        </w:tc>
      </w:tr>
      <w:tr w:rsidR="001F1B29" w:rsidRPr="001F1B29" w14:paraId="3EA4DD6F" w14:textId="77777777" w:rsidTr="00D823DD">
        <w:trPr>
          <w:trHeight w:val="60"/>
        </w:trPr>
        <w:tc>
          <w:tcPr>
            <w:tcW w:w="152" w:type="pct"/>
            <w:vMerge/>
            <w:tcBorders>
              <w:top w:val="single" w:sz="4" w:space="0" w:color="000000"/>
              <w:left w:val="single" w:sz="4" w:space="0" w:color="000000"/>
              <w:bottom w:val="single" w:sz="4" w:space="0" w:color="000000"/>
              <w:right w:val="single" w:sz="4" w:space="0" w:color="000000"/>
            </w:tcBorders>
          </w:tcPr>
          <w:p w14:paraId="554DECE9" w14:textId="77777777" w:rsidR="001F1B29" w:rsidRPr="001F1B29" w:rsidRDefault="001F1B29" w:rsidP="001F1B29">
            <w:pPr>
              <w:widowControl w:val="0"/>
              <w:suppressAutoHyphens/>
              <w:autoSpaceDE w:val="0"/>
              <w:autoSpaceDN w:val="0"/>
              <w:adjustRightInd w:val="0"/>
              <w:spacing w:after="0" w:line="240" w:lineRule="auto"/>
              <w:rPr>
                <w:rFonts w:ascii="Times New Roman" w:hAnsi="Times New Roman"/>
                <w:b/>
                <w:sz w:val="20"/>
                <w:szCs w:val="20"/>
              </w:rPr>
            </w:pPr>
          </w:p>
        </w:tc>
        <w:tc>
          <w:tcPr>
            <w:tcW w:w="927" w:type="pct"/>
            <w:vMerge/>
            <w:tcBorders>
              <w:top w:val="single" w:sz="4" w:space="0" w:color="000000"/>
              <w:left w:val="single" w:sz="4" w:space="0" w:color="000000"/>
              <w:bottom w:val="single" w:sz="4" w:space="0" w:color="000000"/>
              <w:right w:val="single" w:sz="4" w:space="0" w:color="000000"/>
            </w:tcBorders>
          </w:tcPr>
          <w:p w14:paraId="298698FD" w14:textId="77777777" w:rsidR="001F1B29" w:rsidRPr="001F1B29" w:rsidRDefault="001F1B29" w:rsidP="001F1B29">
            <w:pPr>
              <w:widowControl w:val="0"/>
              <w:suppressAutoHyphens/>
              <w:autoSpaceDE w:val="0"/>
              <w:autoSpaceDN w:val="0"/>
              <w:adjustRightInd w:val="0"/>
              <w:spacing w:after="0" w:line="240" w:lineRule="auto"/>
              <w:rPr>
                <w:rFonts w:ascii="Times New Roman" w:hAnsi="Times New Roman"/>
                <w:b/>
                <w:sz w:val="20"/>
                <w:szCs w:val="20"/>
              </w:rPr>
            </w:pPr>
          </w:p>
        </w:tc>
        <w:tc>
          <w:tcPr>
            <w:tcW w:w="937" w:type="pct"/>
            <w:vMerge/>
            <w:tcBorders>
              <w:top w:val="single" w:sz="4" w:space="0" w:color="000000"/>
              <w:left w:val="single" w:sz="4" w:space="0" w:color="000000"/>
              <w:bottom w:val="single" w:sz="4" w:space="0" w:color="000000"/>
              <w:right w:val="single" w:sz="4" w:space="0" w:color="000000"/>
            </w:tcBorders>
          </w:tcPr>
          <w:p w14:paraId="2BA7DC6E" w14:textId="77777777" w:rsidR="001F1B29" w:rsidRPr="001F1B29" w:rsidRDefault="001F1B29" w:rsidP="001F1B29">
            <w:pPr>
              <w:widowControl w:val="0"/>
              <w:suppressAutoHyphens/>
              <w:autoSpaceDE w:val="0"/>
              <w:autoSpaceDN w:val="0"/>
              <w:adjustRightInd w:val="0"/>
              <w:spacing w:after="0" w:line="240" w:lineRule="auto"/>
              <w:rPr>
                <w:rFonts w:ascii="Times New Roman" w:hAnsi="Times New Roman"/>
                <w:b/>
                <w:sz w:val="20"/>
                <w:szCs w:val="20"/>
              </w:rPr>
            </w:pPr>
          </w:p>
        </w:tc>
        <w:tc>
          <w:tcPr>
            <w:tcW w:w="567" w:type="pct"/>
            <w:vMerge/>
            <w:tcBorders>
              <w:top w:val="single" w:sz="4" w:space="0" w:color="000000"/>
              <w:left w:val="single" w:sz="4" w:space="0" w:color="000000"/>
              <w:bottom w:val="single" w:sz="4" w:space="0" w:color="000000"/>
              <w:right w:val="single" w:sz="4" w:space="0" w:color="000000"/>
            </w:tcBorders>
          </w:tcPr>
          <w:p w14:paraId="61C03C7A" w14:textId="77777777" w:rsidR="001F1B29" w:rsidRPr="001F1B29" w:rsidRDefault="001F1B29" w:rsidP="001F1B29">
            <w:pPr>
              <w:widowControl w:val="0"/>
              <w:suppressAutoHyphens/>
              <w:autoSpaceDE w:val="0"/>
              <w:autoSpaceDN w:val="0"/>
              <w:adjustRightInd w:val="0"/>
              <w:spacing w:after="0" w:line="240" w:lineRule="auto"/>
              <w:rPr>
                <w:rFonts w:ascii="Times New Roman" w:hAnsi="Times New Roman"/>
                <w:b/>
                <w:sz w:val="20"/>
                <w:szCs w:val="20"/>
              </w:rPr>
            </w:pP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6DD1054"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1F1B29">
              <w:rPr>
                <w:rFonts w:ascii="Times New Roman" w:hAnsi="Times New Roman"/>
                <w:b/>
                <w:color w:val="000000"/>
                <w:sz w:val="20"/>
                <w:szCs w:val="20"/>
              </w:rPr>
              <w:t>пряма</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9C83199"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1F1B29">
              <w:rPr>
                <w:rFonts w:ascii="Times New Roman" w:hAnsi="Times New Roman"/>
                <w:b/>
                <w:color w:val="000000"/>
                <w:sz w:val="20"/>
                <w:szCs w:val="20"/>
                <w:lang w:val="en-US"/>
              </w:rPr>
              <w:t>o</w:t>
            </w:r>
            <w:r w:rsidRPr="001F1B29">
              <w:rPr>
                <w:rFonts w:ascii="Times New Roman" w:hAnsi="Times New Roman"/>
                <w:b/>
                <w:color w:val="000000"/>
                <w:sz w:val="20"/>
                <w:szCs w:val="20"/>
              </w:rPr>
              <w:t>посеред</w:t>
            </w:r>
            <w:r w:rsidRPr="001F1B29">
              <w:rPr>
                <w:rFonts w:ascii="Times New Roman" w:hAnsi="Times New Roman"/>
                <w:b/>
                <w:color w:val="000000"/>
                <w:sz w:val="20"/>
                <w:szCs w:val="20"/>
                <w:lang w:val="en-US"/>
              </w:rPr>
              <w:t>-</w:t>
            </w:r>
            <w:r w:rsidRPr="001F1B29">
              <w:rPr>
                <w:rFonts w:ascii="Times New Roman" w:hAnsi="Times New Roman"/>
                <w:b/>
                <w:color w:val="000000"/>
                <w:sz w:val="20"/>
                <w:szCs w:val="20"/>
              </w:rPr>
              <w:t>кована</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0236E35"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1F1B29">
              <w:rPr>
                <w:rFonts w:ascii="Times New Roman" w:hAnsi="Times New Roman"/>
                <w:b/>
                <w:color w:val="000000"/>
                <w:sz w:val="20"/>
                <w:szCs w:val="20"/>
              </w:rPr>
              <w:t>сукупна</w:t>
            </w:r>
          </w:p>
        </w:tc>
        <w:tc>
          <w:tcPr>
            <w:tcW w:w="1145" w:type="pct"/>
            <w:vMerge/>
            <w:tcBorders>
              <w:top w:val="single" w:sz="4" w:space="0" w:color="000000"/>
              <w:left w:val="single" w:sz="4" w:space="0" w:color="000000"/>
              <w:bottom w:val="single" w:sz="4" w:space="0" w:color="000000"/>
              <w:right w:val="single" w:sz="4" w:space="0" w:color="000000"/>
            </w:tcBorders>
          </w:tcPr>
          <w:p w14:paraId="4A47C6DD" w14:textId="77777777" w:rsidR="001F1B29" w:rsidRPr="001F1B29" w:rsidRDefault="001F1B29" w:rsidP="001F1B29">
            <w:pPr>
              <w:widowControl w:val="0"/>
              <w:suppressAutoHyphens/>
              <w:autoSpaceDE w:val="0"/>
              <w:autoSpaceDN w:val="0"/>
              <w:adjustRightInd w:val="0"/>
              <w:spacing w:after="0" w:line="240" w:lineRule="auto"/>
              <w:rPr>
                <w:rFonts w:ascii="Times New Roman" w:hAnsi="Times New Roman"/>
                <w:b/>
                <w:sz w:val="20"/>
                <w:szCs w:val="20"/>
              </w:rPr>
            </w:pPr>
          </w:p>
        </w:tc>
      </w:tr>
      <w:tr w:rsidR="001F1B29" w:rsidRPr="001F1B29" w14:paraId="0FA5AB90" w14:textId="77777777" w:rsidTr="00D823DD">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5CFBA4C"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1F1B29">
              <w:rPr>
                <w:rFonts w:ascii="Times New Roman" w:hAnsi="Times New Roman"/>
                <w:b/>
                <w:color w:val="000000"/>
                <w:sz w:val="20"/>
                <w:szCs w:val="20"/>
              </w:rPr>
              <w:t>1</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D2AE0AF" w14:textId="77777777" w:rsidR="001F1B29" w:rsidRPr="001F1B29" w:rsidRDefault="001F1B29" w:rsidP="001F1B29">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1F1B29">
              <w:rPr>
                <w:rFonts w:ascii="Times New Roman" w:hAnsi="Times New Roman"/>
                <w:b/>
                <w:color w:val="000000"/>
                <w:sz w:val="20"/>
                <w:szCs w:val="20"/>
                <w:lang w:val="en-US"/>
              </w:rPr>
              <w:t xml:space="preserve">                          </w:t>
            </w:r>
            <w:r w:rsidRPr="001F1B29">
              <w:rPr>
                <w:rFonts w:ascii="Times New Roman" w:hAnsi="Times New Roman"/>
                <w:b/>
                <w:color w:val="000000"/>
                <w:sz w:val="20"/>
                <w:szCs w:val="20"/>
              </w:rPr>
              <w:t>2</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0FA62B5" w14:textId="77777777" w:rsidR="001F1B29" w:rsidRPr="001F1B29" w:rsidRDefault="001F1B29" w:rsidP="001F1B29">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1F1B29">
              <w:rPr>
                <w:rFonts w:ascii="Times New Roman" w:hAnsi="Times New Roman"/>
                <w:b/>
                <w:color w:val="000000"/>
                <w:sz w:val="20"/>
                <w:szCs w:val="20"/>
                <w:lang w:val="en-US"/>
              </w:rPr>
              <w:t xml:space="preserve">                             </w:t>
            </w:r>
            <w:r w:rsidRPr="001F1B29">
              <w:rPr>
                <w:rFonts w:ascii="Times New Roman" w:hAnsi="Times New Roman"/>
                <w:b/>
                <w:color w:val="000000"/>
                <w:sz w:val="20"/>
                <w:szCs w:val="20"/>
              </w:rPr>
              <w:t>3</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0A97804"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1F1B29">
              <w:rPr>
                <w:rFonts w:ascii="Times New Roman" w:hAnsi="Times New Roman"/>
                <w:b/>
                <w:color w:val="000000"/>
                <w:sz w:val="20"/>
                <w:szCs w:val="20"/>
              </w:rPr>
              <w:t>4</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06E2F7C"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1F1B29">
              <w:rPr>
                <w:rFonts w:ascii="Times New Roman" w:hAnsi="Times New Roman"/>
                <w:b/>
                <w:color w:val="000000"/>
                <w:sz w:val="20"/>
                <w:szCs w:val="20"/>
              </w:rPr>
              <w:t>5</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E206F9B"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1F1B29">
              <w:rPr>
                <w:rFonts w:ascii="Times New Roman" w:hAnsi="Times New Roman"/>
                <w:b/>
                <w:color w:val="000000"/>
                <w:sz w:val="20"/>
                <w:szCs w:val="20"/>
              </w:rPr>
              <w:t>6</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D6652B2"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1F1B29">
              <w:rPr>
                <w:rFonts w:ascii="Times New Roman" w:hAnsi="Times New Roman"/>
                <w:b/>
                <w:color w:val="000000"/>
                <w:sz w:val="20"/>
                <w:szCs w:val="20"/>
              </w:rPr>
              <w:t>7</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97F31C9" w14:textId="77777777" w:rsidR="001F1B29" w:rsidRPr="001F1B29" w:rsidRDefault="001F1B29" w:rsidP="001F1B29">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1F1B29">
              <w:rPr>
                <w:rFonts w:ascii="Times New Roman" w:hAnsi="Times New Roman"/>
                <w:b/>
                <w:color w:val="000000"/>
                <w:sz w:val="20"/>
                <w:szCs w:val="20"/>
                <w:lang w:val="en-US"/>
              </w:rPr>
              <w:t xml:space="preserve">                                     </w:t>
            </w:r>
            <w:r w:rsidRPr="001F1B29">
              <w:rPr>
                <w:rFonts w:ascii="Times New Roman" w:hAnsi="Times New Roman"/>
                <w:b/>
                <w:color w:val="000000"/>
                <w:sz w:val="20"/>
                <w:szCs w:val="20"/>
              </w:rPr>
              <w:t>8</w:t>
            </w:r>
          </w:p>
        </w:tc>
      </w:tr>
      <w:tr w:rsidR="001F1B29" w:rsidRPr="001F1B29" w14:paraId="21AA3CEB" w14:textId="77777777" w:rsidTr="00D823DD">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1B367FC"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1F1B29">
              <w:rPr>
                <w:rFonts w:ascii="Times New Roman" w:hAnsi="Times New Roman"/>
                <w:color w:val="000000"/>
                <w:sz w:val="20"/>
                <w:szCs w:val="20"/>
              </w:rPr>
              <w:t>1</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AA922FC" w14:textId="77777777" w:rsidR="001F1B29" w:rsidRPr="00BB1FC9" w:rsidRDefault="001F1B29" w:rsidP="001F1B29">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rPr>
            </w:pPr>
            <w:r w:rsidRPr="00BB1FC9">
              <w:rPr>
                <w:rFonts w:ascii="Times New Roman" w:hAnsi="Times New Roman"/>
                <w:color w:val="000000"/>
                <w:sz w:val="20"/>
                <w:szCs w:val="20"/>
              </w:rPr>
              <w:t>Товариство з обмеженою в</w:t>
            </w:r>
            <w:r w:rsidRPr="001F1B29">
              <w:rPr>
                <w:rFonts w:ascii="Times New Roman" w:hAnsi="Times New Roman"/>
                <w:color w:val="000000"/>
                <w:sz w:val="20"/>
                <w:szCs w:val="20"/>
                <w:lang w:val="en-US"/>
              </w:rPr>
              <w:t>i</w:t>
            </w:r>
            <w:r w:rsidRPr="00BB1FC9">
              <w:rPr>
                <w:rFonts w:ascii="Times New Roman" w:hAnsi="Times New Roman"/>
                <w:color w:val="000000"/>
                <w:sz w:val="20"/>
                <w:szCs w:val="20"/>
              </w:rPr>
              <w:t>дпов</w:t>
            </w:r>
            <w:r w:rsidRPr="001F1B29">
              <w:rPr>
                <w:rFonts w:ascii="Times New Roman" w:hAnsi="Times New Roman"/>
                <w:color w:val="000000"/>
                <w:sz w:val="20"/>
                <w:szCs w:val="20"/>
                <w:lang w:val="en-US"/>
              </w:rPr>
              <w:t>i</w:t>
            </w:r>
            <w:r w:rsidRPr="00BB1FC9">
              <w:rPr>
                <w:rFonts w:ascii="Times New Roman" w:hAnsi="Times New Roman"/>
                <w:color w:val="000000"/>
                <w:sz w:val="20"/>
                <w:szCs w:val="20"/>
              </w:rPr>
              <w:t>дальн</w:t>
            </w:r>
            <w:r w:rsidRPr="001F1B29">
              <w:rPr>
                <w:rFonts w:ascii="Times New Roman" w:hAnsi="Times New Roman"/>
                <w:color w:val="000000"/>
                <w:sz w:val="20"/>
                <w:szCs w:val="20"/>
                <w:lang w:val="en-US"/>
              </w:rPr>
              <w:t>i</w:t>
            </w:r>
            <w:r w:rsidRPr="00BB1FC9">
              <w:rPr>
                <w:rFonts w:ascii="Times New Roman" w:hAnsi="Times New Roman"/>
                <w:color w:val="000000"/>
                <w:sz w:val="20"/>
                <w:szCs w:val="20"/>
              </w:rPr>
              <w:t>стю "ЛЕКХ</w:t>
            </w:r>
            <w:r w:rsidRPr="001F1B29">
              <w:rPr>
                <w:rFonts w:ascii="Times New Roman" w:hAnsi="Times New Roman"/>
                <w:color w:val="000000"/>
                <w:sz w:val="20"/>
                <w:szCs w:val="20"/>
                <w:lang w:val="en-US"/>
              </w:rPr>
              <w:t>I</w:t>
            </w:r>
            <w:r w:rsidRPr="00BB1FC9">
              <w:rPr>
                <w:rFonts w:ascii="Times New Roman" w:hAnsi="Times New Roman"/>
                <w:color w:val="000000"/>
                <w:sz w:val="20"/>
                <w:szCs w:val="20"/>
              </w:rPr>
              <w:t>М-ОБУХ</w:t>
            </w:r>
            <w:r w:rsidRPr="001F1B29">
              <w:rPr>
                <w:rFonts w:ascii="Times New Roman" w:hAnsi="Times New Roman"/>
                <w:color w:val="000000"/>
                <w:sz w:val="20"/>
                <w:szCs w:val="20"/>
                <w:lang w:val="en-US"/>
              </w:rPr>
              <w:t>I</w:t>
            </w:r>
            <w:r w:rsidRPr="00BB1FC9">
              <w:rPr>
                <w:rFonts w:ascii="Times New Roman" w:hAnsi="Times New Roman"/>
                <w:color w:val="000000"/>
                <w:sz w:val="20"/>
                <w:szCs w:val="20"/>
              </w:rPr>
              <w:t>В"</w:t>
            </w:r>
          </w:p>
          <w:p w14:paraId="05B001BB" w14:textId="77777777" w:rsidR="001F1B29" w:rsidRPr="001F1B29" w:rsidRDefault="001F1B29" w:rsidP="001F1B29">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1F1B29">
              <w:rPr>
                <w:rFonts w:ascii="Times New Roman" w:hAnsi="Times New Roman"/>
                <w:color w:val="000000"/>
                <w:sz w:val="20"/>
                <w:szCs w:val="20"/>
                <w:lang w:val="en-US"/>
              </w:rPr>
              <w:t>Товариство з обмеженою вiдповiдальнiстю</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C3F10CA" w14:textId="77777777" w:rsidR="001F1B29" w:rsidRPr="00BB1FC9" w:rsidRDefault="001F1B29" w:rsidP="001F1B29">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BB1FC9">
              <w:rPr>
                <w:rFonts w:ascii="Times New Roman" w:hAnsi="Times New Roman"/>
                <w:color w:val="000000"/>
                <w:sz w:val="20"/>
                <w:szCs w:val="20"/>
                <w:lang w:val="ru-RU"/>
              </w:rPr>
              <w:t>вул. Київська 126-А, м. Обух</w:t>
            </w:r>
            <w:r w:rsidRPr="001F1B29">
              <w:rPr>
                <w:rFonts w:ascii="Times New Roman" w:hAnsi="Times New Roman"/>
                <w:color w:val="000000"/>
                <w:sz w:val="20"/>
                <w:szCs w:val="20"/>
                <w:lang w:val="en-US"/>
              </w:rPr>
              <w:t>i</w:t>
            </w:r>
            <w:r w:rsidRPr="00BB1FC9">
              <w:rPr>
                <w:rFonts w:ascii="Times New Roman" w:hAnsi="Times New Roman"/>
                <w:color w:val="000000"/>
                <w:sz w:val="20"/>
                <w:szCs w:val="20"/>
                <w:lang w:val="ru-RU"/>
              </w:rPr>
              <w:t xml:space="preserve">в, Київська обл.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A73F584"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1F1B29">
              <w:rPr>
                <w:rFonts w:ascii="Times New Roman" w:hAnsi="Times New Roman"/>
                <w:color w:val="000000"/>
                <w:sz w:val="20"/>
                <w:szCs w:val="20"/>
              </w:rPr>
              <w:t xml:space="preserve">41271616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D9EA484"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1F1B29">
              <w:rPr>
                <w:rFonts w:ascii="Times New Roman" w:hAnsi="Times New Roman"/>
                <w:color w:val="000000"/>
                <w:sz w:val="20"/>
                <w:szCs w:val="20"/>
              </w:rPr>
              <w:t>100</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A1A3472"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1F1B29">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A5AC0BF"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1F1B29">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6A1363A" w14:textId="77777777" w:rsidR="001F1B29" w:rsidRPr="001F1B29" w:rsidRDefault="001F1B29" w:rsidP="001F1B29">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1F1B29" w:rsidRPr="001F1B29" w14:paraId="30AEA74C" w14:textId="77777777" w:rsidTr="00D823DD">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AEFC1F0"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1F1B29">
              <w:rPr>
                <w:rFonts w:ascii="Times New Roman" w:hAnsi="Times New Roman"/>
                <w:color w:val="000000"/>
                <w:sz w:val="20"/>
                <w:szCs w:val="20"/>
              </w:rPr>
              <w:t>2</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AEFE15C" w14:textId="77777777" w:rsidR="001F1B29" w:rsidRPr="00BB1FC9" w:rsidRDefault="001F1B29" w:rsidP="001F1B29">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BB1FC9">
              <w:rPr>
                <w:rFonts w:ascii="Times New Roman" w:hAnsi="Times New Roman"/>
                <w:color w:val="000000"/>
                <w:sz w:val="20"/>
                <w:szCs w:val="20"/>
                <w:lang w:val="ru-RU"/>
              </w:rPr>
              <w:t>Приватне акц</w:t>
            </w:r>
            <w:r w:rsidRPr="001F1B29">
              <w:rPr>
                <w:rFonts w:ascii="Times New Roman" w:hAnsi="Times New Roman"/>
                <w:color w:val="000000"/>
                <w:sz w:val="20"/>
                <w:szCs w:val="20"/>
                <w:lang w:val="en-US"/>
              </w:rPr>
              <w:t>i</w:t>
            </w:r>
            <w:r w:rsidRPr="00BB1FC9">
              <w:rPr>
                <w:rFonts w:ascii="Times New Roman" w:hAnsi="Times New Roman"/>
                <w:color w:val="000000"/>
                <w:sz w:val="20"/>
                <w:szCs w:val="20"/>
                <w:lang w:val="ru-RU"/>
              </w:rPr>
              <w:t>онерне товариство "Лекх</w:t>
            </w:r>
            <w:r w:rsidRPr="001F1B29">
              <w:rPr>
                <w:rFonts w:ascii="Times New Roman" w:hAnsi="Times New Roman"/>
                <w:color w:val="000000"/>
                <w:sz w:val="20"/>
                <w:szCs w:val="20"/>
                <w:lang w:val="en-US"/>
              </w:rPr>
              <w:t>i</w:t>
            </w:r>
            <w:r w:rsidRPr="00BB1FC9">
              <w:rPr>
                <w:rFonts w:ascii="Times New Roman" w:hAnsi="Times New Roman"/>
                <w:color w:val="000000"/>
                <w:sz w:val="20"/>
                <w:szCs w:val="20"/>
                <w:lang w:val="ru-RU"/>
              </w:rPr>
              <w:t>м-Харк</w:t>
            </w:r>
            <w:r w:rsidRPr="001F1B29">
              <w:rPr>
                <w:rFonts w:ascii="Times New Roman" w:hAnsi="Times New Roman"/>
                <w:color w:val="000000"/>
                <w:sz w:val="20"/>
                <w:szCs w:val="20"/>
                <w:lang w:val="en-US"/>
              </w:rPr>
              <w:t>i</w:t>
            </w:r>
            <w:r w:rsidRPr="00BB1FC9">
              <w:rPr>
                <w:rFonts w:ascii="Times New Roman" w:hAnsi="Times New Roman"/>
                <w:color w:val="000000"/>
                <w:sz w:val="20"/>
                <w:szCs w:val="20"/>
                <w:lang w:val="ru-RU"/>
              </w:rPr>
              <w:t>в"</w:t>
            </w:r>
          </w:p>
          <w:p w14:paraId="5FA58A12" w14:textId="77777777" w:rsidR="001F1B29" w:rsidRPr="001F1B29" w:rsidRDefault="001F1B29" w:rsidP="001F1B29">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1F1B29">
              <w:rPr>
                <w:rFonts w:ascii="Times New Roman" w:hAnsi="Times New Roman"/>
                <w:color w:val="000000"/>
                <w:sz w:val="20"/>
                <w:szCs w:val="20"/>
                <w:lang w:val="en-US"/>
              </w:rPr>
              <w:t>Акцiонерне товариство</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CAEB3EC" w14:textId="77777777" w:rsidR="001F1B29" w:rsidRPr="00BB1FC9" w:rsidRDefault="001F1B29" w:rsidP="001F1B29">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BB1FC9">
              <w:rPr>
                <w:rFonts w:ascii="Times New Roman" w:hAnsi="Times New Roman"/>
                <w:color w:val="000000"/>
                <w:sz w:val="20"/>
                <w:szCs w:val="20"/>
                <w:lang w:val="ru-RU"/>
              </w:rPr>
              <w:t>вулиця Северина Потоцького, 36, м. Харк</w:t>
            </w:r>
            <w:r w:rsidRPr="001F1B29">
              <w:rPr>
                <w:rFonts w:ascii="Times New Roman" w:hAnsi="Times New Roman"/>
                <w:color w:val="000000"/>
                <w:sz w:val="20"/>
                <w:szCs w:val="20"/>
                <w:lang w:val="en-US"/>
              </w:rPr>
              <w:t>i</w:t>
            </w:r>
            <w:r w:rsidRPr="00BB1FC9">
              <w:rPr>
                <w:rFonts w:ascii="Times New Roman" w:hAnsi="Times New Roman"/>
                <w:color w:val="000000"/>
                <w:sz w:val="20"/>
                <w:szCs w:val="20"/>
                <w:lang w:val="ru-RU"/>
              </w:rPr>
              <w:t>в, Харк</w:t>
            </w:r>
            <w:r w:rsidRPr="001F1B29">
              <w:rPr>
                <w:rFonts w:ascii="Times New Roman" w:hAnsi="Times New Roman"/>
                <w:color w:val="000000"/>
                <w:sz w:val="20"/>
                <w:szCs w:val="20"/>
                <w:lang w:val="en-US"/>
              </w:rPr>
              <w:t>i</w:t>
            </w:r>
            <w:r w:rsidRPr="00BB1FC9">
              <w:rPr>
                <w:rFonts w:ascii="Times New Roman" w:hAnsi="Times New Roman"/>
                <w:color w:val="000000"/>
                <w:sz w:val="20"/>
                <w:szCs w:val="20"/>
                <w:lang w:val="ru-RU"/>
              </w:rPr>
              <w:t xml:space="preserve">вська, 61000.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5394758"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1F1B29">
              <w:rPr>
                <w:rFonts w:ascii="Times New Roman" w:hAnsi="Times New Roman"/>
                <w:color w:val="000000"/>
                <w:sz w:val="20"/>
                <w:szCs w:val="20"/>
              </w:rPr>
              <w:t xml:space="preserve">22676945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172AFF2"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1F1B29">
              <w:rPr>
                <w:rFonts w:ascii="Times New Roman" w:hAnsi="Times New Roman"/>
                <w:color w:val="000000"/>
                <w:sz w:val="20"/>
                <w:szCs w:val="20"/>
              </w:rPr>
              <w:t>98.1767</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7D49A80"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1F1B29">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237F433"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1F1B29">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7A00362" w14:textId="77777777" w:rsidR="001F1B29" w:rsidRPr="001F1B29" w:rsidRDefault="001F1B29" w:rsidP="001F1B29">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1F1B29" w:rsidRPr="001F1B29" w14:paraId="756E927B" w14:textId="77777777" w:rsidTr="00D823DD">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754E4ED"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1F1B29">
              <w:rPr>
                <w:rFonts w:ascii="Times New Roman" w:hAnsi="Times New Roman"/>
                <w:color w:val="000000"/>
                <w:sz w:val="20"/>
                <w:szCs w:val="20"/>
              </w:rPr>
              <w:t>3</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EDF3B87" w14:textId="77777777" w:rsidR="001F1B29" w:rsidRPr="00BB1FC9" w:rsidRDefault="001F1B29" w:rsidP="001F1B29">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BB1FC9">
              <w:rPr>
                <w:rFonts w:ascii="Times New Roman" w:hAnsi="Times New Roman"/>
                <w:color w:val="000000"/>
                <w:sz w:val="20"/>
                <w:szCs w:val="20"/>
                <w:lang w:val="ru-RU"/>
              </w:rPr>
              <w:t>Приватне акц</w:t>
            </w:r>
            <w:r w:rsidRPr="001F1B29">
              <w:rPr>
                <w:rFonts w:ascii="Times New Roman" w:hAnsi="Times New Roman"/>
                <w:color w:val="000000"/>
                <w:sz w:val="20"/>
                <w:szCs w:val="20"/>
                <w:lang w:val="en-US"/>
              </w:rPr>
              <w:t>i</w:t>
            </w:r>
            <w:r w:rsidRPr="00BB1FC9">
              <w:rPr>
                <w:rFonts w:ascii="Times New Roman" w:hAnsi="Times New Roman"/>
                <w:color w:val="000000"/>
                <w:sz w:val="20"/>
                <w:szCs w:val="20"/>
                <w:lang w:val="ru-RU"/>
              </w:rPr>
              <w:t>онерне товариство "Технолог"</w:t>
            </w:r>
          </w:p>
          <w:p w14:paraId="64FB854E" w14:textId="77777777" w:rsidR="001F1B29" w:rsidRPr="00BB1FC9" w:rsidRDefault="001F1B29" w:rsidP="001F1B29">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BB1FC9">
              <w:rPr>
                <w:rFonts w:ascii="Times New Roman" w:hAnsi="Times New Roman"/>
                <w:color w:val="000000"/>
                <w:sz w:val="20"/>
                <w:szCs w:val="20"/>
                <w:lang w:val="ru-RU"/>
              </w:rPr>
              <w:t>Акц</w:t>
            </w:r>
            <w:r w:rsidRPr="001F1B29">
              <w:rPr>
                <w:rFonts w:ascii="Times New Roman" w:hAnsi="Times New Roman"/>
                <w:color w:val="000000"/>
                <w:sz w:val="20"/>
                <w:szCs w:val="20"/>
                <w:lang w:val="en-US"/>
              </w:rPr>
              <w:t>i</w:t>
            </w:r>
            <w:r w:rsidRPr="00BB1FC9">
              <w:rPr>
                <w:rFonts w:ascii="Times New Roman" w:hAnsi="Times New Roman"/>
                <w:color w:val="000000"/>
                <w:sz w:val="20"/>
                <w:szCs w:val="20"/>
                <w:lang w:val="ru-RU"/>
              </w:rPr>
              <w:t>онерне товариство</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035E452" w14:textId="77777777" w:rsidR="001F1B29" w:rsidRPr="00BB1FC9" w:rsidRDefault="001F1B29" w:rsidP="001F1B29">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BB1FC9">
              <w:rPr>
                <w:rFonts w:ascii="Times New Roman" w:hAnsi="Times New Roman"/>
                <w:color w:val="000000"/>
                <w:sz w:val="20"/>
                <w:szCs w:val="20"/>
                <w:lang w:val="ru-RU"/>
              </w:rPr>
              <w:t>вулиця Стара прор</w:t>
            </w:r>
            <w:r w:rsidRPr="001F1B29">
              <w:rPr>
                <w:rFonts w:ascii="Times New Roman" w:hAnsi="Times New Roman"/>
                <w:color w:val="000000"/>
                <w:sz w:val="20"/>
                <w:szCs w:val="20"/>
                <w:lang w:val="en-US"/>
              </w:rPr>
              <w:t>i</w:t>
            </w:r>
            <w:r w:rsidRPr="00BB1FC9">
              <w:rPr>
                <w:rFonts w:ascii="Times New Roman" w:hAnsi="Times New Roman"/>
                <w:color w:val="000000"/>
                <w:sz w:val="20"/>
                <w:szCs w:val="20"/>
                <w:lang w:val="ru-RU"/>
              </w:rPr>
              <w:t xml:space="preserve">зна, 8, м. Умань, Черкаська обл., 20300.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E84CF3E"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1F1B29">
              <w:rPr>
                <w:rFonts w:ascii="Times New Roman" w:hAnsi="Times New Roman"/>
                <w:color w:val="000000"/>
                <w:sz w:val="20"/>
                <w:szCs w:val="20"/>
              </w:rPr>
              <w:t xml:space="preserve">14181442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80F52DE"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1F1B29">
              <w:rPr>
                <w:rFonts w:ascii="Times New Roman" w:hAnsi="Times New Roman"/>
                <w:color w:val="000000"/>
                <w:sz w:val="20"/>
                <w:szCs w:val="20"/>
              </w:rPr>
              <w:t>81.0804</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EEAE437"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1F1B29">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441FC73"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1F1B29">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27ECC41" w14:textId="77777777" w:rsidR="001F1B29" w:rsidRPr="001F1B29" w:rsidRDefault="001F1B29" w:rsidP="001F1B29">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1F1B29" w:rsidRPr="001F1B29" w14:paraId="64BADDC5" w14:textId="77777777" w:rsidTr="00D823DD">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DF673B8"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1F1B29">
              <w:rPr>
                <w:rFonts w:ascii="Times New Roman" w:hAnsi="Times New Roman"/>
                <w:color w:val="000000"/>
                <w:sz w:val="20"/>
                <w:szCs w:val="20"/>
              </w:rPr>
              <w:t>4</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2C21735" w14:textId="77777777" w:rsidR="001F1B29" w:rsidRPr="00BB1FC9" w:rsidRDefault="001F1B29" w:rsidP="001F1B29">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BB1FC9">
              <w:rPr>
                <w:rFonts w:ascii="Times New Roman" w:hAnsi="Times New Roman"/>
                <w:color w:val="000000"/>
                <w:sz w:val="20"/>
                <w:szCs w:val="20"/>
                <w:lang w:val="ru-RU"/>
              </w:rPr>
              <w:t>ЗАТ "Лекх</w:t>
            </w:r>
            <w:r w:rsidRPr="001F1B29">
              <w:rPr>
                <w:rFonts w:ascii="Times New Roman" w:hAnsi="Times New Roman"/>
                <w:color w:val="000000"/>
                <w:sz w:val="20"/>
                <w:szCs w:val="20"/>
                <w:lang w:val="en-US"/>
              </w:rPr>
              <w:t>i</w:t>
            </w:r>
            <w:r w:rsidRPr="00BB1FC9">
              <w:rPr>
                <w:rFonts w:ascii="Times New Roman" w:hAnsi="Times New Roman"/>
                <w:color w:val="000000"/>
                <w:sz w:val="20"/>
                <w:szCs w:val="20"/>
                <w:lang w:val="ru-RU"/>
              </w:rPr>
              <w:t>м-В</w:t>
            </w:r>
            <w:r w:rsidRPr="001F1B29">
              <w:rPr>
                <w:rFonts w:ascii="Times New Roman" w:hAnsi="Times New Roman"/>
                <w:color w:val="000000"/>
                <w:sz w:val="20"/>
                <w:szCs w:val="20"/>
                <w:lang w:val="en-US"/>
              </w:rPr>
              <w:t>i</w:t>
            </w:r>
            <w:r w:rsidRPr="00BB1FC9">
              <w:rPr>
                <w:rFonts w:ascii="Times New Roman" w:hAnsi="Times New Roman"/>
                <w:color w:val="000000"/>
                <w:sz w:val="20"/>
                <w:szCs w:val="20"/>
                <w:lang w:val="ru-RU"/>
              </w:rPr>
              <w:t>льнюс"</w:t>
            </w:r>
          </w:p>
          <w:p w14:paraId="4B014364" w14:textId="77777777" w:rsidR="001F1B29" w:rsidRPr="00BB1FC9" w:rsidRDefault="001F1B29" w:rsidP="001F1B29">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BB1FC9">
              <w:rPr>
                <w:rFonts w:ascii="Times New Roman" w:hAnsi="Times New Roman"/>
                <w:color w:val="000000"/>
                <w:sz w:val="20"/>
                <w:szCs w:val="20"/>
                <w:lang w:val="ru-RU"/>
              </w:rPr>
              <w:t>Акц</w:t>
            </w:r>
            <w:r w:rsidRPr="001F1B29">
              <w:rPr>
                <w:rFonts w:ascii="Times New Roman" w:hAnsi="Times New Roman"/>
                <w:color w:val="000000"/>
                <w:sz w:val="20"/>
                <w:szCs w:val="20"/>
                <w:lang w:val="en-US"/>
              </w:rPr>
              <w:t>i</w:t>
            </w:r>
            <w:r w:rsidRPr="00BB1FC9">
              <w:rPr>
                <w:rFonts w:ascii="Times New Roman" w:hAnsi="Times New Roman"/>
                <w:color w:val="000000"/>
                <w:sz w:val="20"/>
                <w:szCs w:val="20"/>
                <w:lang w:val="ru-RU"/>
              </w:rPr>
              <w:t>онерне товариство</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A8325D4" w14:textId="77777777" w:rsidR="001F1B29" w:rsidRPr="00BB1FC9" w:rsidRDefault="001F1B29" w:rsidP="001F1B29">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BB1FC9">
              <w:rPr>
                <w:rFonts w:ascii="Times New Roman" w:hAnsi="Times New Roman"/>
                <w:color w:val="000000"/>
                <w:sz w:val="20"/>
                <w:szCs w:val="20"/>
                <w:lang w:val="ru-RU"/>
              </w:rPr>
              <w:t>вул. Молету, 16, с.Д</w:t>
            </w:r>
            <w:r w:rsidRPr="001F1B29">
              <w:rPr>
                <w:rFonts w:ascii="Times New Roman" w:hAnsi="Times New Roman"/>
                <w:color w:val="000000"/>
                <w:sz w:val="20"/>
                <w:szCs w:val="20"/>
                <w:lang w:val="en-US"/>
              </w:rPr>
              <w:t>i</w:t>
            </w:r>
            <w:r w:rsidRPr="00BB1FC9">
              <w:rPr>
                <w:rFonts w:ascii="Times New Roman" w:hAnsi="Times New Roman"/>
                <w:color w:val="000000"/>
                <w:sz w:val="20"/>
                <w:szCs w:val="20"/>
                <w:lang w:val="ru-RU"/>
              </w:rPr>
              <w:t>джьої Реше, Самоврядування В</w:t>
            </w:r>
            <w:r w:rsidRPr="001F1B29">
              <w:rPr>
                <w:rFonts w:ascii="Times New Roman" w:hAnsi="Times New Roman"/>
                <w:color w:val="000000"/>
                <w:sz w:val="20"/>
                <w:szCs w:val="20"/>
                <w:lang w:val="en-US"/>
              </w:rPr>
              <w:t>i</w:t>
            </w:r>
            <w:r w:rsidRPr="00BB1FC9">
              <w:rPr>
                <w:rFonts w:ascii="Times New Roman" w:hAnsi="Times New Roman"/>
                <w:color w:val="000000"/>
                <w:sz w:val="20"/>
                <w:szCs w:val="20"/>
                <w:lang w:val="ru-RU"/>
              </w:rPr>
              <w:t>льнюського району, Литовська республ</w:t>
            </w:r>
            <w:r w:rsidRPr="001F1B29">
              <w:rPr>
                <w:rFonts w:ascii="Times New Roman" w:hAnsi="Times New Roman"/>
                <w:color w:val="000000"/>
                <w:sz w:val="20"/>
                <w:szCs w:val="20"/>
                <w:lang w:val="en-US"/>
              </w:rPr>
              <w:t>i</w:t>
            </w:r>
            <w:r w:rsidRPr="00BB1FC9">
              <w:rPr>
                <w:rFonts w:ascii="Times New Roman" w:hAnsi="Times New Roman"/>
                <w:color w:val="000000"/>
                <w:sz w:val="20"/>
                <w:szCs w:val="20"/>
                <w:lang w:val="ru-RU"/>
              </w:rPr>
              <w:t xml:space="preserve">ка.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44EE8F7"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1F1B29">
              <w:rPr>
                <w:rFonts w:ascii="Times New Roman" w:hAnsi="Times New Roman"/>
                <w:color w:val="000000"/>
                <w:sz w:val="20"/>
                <w:szCs w:val="20"/>
              </w:rPr>
              <w:t xml:space="preserve">304170526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24C395A"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1F1B29">
              <w:rPr>
                <w:rFonts w:ascii="Times New Roman" w:hAnsi="Times New Roman"/>
                <w:color w:val="000000"/>
                <w:sz w:val="20"/>
                <w:szCs w:val="20"/>
              </w:rPr>
              <w:t>100</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1410193"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1F1B29">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5E609A5"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1F1B29">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50CBCFB" w14:textId="77777777" w:rsidR="001F1B29" w:rsidRPr="001F1B29" w:rsidRDefault="001F1B29" w:rsidP="001F1B29">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1F1B29" w:rsidRPr="001F1B29" w14:paraId="4AAC3327" w14:textId="77777777" w:rsidTr="00D823DD">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FDAC0AE"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1F1B29">
              <w:rPr>
                <w:rFonts w:ascii="Times New Roman" w:hAnsi="Times New Roman"/>
                <w:color w:val="000000"/>
                <w:sz w:val="20"/>
                <w:szCs w:val="20"/>
              </w:rPr>
              <w:t>5</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61EC58D" w14:textId="77777777" w:rsidR="001F1B29" w:rsidRPr="00BB1FC9" w:rsidRDefault="001F1B29" w:rsidP="001F1B29">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rPr>
            </w:pPr>
            <w:r w:rsidRPr="001F1B29">
              <w:rPr>
                <w:rFonts w:ascii="Times New Roman" w:hAnsi="Times New Roman"/>
                <w:color w:val="000000"/>
                <w:sz w:val="20"/>
                <w:szCs w:val="20"/>
                <w:lang w:val="en-US"/>
              </w:rPr>
              <w:t>I</w:t>
            </w:r>
            <w:r w:rsidRPr="00BB1FC9">
              <w:rPr>
                <w:rFonts w:ascii="Times New Roman" w:hAnsi="Times New Roman"/>
                <w:color w:val="000000"/>
                <w:sz w:val="20"/>
                <w:szCs w:val="20"/>
              </w:rPr>
              <w:t>ноземне п</w:t>
            </w:r>
            <w:r w:rsidRPr="001F1B29">
              <w:rPr>
                <w:rFonts w:ascii="Times New Roman" w:hAnsi="Times New Roman"/>
                <w:color w:val="000000"/>
                <w:sz w:val="20"/>
                <w:szCs w:val="20"/>
                <w:lang w:val="en-US"/>
              </w:rPr>
              <w:t>i</w:t>
            </w:r>
            <w:r w:rsidRPr="00BB1FC9">
              <w:rPr>
                <w:rFonts w:ascii="Times New Roman" w:hAnsi="Times New Roman"/>
                <w:color w:val="000000"/>
                <w:sz w:val="20"/>
                <w:szCs w:val="20"/>
              </w:rPr>
              <w:t>дприємство  "</w:t>
            </w:r>
            <w:r w:rsidRPr="001F1B29">
              <w:rPr>
                <w:rFonts w:ascii="Times New Roman" w:hAnsi="Times New Roman"/>
                <w:color w:val="000000"/>
                <w:sz w:val="20"/>
                <w:szCs w:val="20"/>
                <w:lang w:val="en-US"/>
              </w:rPr>
              <w:t>LEKHIM</w:t>
            </w:r>
            <w:r w:rsidRPr="00BB1FC9">
              <w:rPr>
                <w:rFonts w:ascii="Times New Roman" w:hAnsi="Times New Roman"/>
                <w:color w:val="000000"/>
                <w:sz w:val="20"/>
                <w:szCs w:val="20"/>
              </w:rPr>
              <w:t>" ТОВ</w:t>
            </w:r>
          </w:p>
          <w:p w14:paraId="558D9341" w14:textId="77777777" w:rsidR="001F1B29" w:rsidRPr="00BB1FC9" w:rsidRDefault="001F1B29" w:rsidP="001F1B29">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rPr>
            </w:pPr>
            <w:r w:rsidRPr="00BB1FC9">
              <w:rPr>
                <w:rFonts w:ascii="Times New Roman" w:hAnsi="Times New Roman"/>
                <w:color w:val="000000"/>
                <w:sz w:val="20"/>
                <w:szCs w:val="20"/>
              </w:rPr>
              <w:t>Товариство з обмеженою в</w:t>
            </w:r>
            <w:r w:rsidRPr="001F1B29">
              <w:rPr>
                <w:rFonts w:ascii="Times New Roman" w:hAnsi="Times New Roman"/>
                <w:color w:val="000000"/>
                <w:sz w:val="20"/>
                <w:szCs w:val="20"/>
                <w:lang w:val="en-US"/>
              </w:rPr>
              <w:t>i</w:t>
            </w:r>
            <w:r w:rsidRPr="00BB1FC9">
              <w:rPr>
                <w:rFonts w:ascii="Times New Roman" w:hAnsi="Times New Roman"/>
                <w:color w:val="000000"/>
                <w:sz w:val="20"/>
                <w:szCs w:val="20"/>
              </w:rPr>
              <w:t>дпов</w:t>
            </w:r>
            <w:r w:rsidRPr="001F1B29">
              <w:rPr>
                <w:rFonts w:ascii="Times New Roman" w:hAnsi="Times New Roman"/>
                <w:color w:val="000000"/>
                <w:sz w:val="20"/>
                <w:szCs w:val="20"/>
                <w:lang w:val="en-US"/>
              </w:rPr>
              <w:t>i</w:t>
            </w:r>
            <w:r w:rsidRPr="00BB1FC9">
              <w:rPr>
                <w:rFonts w:ascii="Times New Roman" w:hAnsi="Times New Roman"/>
                <w:color w:val="000000"/>
                <w:sz w:val="20"/>
                <w:szCs w:val="20"/>
              </w:rPr>
              <w:t>дальн</w:t>
            </w:r>
            <w:r w:rsidRPr="001F1B29">
              <w:rPr>
                <w:rFonts w:ascii="Times New Roman" w:hAnsi="Times New Roman"/>
                <w:color w:val="000000"/>
                <w:sz w:val="20"/>
                <w:szCs w:val="20"/>
                <w:lang w:val="en-US"/>
              </w:rPr>
              <w:t>i</w:t>
            </w:r>
            <w:r w:rsidRPr="00BB1FC9">
              <w:rPr>
                <w:rFonts w:ascii="Times New Roman" w:hAnsi="Times New Roman"/>
                <w:color w:val="000000"/>
                <w:sz w:val="20"/>
                <w:szCs w:val="20"/>
              </w:rPr>
              <w:t>стю</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3570712" w14:textId="77777777" w:rsidR="001F1B29" w:rsidRPr="00BB1FC9" w:rsidRDefault="001F1B29" w:rsidP="001F1B29">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BB1FC9">
              <w:rPr>
                <w:rFonts w:ascii="Times New Roman" w:hAnsi="Times New Roman"/>
                <w:color w:val="000000"/>
                <w:sz w:val="20"/>
                <w:szCs w:val="20"/>
              </w:rPr>
              <w:t>с. Дурмон, м.ф.й. Б</w:t>
            </w:r>
            <w:r w:rsidRPr="001F1B29">
              <w:rPr>
                <w:rFonts w:ascii="Times New Roman" w:hAnsi="Times New Roman"/>
                <w:color w:val="000000"/>
                <w:sz w:val="20"/>
                <w:szCs w:val="20"/>
                <w:lang w:val="en-US"/>
              </w:rPr>
              <w:t>i</w:t>
            </w:r>
            <w:r w:rsidRPr="00BB1FC9">
              <w:rPr>
                <w:rFonts w:ascii="Times New Roman" w:hAnsi="Times New Roman"/>
                <w:color w:val="000000"/>
                <w:sz w:val="20"/>
                <w:szCs w:val="20"/>
              </w:rPr>
              <w:t xml:space="preserve">рлик, вул. </w:t>
            </w:r>
            <w:r w:rsidRPr="00BB1FC9">
              <w:rPr>
                <w:rFonts w:ascii="Times New Roman" w:hAnsi="Times New Roman"/>
                <w:color w:val="000000"/>
                <w:sz w:val="20"/>
                <w:szCs w:val="20"/>
                <w:lang w:val="ru-RU"/>
              </w:rPr>
              <w:t>Корамурт, Кибрайський район, Ташкентська область, Республ</w:t>
            </w:r>
            <w:r w:rsidRPr="001F1B29">
              <w:rPr>
                <w:rFonts w:ascii="Times New Roman" w:hAnsi="Times New Roman"/>
                <w:color w:val="000000"/>
                <w:sz w:val="20"/>
                <w:szCs w:val="20"/>
                <w:lang w:val="en-US"/>
              </w:rPr>
              <w:t>i</w:t>
            </w:r>
            <w:r w:rsidRPr="00BB1FC9">
              <w:rPr>
                <w:rFonts w:ascii="Times New Roman" w:hAnsi="Times New Roman"/>
                <w:color w:val="000000"/>
                <w:sz w:val="20"/>
                <w:szCs w:val="20"/>
                <w:lang w:val="ru-RU"/>
              </w:rPr>
              <w:t xml:space="preserve">ка Узбекистан.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CB70AF1"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1F1B29">
              <w:rPr>
                <w:rFonts w:ascii="Times New Roman" w:hAnsi="Times New Roman"/>
                <w:color w:val="000000"/>
                <w:sz w:val="20"/>
                <w:szCs w:val="20"/>
              </w:rPr>
              <w:t xml:space="preserve">306556664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52B8B62"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1F1B29">
              <w:rPr>
                <w:rFonts w:ascii="Times New Roman" w:hAnsi="Times New Roman"/>
                <w:color w:val="000000"/>
                <w:sz w:val="20"/>
                <w:szCs w:val="20"/>
              </w:rPr>
              <w:t>100</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28EDB2E"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1F1B29">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D7B76D5" w14:textId="77777777" w:rsidR="001F1B29" w:rsidRPr="001F1B29" w:rsidRDefault="001F1B29" w:rsidP="001F1B2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1F1B29">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48AC4C9" w14:textId="77777777" w:rsidR="001F1B29" w:rsidRPr="001F1B29" w:rsidRDefault="001F1B29" w:rsidP="001F1B29">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bl>
    <w:p w14:paraId="4B333ABB" w14:textId="77777777" w:rsidR="001F1B29" w:rsidRPr="001F1B29" w:rsidRDefault="001F1B29" w:rsidP="001F1B29"/>
    <w:p w14:paraId="2B6ADF42" w14:textId="77777777" w:rsidR="001F1B29" w:rsidRPr="001F1B29" w:rsidRDefault="001F1B29" w:rsidP="001F1B29">
      <w:pPr>
        <w:spacing w:after="60" w:line="240" w:lineRule="auto"/>
        <w:jc w:val="center"/>
        <w:outlineLvl w:val="0"/>
        <w:rPr>
          <w:rFonts w:ascii="Times New Roman" w:hAnsi="Times New Roman"/>
          <w:b/>
          <w:bCs/>
          <w:kern w:val="28"/>
          <w:sz w:val="28"/>
          <w:szCs w:val="28"/>
        </w:rPr>
      </w:pPr>
      <w:bookmarkStart w:id="8" w:name="_Toc210807336"/>
      <w:r w:rsidRPr="001F1B29">
        <w:rPr>
          <w:rFonts w:ascii="Times New Roman" w:hAnsi="Times New Roman"/>
          <w:b/>
          <w:bCs/>
          <w:kern w:val="28"/>
          <w:sz w:val="28"/>
          <w:szCs w:val="28"/>
        </w:rPr>
        <w:t>II. Інформація щодо капіталу та цінних паперів</w:t>
      </w:r>
      <w:bookmarkEnd w:id="8"/>
    </w:p>
    <w:p w14:paraId="5EEADE9A" w14:textId="77777777" w:rsidR="001F1B29" w:rsidRPr="001F1B29" w:rsidRDefault="001F1B29" w:rsidP="001F1B29">
      <w:pPr>
        <w:spacing w:after="0" w:line="240" w:lineRule="auto"/>
        <w:jc w:val="center"/>
        <w:outlineLvl w:val="0"/>
        <w:rPr>
          <w:rFonts w:ascii="Times New Roman" w:hAnsi="Times New Roman"/>
          <w:b/>
          <w:bCs/>
          <w:kern w:val="28"/>
          <w:sz w:val="26"/>
          <w:szCs w:val="26"/>
        </w:rPr>
      </w:pPr>
      <w:bookmarkStart w:id="9" w:name="_Toc210807337"/>
      <w:r w:rsidRPr="00BB1FC9">
        <w:rPr>
          <w:rFonts w:ascii="Times New Roman" w:hAnsi="Times New Roman"/>
          <w:b/>
          <w:bCs/>
          <w:kern w:val="28"/>
          <w:sz w:val="26"/>
          <w:szCs w:val="26"/>
          <w:lang w:val="ru-RU"/>
        </w:rPr>
        <w:t>1</w:t>
      </w:r>
      <w:r w:rsidRPr="001F1B29">
        <w:rPr>
          <w:rFonts w:ascii="Times New Roman" w:hAnsi="Times New Roman"/>
          <w:b/>
          <w:bCs/>
          <w:kern w:val="28"/>
          <w:sz w:val="26"/>
          <w:szCs w:val="26"/>
        </w:rPr>
        <w:t>. Цінні папери</w:t>
      </w:r>
      <w:bookmarkEnd w:id="9"/>
    </w:p>
    <w:p w14:paraId="7E2DADAC" w14:textId="77777777" w:rsidR="001F1B29" w:rsidRPr="001F1B29" w:rsidRDefault="001F1B29" w:rsidP="001F1B29">
      <w:pPr>
        <w:spacing w:after="0" w:line="240" w:lineRule="auto"/>
        <w:jc w:val="center"/>
        <w:rPr>
          <w:rFonts w:ascii="Times New Roman" w:hAnsi="Times New Roman"/>
          <w:b/>
          <w:sz w:val="24"/>
          <w:szCs w:val="24"/>
        </w:rPr>
      </w:pPr>
      <w:r w:rsidRPr="001F1B29">
        <w:rPr>
          <w:rFonts w:ascii="Times New Roman" w:hAnsi="Times New Roman"/>
          <w:b/>
          <w:sz w:val="24"/>
          <w:szCs w:val="24"/>
        </w:rPr>
        <w:t>Інформація про випуски акцій особи</w:t>
      </w:r>
    </w:p>
    <w:p w14:paraId="396C8F81" w14:textId="77777777" w:rsidR="001F1B29" w:rsidRPr="001F1B29" w:rsidRDefault="001F1B29" w:rsidP="001F1B29">
      <w:pPr>
        <w:spacing w:after="0" w:line="240" w:lineRule="auto"/>
        <w:jc w:val="center"/>
        <w:rPr>
          <w:rFonts w:ascii="Times New Roman" w:hAnsi="Times New Roman"/>
          <w:vanish/>
          <w:color w:val="000000"/>
          <w:sz w:val="8"/>
          <w:szCs w:val="8"/>
        </w:rPr>
      </w:pPr>
    </w:p>
    <w:tbl>
      <w:tblPr>
        <w:tblW w:w="15880" w:type="dxa"/>
        <w:tblInd w:w="240" w:type="dxa"/>
        <w:tblLayout w:type="fixed"/>
        <w:tblCellMar>
          <w:top w:w="15" w:type="dxa"/>
          <w:left w:w="15" w:type="dxa"/>
          <w:bottom w:w="15" w:type="dxa"/>
          <w:right w:w="15" w:type="dxa"/>
        </w:tblCellMar>
        <w:tblLook w:val="0000" w:firstRow="0" w:lastRow="0" w:firstColumn="0" w:lastColumn="0" w:noHBand="0" w:noVBand="0"/>
      </w:tblPr>
      <w:tblGrid>
        <w:gridCol w:w="1380"/>
        <w:gridCol w:w="1680"/>
        <w:gridCol w:w="1580"/>
        <w:gridCol w:w="1843"/>
        <w:gridCol w:w="1701"/>
        <w:gridCol w:w="1923"/>
        <w:gridCol w:w="1413"/>
        <w:gridCol w:w="1470"/>
        <w:gridCol w:w="1514"/>
        <w:gridCol w:w="1376"/>
      </w:tblGrid>
      <w:tr w:rsidR="001F1B29" w:rsidRPr="001F1B29" w14:paraId="55B4CE8A" w14:textId="77777777" w:rsidTr="00D823DD">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4CA109F" w14:textId="77777777" w:rsidR="001F1B29" w:rsidRPr="001F1B29" w:rsidRDefault="001F1B29" w:rsidP="001F1B29">
            <w:pPr>
              <w:spacing w:after="0" w:line="240" w:lineRule="auto"/>
              <w:ind w:left="180" w:hanging="180"/>
              <w:jc w:val="center"/>
              <w:rPr>
                <w:rFonts w:ascii="Times New Roman" w:hAnsi="Times New Roman"/>
                <w:b/>
                <w:bCs/>
                <w:sz w:val="20"/>
                <w:szCs w:val="20"/>
              </w:rPr>
            </w:pPr>
            <w:r w:rsidRPr="001F1B29">
              <w:rPr>
                <w:rFonts w:ascii="Times New Roman" w:hAnsi="Times New Roman"/>
                <w:b/>
                <w:bCs/>
                <w:sz w:val="20"/>
                <w:szCs w:val="20"/>
              </w:rPr>
              <w:lastRenderedPageBreak/>
              <w:t>Дата реєстрації випуску</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6EC658D"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Номер свідоцтва про реєстрацію випуску</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6009821"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Найменування органу, що зареєстрував випуск</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FD915E2"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Міжнародний ідентифікаційний номер</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6296E84"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Тип цінного паперу</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E81C20E"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Форма існування та форма випуску</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2FE4F8E"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Номінальна вартість акцій (грн.)</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13EC477"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Кількість акцій (штук)</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003E6D1"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Загальна номінальна вартість (грн.)</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0BAB4BF"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Частка у статутному капіталі (у відсотках)</w:t>
            </w:r>
          </w:p>
        </w:tc>
      </w:tr>
      <w:tr w:rsidR="001F1B29" w:rsidRPr="001F1B29" w14:paraId="66B3BE5C" w14:textId="77777777" w:rsidTr="00D823DD">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4646518"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1</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A86FED7"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2</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7EB75FD"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3</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F1A5CB9"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4</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164220A"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5</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97AA4C9"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6</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11093FB"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7</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409B950"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8</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416DD38"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9</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C319F2A"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10</w:t>
            </w:r>
          </w:p>
        </w:tc>
      </w:tr>
      <w:tr w:rsidR="001F1B29" w:rsidRPr="001F1B29" w14:paraId="3C807C3F" w14:textId="77777777" w:rsidTr="00D823DD">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89AC0CB" w14:textId="77777777" w:rsidR="001F1B29" w:rsidRPr="001F1B29" w:rsidRDefault="001F1B29" w:rsidP="001F1B29">
            <w:pPr>
              <w:spacing w:after="0" w:line="240" w:lineRule="auto"/>
              <w:jc w:val="center"/>
              <w:rPr>
                <w:rFonts w:ascii="Times New Roman" w:hAnsi="Times New Roman"/>
                <w:bCs/>
                <w:sz w:val="20"/>
                <w:szCs w:val="20"/>
              </w:rPr>
            </w:pPr>
            <w:r w:rsidRPr="001F1B29">
              <w:rPr>
                <w:rFonts w:ascii="Times New Roman" w:hAnsi="Times New Roman"/>
                <w:bCs/>
                <w:sz w:val="20"/>
                <w:szCs w:val="20"/>
              </w:rPr>
              <w:t>03.07.2012</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3E2D868" w14:textId="77777777" w:rsidR="001F1B29" w:rsidRPr="001F1B29" w:rsidRDefault="001F1B29" w:rsidP="001F1B29">
            <w:pPr>
              <w:spacing w:after="0" w:line="240" w:lineRule="auto"/>
              <w:jc w:val="center"/>
              <w:rPr>
                <w:rFonts w:ascii="Times New Roman" w:hAnsi="Times New Roman"/>
                <w:bCs/>
                <w:sz w:val="20"/>
                <w:szCs w:val="20"/>
              </w:rPr>
            </w:pPr>
            <w:r w:rsidRPr="001F1B29">
              <w:rPr>
                <w:rFonts w:ascii="Times New Roman" w:hAnsi="Times New Roman"/>
                <w:bCs/>
                <w:sz w:val="20"/>
                <w:szCs w:val="20"/>
              </w:rPr>
              <w:t>121/1/12</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094CB26" w14:textId="77777777" w:rsidR="001F1B29" w:rsidRPr="001F1B29" w:rsidRDefault="001F1B29" w:rsidP="001F1B29">
            <w:pPr>
              <w:spacing w:after="0" w:line="240" w:lineRule="auto"/>
              <w:jc w:val="center"/>
              <w:rPr>
                <w:rFonts w:ascii="Times New Roman" w:hAnsi="Times New Roman"/>
                <w:bCs/>
                <w:sz w:val="20"/>
                <w:szCs w:val="20"/>
              </w:rPr>
            </w:pPr>
            <w:r w:rsidRPr="001F1B29">
              <w:rPr>
                <w:rFonts w:ascii="Times New Roman" w:hAnsi="Times New Roman"/>
                <w:bCs/>
                <w:sz w:val="20"/>
                <w:szCs w:val="20"/>
              </w:rPr>
              <w:t>Національна комісія з цінних паперів та фондового ринку</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7424194" w14:textId="77777777" w:rsidR="001F1B29" w:rsidRPr="001F1B29" w:rsidRDefault="001F1B29" w:rsidP="001F1B29">
            <w:pPr>
              <w:spacing w:after="0" w:line="240" w:lineRule="auto"/>
              <w:jc w:val="center"/>
              <w:rPr>
                <w:rFonts w:ascii="Times New Roman" w:hAnsi="Times New Roman"/>
                <w:bCs/>
                <w:sz w:val="20"/>
                <w:szCs w:val="20"/>
              </w:rPr>
            </w:pPr>
            <w:r w:rsidRPr="001F1B29">
              <w:rPr>
                <w:rFonts w:ascii="Times New Roman" w:hAnsi="Times New Roman"/>
                <w:bCs/>
                <w:sz w:val="20"/>
                <w:szCs w:val="20"/>
              </w:rPr>
              <w:t>UA1007331002</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3DA9D44" w14:textId="77777777" w:rsidR="001F1B29" w:rsidRPr="001F1B29" w:rsidRDefault="001F1B29" w:rsidP="001F1B29">
            <w:pPr>
              <w:spacing w:after="0" w:line="240" w:lineRule="auto"/>
              <w:jc w:val="center"/>
              <w:rPr>
                <w:rFonts w:ascii="Times New Roman" w:hAnsi="Times New Roman"/>
                <w:bCs/>
                <w:sz w:val="20"/>
                <w:szCs w:val="20"/>
              </w:rPr>
            </w:pPr>
            <w:r w:rsidRPr="001F1B29">
              <w:rPr>
                <w:rFonts w:ascii="Times New Roman" w:hAnsi="Times New Roman"/>
                <w:bCs/>
                <w:sz w:val="20"/>
                <w:szCs w:val="20"/>
              </w:rPr>
              <w:t>Акція проста електронна іменна</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4CFECA8" w14:textId="77777777" w:rsidR="001F1B29" w:rsidRPr="001F1B29" w:rsidRDefault="001F1B29" w:rsidP="001F1B29">
            <w:pPr>
              <w:spacing w:after="0" w:line="240" w:lineRule="auto"/>
              <w:jc w:val="center"/>
              <w:rPr>
                <w:rFonts w:ascii="Times New Roman" w:hAnsi="Times New Roman"/>
                <w:bCs/>
                <w:sz w:val="20"/>
                <w:szCs w:val="20"/>
              </w:rPr>
            </w:pPr>
            <w:r w:rsidRPr="001F1B29">
              <w:rPr>
                <w:rFonts w:ascii="Times New Roman" w:hAnsi="Times New Roman"/>
                <w:bCs/>
                <w:sz w:val="20"/>
                <w:szCs w:val="20"/>
              </w:rPr>
              <w:t>Електроннi iменнi</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7B6B04B" w14:textId="77777777" w:rsidR="001F1B29" w:rsidRPr="001F1B29" w:rsidRDefault="001F1B29" w:rsidP="001F1B29">
            <w:pPr>
              <w:spacing w:after="0" w:line="240" w:lineRule="auto"/>
              <w:jc w:val="center"/>
              <w:rPr>
                <w:rFonts w:ascii="Times New Roman" w:hAnsi="Times New Roman"/>
                <w:bCs/>
                <w:sz w:val="20"/>
                <w:szCs w:val="20"/>
              </w:rPr>
            </w:pPr>
            <w:r w:rsidRPr="001F1B29">
              <w:rPr>
                <w:rFonts w:ascii="Times New Roman" w:hAnsi="Times New Roman"/>
                <w:bCs/>
                <w:sz w:val="20"/>
                <w:szCs w:val="20"/>
              </w:rPr>
              <w:t>200.00</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695D6C3" w14:textId="77777777" w:rsidR="001F1B29" w:rsidRPr="001F1B29" w:rsidRDefault="001F1B29" w:rsidP="001F1B29">
            <w:pPr>
              <w:spacing w:after="0" w:line="240" w:lineRule="auto"/>
              <w:jc w:val="center"/>
              <w:rPr>
                <w:rFonts w:ascii="Times New Roman" w:hAnsi="Times New Roman"/>
                <w:bCs/>
                <w:sz w:val="20"/>
                <w:szCs w:val="20"/>
              </w:rPr>
            </w:pPr>
            <w:r w:rsidRPr="001F1B29">
              <w:rPr>
                <w:rFonts w:ascii="Times New Roman" w:hAnsi="Times New Roman"/>
                <w:bCs/>
                <w:sz w:val="20"/>
                <w:szCs w:val="20"/>
              </w:rPr>
              <w:t>107000</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D5C9C14" w14:textId="77777777" w:rsidR="001F1B29" w:rsidRPr="001F1B29" w:rsidRDefault="001F1B29" w:rsidP="001F1B29">
            <w:pPr>
              <w:spacing w:after="0" w:line="240" w:lineRule="auto"/>
              <w:jc w:val="center"/>
              <w:rPr>
                <w:rFonts w:ascii="Times New Roman" w:hAnsi="Times New Roman"/>
                <w:bCs/>
                <w:sz w:val="20"/>
                <w:szCs w:val="20"/>
              </w:rPr>
            </w:pPr>
            <w:r w:rsidRPr="001F1B29">
              <w:rPr>
                <w:rFonts w:ascii="Times New Roman" w:hAnsi="Times New Roman"/>
                <w:bCs/>
                <w:sz w:val="20"/>
                <w:szCs w:val="20"/>
              </w:rPr>
              <w:t>21400000.00</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4DC8FAC" w14:textId="77777777" w:rsidR="001F1B29" w:rsidRPr="001F1B29" w:rsidRDefault="001F1B29" w:rsidP="001F1B29">
            <w:pPr>
              <w:spacing w:after="0" w:line="240" w:lineRule="auto"/>
              <w:jc w:val="center"/>
              <w:rPr>
                <w:rFonts w:ascii="Times New Roman" w:hAnsi="Times New Roman"/>
                <w:bCs/>
                <w:sz w:val="20"/>
                <w:szCs w:val="20"/>
              </w:rPr>
            </w:pPr>
            <w:r w:rsidRPr="001F1B29">
              <w:rPr>
                <w:rFonts w:ascii="Times New Roman" w:hAnsi="Times New Roman"/>
                <w:bCs/>
                <w:sz w:val="20"/>
                <w:szCs w:val="20"/>
              </w:rPr>
              <w:t>100.00000000</w:t>
            </w:r>
          </w:p>
        </w:tc>
      </w:tr>
      <w:tr w:rsidR="001F1B29" w:rsidRPr="001F1B29" w14:paraId="516175C5" w14:textId="77777777" w:rsidTr="00D823DD">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82B50A9"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Опис</w:t>
            </w:r>
          </w:p>
        </w:tc>
        <w:tc>
          <w:tcPr>
            <w:tcW w:w="14500" w:type="dxa"/>
            <w:gridSpan w:val="9"/>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20C219B8" w14:textId="77777777" w:rsidR="001F1B29" w:rsidRPr="001F1B29" w:rsidRDefault="001F1B29" w:rsidP="001F1B29">
            <w:pPr>
              <w:spacing w:after="0" w:line="240" w:lineRule="auto"/>
              <w:rPr>
                <w:rFonts w:ascii="Times New Roman" w:hAnsi="Times New Roman"/>
                <w:b/>
                <w:bCs/>
                <w:sz w:val="20"/>
                <w:szCs w:val="20"/>
              </w:rPr>
            </w:pPr>
            <w:r w:rsidRPr="001F1B29">
              <w:rPr>
                <w:rFonts w:ascii="Times New Roman" w:hAnsi="Times New Roman"/>
                <w:bCs/>
                <w:sz w:val="20"/>
                <w:szCs w:val="20"/>
              </w:rPr>
              <w:t>Інформація про внутрішні ринки, на яких здійснюється торгівля цінними паперами емітента: обертаються на внутрішньому ринку. Інформація про зовнішні ринки, на яких здійснюється торгівля цінними паперами емітента: не обертаються. Інформація щодо факту лістингу/делістингу цінних паперів емітента на фондових біржах: не проводили.</w:t>
            </w:r>
          </w:p>
        </w:tc>
      </w:tr>
    </w:tbl>
    <w:p w14:paraId="22EFDCD0" w14:textId="77777777" w:rsidR="001F1B29" w:rsidRPr="001F1B29" w:rsidRDefault="001F1B29" w:rsidP="001F1B29">
      <w:pPr>
        <w:spacing w:after="0" w:line="240" w:lineRule="auto"/>
        <w:rPr>
          <w:rFonts w:ascii="Times New Roman" w:hAnsi="Times New Roman"/>
          <w:sz w:val="24"/>
          <w:szCs w:val="24"/>
        </w:rPr>
      </w:pPr>
    </w:p>
    <w:p w14:paraId="4A43A287" w14:textId="77777777" w:rsidR="001F1B29" w:rsidRPr="001F1B29" w:rsidRDefault="001F1B29" w:rsidP="001F1B29">
      <w:pPr>
        <w:spacing w:after="0" w:line="240" w:lineRule="auto"/>
        <w:rPr>
          <w:rFonts w:ascii="Times New Roman" w:hAnsi="Times New Roman"/>
          <w:sz w:val="24"/>
          <w:szCs w:val="24"/>
        </w:rPr>
      </w:pPr>
    </w:p>
    <w:p w14:paraId="1FBEF388" w14:textId="77777777" w:rsidR="001F1B29" w:rsidRPr="001F1B29" w:rsidRDefault="001F1B29" w:rsidP="001F1B29">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b/>
          <w:color w:val="000000"/>
          <w:sz w:val="24"/>
          <w:szCs w:val="24"/>
        </w:rPr>
      </w:pPr>
      <w:r w:rsidRPr="001F1B29">
        <w:rPr>
          <w:rFonts w:ascii="Times New Roman" w:hAnsi="Times New Roman"/>
          <w:b/>
          <w:color w:val="000000"/>
          <w:sz w:val="24"/>
          <w:szCs w:val="24"/>
        </w:rPr>
        <w:t>Інформація про наявність у власності працівників особи цінних паперів (крім акцій) такої особи</w:t>
      </w:r>
    </w:p>
    <w:p w14:paraId="7B915DC0" w14:textId="77777777" w:rsidR="001F1B29" w:rsidRPr="001F1B29" w:rsidRDefault="001F1B29" w:rsidP="001F1B29">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b/>
          <w:color w:val="000000"/>
          <w:sz w:val="8"/>
          <w:szCs w:val="8"/>
        </w:rPr>
      </w:pPr>
    </w:p>
    <w:tbl>
      <w:tblPr>
        <w:tblW w:w="15516" w:type="dxa"/>
        <w:tblInd w:w="420" w:type="dxa"/>
        <w:tblLayout w:type="fixed"/>
        <w:tblCellMar>
          <w:top w:w="15" w:type="dxa"/>
          <w:left w:w="15" w:type="dxa"/>
          <w:bottom w:w="15" w:type="dxa"/>
          <w:right w:w="15" w:type="dxa"/>
        </w:tblCellMar>
        <w:tblLook w:val="0000" w:firstRow="0" w:lastRow="0" w:firstColumn="0" w:lastColumn="0" w:noHBand="0" w:noVBand="0"/>
      </w:tblPr>
      <w:tblGrid>
        <w:gridCol w:w="5310"/>
        <w:gridCol w:w="1276"/>
        <w:gridCol w:w="1559"/>
        <w:gridCol w:w="3828"/>
        <w:gridCol w:w="1842"/>
        <w:gridCol w:w="1701"/>
      </w:tblGrid>
      <w:tr w:rsidR="001F1B29" w:rsidRPr="001F1B29" w14:paraId="066C04D3" w14:textId="77777777" w:rsidTr="00D823DD">
        <w:trPr>
          <w:trHeight w:val="539"/>
        </w:trPr>
        <w:tc>
          <w:tcPr>
            <w:tcW w:w="5310"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12C69B8B"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color w:val="000000"/>
                <w:sz w:val="20"/>
                <w:szCs w:val="20"/>
              </w:rPr>
              <w:t>Прізвище, ім'я, по батькові фізичної особи</w:t>
            </w:r>
          </w:p>
        </w:tc>
        <w:tc>
          <w:tcPr>
            <w:tcW w:w="1276" w:type="dxa"/>
            <w:tcBorders>
              <w:top w:val="single" w:sz="6" w:space="0" w:color="000000"/>
              <w:left w:val="single" w:sz="6" w:space="0" w:color="000000"/>
              <w:right w:val="single" w:sz="6" w:space="0" w:color="000000"/>
            </w:tcBorders>
            <w:vAlign w:val="center"/>
          </w:tcPr>
          <w:p w14:paraId="6849E2A9" w14:textId="77777777" w:rsidR="001F1B29" w:rsidRPr="001F1B29" w:rsidRDefault="001F1B29" w:rsidP="001F1B29">
            <w:pPr>
              <w:spacing w:after="0" w:line="240" w:lineRule="auto"/>
              <w:jc w:val="center"/>
              <w:rPr>
                <w:rFonts w:ascii="Times New Roman" w:hAnsi="Times New Roman"/>
                <w:b/>
                <w:color w:val="000000"/>
                <w:sz w:val="20"/>
                <w:szCs w:val="20"/>
              </w:rPr>
            </w:pPr>
            <w:r w:rsidRPr="001F1B29">
              <w:rPr>
                <w:rFonts w:ascii="Times New Roman" w:hAnsi="Times New Roman"/>
                <w:b/>
                <w:sz w:val="20"/>
                <w:szCs w:val="20"/>
              </w:rPr>
              <w:t>РНОКПП</w:t>
            </w:r>
          </w:p>
        </w:tc>
        <w:tc>
          <w:tcPr>
            <w:tcW w:w="1559" w:type="dxa"/>
            <w:tcBorders>
              <w:top w:val="single" w:sz="6" w:space="0" w:color="000000"/>
              <w:left w:val="single" w:sz="6" w:space="0" w:color="000000"/>
              <w:right w:val="single" w:sz="6" w:space="0" w:color="000000"/>
            </w:tcBorders>
            <w:vAlign w:val="center"/>
          </w:tcPr>
          <w:p w14:paraId="75894BF3" w14:textId="77777777" w:rsidR="001F1B29" w:rsidRPr="001F1B29" w:rsidRDefault="001F1B29" w:rsidP="001F1B29">
            <w:pPr>
              <w:spacing w:after="0" w:line="240" w:lineRule="auto"/>
              <w:jc w:val="center"/>
              <w:rPr>
                <w:rFonts w:ascii="Times New Roman" w:hAnsi="Times New Roman"/>
                <w:b/>
                <w:color w:val="000000"/>
                <w:sz w:val="20"/>
                <w:szCs w:val="20"/>
              </w:rPr>
            </w:pPr>
            <w:r w:rsidRPr="001F1B29">
              <w:rPr>
                <w:rFonts w:ascii="Times New Roman" w:hAnsi="Times New Roman"/>
                <w:b/>
                <w:sz w:val="20"/>
                <w:szCs w:val="20"/>
              </w:rPr>
              <w:t>УНЗР</w:t>
            </w:r>
          </w:p>
        </w:tc>
        <w:tc>
          <w:tcPr>
            <w:tcW w:w="382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F33B253"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color w:val="000000"/>
                <w:sz w:val="20"/>
                <w:szCs w:val="20"/>
              </w:rPr>
              <w:t>Тип цінних паперів</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D4CD62B"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color w:val="000000"/>
                <w:sz w:val="20"/>
                <w:szCs w:val="20"/>
              </w:rPr>
              <w:t>Кількість цінних паперів (шт.)</w:t>
            </w:r>
          </w:p>
        </w:tc>
        <w:tc>
          <w:tcPr>
            <w:tcW w:w="1701"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37C11C6B"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color w:val="000000"/>
                <w:sz w:val="20"/>
                <w:szCs w:val="20"/>
              </w:rPr>
              <w:t>Від загальної кількості цінних паперів (у відсотках)</w:t>
            </w:r>
          </w:p>
        </w:tc>
      </w:tr>
      <w:tr w:rsidR="001F1B29" w:rsidRPr="001F1B29" w14:paraId="0CE33A02" w14:textId="77777777" w:rsidTr="00D823DD">
        <w:tc>
          <w:tcPr>
            <w:tcW w:w="53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901BEDB" w14:textId="77777777" w:rsidR="001F1B29" w:rsidRPr="001F1B29" w:rsidRDefault="001F1B29" w:rsidP="001F1B29">
            <w:pPr>
              <w:spacing w:after="0" w:line="240" w:lineRule="auto"/>
              <w:rPr>
                <w:rFonts w:ascii="Times New Roman" w:hAnsi="Times New Roman"/>
                <w:b/>
                <w:bCs/>
                <w:sz w:val="20"/>
                <w:szCs w:val="20"/>
              </w:rPr>
            </w:pPr>
            <w:r w:rsidRPr="00BB1FC9">
              <w:rPr>
                <w:rFonts w:ascii="Times New Roman" w:hAnsi="Times New Roman"/>
                <w:b/>
                <w:bCs/>
                <w:sz w:val="20"/>
                <w:szCs w:val="20"/>
                <w:lang w:val="ru-RU"/>
              </w:rPr>
              <w:t xml:space="preserve">                                                       </w:t>
            </w:r>
            <w:r w:rsidRPr="001F1B29">
              <w:rPr>
                <w:rFonts w:ascii="Times New Roman" w:hAnsi="Times New Roman"/>
                <w:b/>
                <w:bCs/>
                <w:sz w:val="20"/>
                <w:szCs w:val="20"/>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5303DE34"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2</w:t>
            </w:r>
          </w:p>
        </w:tc>
        <w:tc>
          <w:tcPr>
            <w:tcW w:w="1559" w:type="dxa"/>
            <w:tcBorders>
              <w:top w:val="single" w:sz="6" w:space="0" w:color="000000"/>
              <w:left w:val="single" w:sz="6" w:space="0" w:color="000000"/>
              <w:bottom w:val="single" w:sz="6" w:space="0" w:color="000000"/>
              <w:right w:val="single" w:sz="6" w:space="0" w:color="000000"/>
            </w:tcBorders>
            <w:vAlign w:val="center"/>
          </w:tcPr>
          <w:p w14:paraId="56705A77"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3</w:t>
            </w:r>
          </w:p>
        </w:tc>
        <w:tc>
          <w:tcPr>
            <w:tcW w:w="382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F4B5E73"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4</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97325BC"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5</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17B93D5"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6</w:t>
            </w:r>
          </w:p>
        </w:tc>
      </w:tr>
    </w:tbl>
    <w:p w14:paraId="04351A39" w14:textId="77777777" w:rsidR="001F1B29" w:rsidRPr="001F1B29" w:rsidRDefault="001F1B29" w:rsidP="001F1B29">
      <w:pPr>
        <w:spacing w:after="0" w:line="240" w:lineRule="auto"/>
        <w:rPr>
          <w:rFonts w:ascii="Times New Roman" w:hAnsi="Times New Roman"/>
          <w:sz w:val="24"/>
          <w:szCs w:val="24"/>
          <w:lang w:val="en-US"/>
        </w:rPr>
      </w:pPr>
    </w:p>
    <w:p w14:paraId="685F1FF2" w14:textId="77777777" w:rsidR="001F1B29" w:rsidRPr="001F1B29" w:rsidRDefault="001F1B29" w:rsidP="001F1B29">
      <w:pPr>
        <w:spacing w:after="0" w:line="240" w:lineRule="auto"/>
        <w:rPr>
          <w:rFonts w:ascii="Times New Roman" w:hAnsi="Times New Roman"/>
          <w:b/>
          <w:bCs/>
          <w:sz w:val="24"/>
          <w:szCs w:val="24"/>
          <w:lang w:val="ru-RU" w:eastAsia="ru-RU"/>
        </w:rPr>
      </w:pPr>
      <w:r w:rsidRPr="001F1B29">
        <w:rPr>
          <w:rFonts w:ascii="Times New Roman" w:hAnsi="Times New Roman"/>
          <w:b/>
          <w:bCs/>
          <w:sz w:val="24"/>
          <w:szCs w:val="24"/>
          <w:lang w:val="ru-RU" w:eastAsia="ru-RU"/>
        </w:rPr>
        <w:t xml:space="preserve">          Інформація про наявність у власності працівників емітента акцій у розмірі понад 0,1 відсотка розміру статутного капіталу емітента</w:t>
      </w:r>
    </w:p>
    <w:p w14:paraId="24596B3F" w14:textId="77777777" w:rsidR="001F1B29" w:rsidRPr="001F1B29" w:rsidRDefault="001F1B29" w:rsidP="001F1B29">
      <w:pPr>
        <w:spacing w:after="0" w:line="240" w:lineRule="auto"/>
        <w:rPr>
          <w:rFonts w:ascii="Times New Roman" w:hAnsi="Times New Roman"/>
          <w:b/>
          <w:vanish/>
          <w:sz w:val="8"/>
          <w:szCs w:val="8"/>
        </w:rPr>
      </w:pPr>
    </w:p>
    <w:tbl>
      <w:tblPr>
        <w:tblW w:w="15516" w:type="dxa"/>
        <w:tblInd w:w="420" w:type="dxa"/>
        <w:tblLayout w:type="fixed"/>
        <w:tblCellMar>
          <w:top w:w="15" w:type="dxa"/>
          <w:left w:w="15" w:type="dxa"/>
          <w:bottom w:w="15" w:type="dxa"/>
          <w:right w:w="15" w:type="dxa"/>
        </w:tblCellMar>
        <w:tblLook w:val="0000" w:firstRow="0" w:lastRow="0" w:firstColumn="0" w:lastColumn="0" w:noHBand="0" w:noVBand="0"/>
      </w:tblPr>
      <w:tblGrid>
        <w:gridCol w:w="5452"/>
        <w:gridCol w:w="1134"/>
        <w:gridCol w:w="1701"/>
        <w:gridCol w:w="1843"/>
        <w:gridCol w:w="1559"/>
        <w:gridCol w:w="1907"/>
        <w:gridCol w:w="1920"/>
      </w:tblGrid>
      <w:tr w:rsidR="001F1B29" w:rsidRPr="001F1B29" w14:paraId="2E7C873D" w14:textId="77777777" w:rsidTr="00D823DD">
        <w:tc>
          <w:tcPr>
            <w:tcW w:w="5452" w:type="dxa"/>
            <w:vMerge w:val="restart"/>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15740BAF"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color w:val="000000"/>
                <w:sz w:val="20"/>
                <w:szCs w:val="20"/>
              </w:rPr>
              <w:t>Прізвище, ім'я, по батькові фізичної особи</w:t>
            </w:r>
          </w:p>
        </w:tc>
        <w:tc>
          <w:tcPr>
            <w:tcW w:w="1134" w:type="dxa"/>
            <w:vMerge w:val="restart"/>
            <w:tcBorders>
              <w:top w:val="single" w:sz="6" w:space="0" w:color="000000"/>
              <w:left w:val="single" w:sz="6" w:space="0" w:color="000000"/>
              <w:right w:val="single" w:sz="6" w:space="0" w:color="000000"/>
            </w:tcBorders>
            <w:vAlign w:val="center"/>
          </w:tcPr>
          <w:p w14:paraId="1FF0EA1B"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sz w:val="20"/>
                <w:szCs w:val="20"/>
              </w:rPr>
              <w:t>РНОКПП</w:t>
            </w:r>
          </w:p>
        </w:tc>
        <w:tc>
          <w:tcPr>
            <w:tcW w:w="1701" w:type="dxa"/>
            <w:vMerge w:val="restart"/>
            <w:tcBorders>
              <w:top w:val="single" w:sz="6" w:space="0" w:color="000000"/>
              <w:left w:val="single" w:sz="6" w:space="0" w:color="000000"/>
              <w:right w:val="single" w:sz="6" w:space="0" w:color="000000"/>
            </w:tcBorders>
            <w:vAlign w:val="center"/>
          </w:tcPr>
          <w:p w14:paraId="7851C3C1"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sz w:val="20"/>
                <w:szCs w:val="20"/>
              </w:rPr>
              <w:t>УНЗР</w:t>
            </w:r>
          </w:p>
        </w:tc>
        <w:tc>
          <w:tcPr>
            <w:tcW w:w="1843"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3CFBAEC"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Кількість акцій (штук)</w:t>
            </w:r>
          </w:p>
        </w:tc>
        <w:tc>
          <w:tcPr>
            <w:tcW w:w="1559"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342DAA9"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Від загальної кількості акцій (у відсотках)</w:t>
            </w:r>
          </w:p>
        </w:tc>
        <w:tc>
          <w:tcPr>
            <w:tcW w:w="3827"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6CB40AA"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Кількість за типами акцій</w:t>
            </w:r>
          </w:p>
        </w:tc>
      </w:tr>
      <w:tr w:rsidR="001F1B29" w:rsidRPr="001F1B29" w14:paraId="2A1DDABC" w14:textId="77777777" w:rsidTr="00D823DD">
        <w:tc>
          <w:tcPr>
            <w:tcW w:w="5452" w:type="dxa"/>
            <w:vMerge/>
            <w:tcBorders>
              <w:left w:val="single" w:sz="6" w:space="0" w:color="000000"/>
              <w:bottom w:val="single" w:sz="6" w:space="0" w:color="000000"/>
              <w:right w:val="single" w:sz="6" w:space="0" w:color="000000"/>
            </w:tcBorders>
            <w:vAlign w:val="center"/>
          </w:tcPr>
          <w:p w14:paraId="7A5CF298" w14:textId="77777777" w:rsidR="001F1B29" w:rsidRPr="001F1B29" w:rsidRDefault="001F1B29" w:rsidP="001F1B29">
            <w:pPr>
              <w:spacing w:after="0" w:line="240" w:lineRule="auto"/>
              <w:rPr>
                <w:rFonts w:ascii="Times New Roman" w:hAnsi="Times New Roman"/>
                <w:b/>
                <w:bCs/>
                <w:sz w:val="20"/>
                <w:szCs w:val="20"/>
              </w:rPr>
            </w:pPr>
          </w:p>
        </w:tc>
        <w:tc>
          <w:tcPr>
            <w:tcW w:w="1134" w:type="dxa"/>
            <w:vMerge/>
            <w:tcBorders>
              <w:left w:val="single" w:sz="6" w:space="0" w:color="000000"/>
              <w:bottom w:val="single" w:sz="6" w:space="0" w:color="000000"/>
              <w:right w:val="single" w:sz="6" w:space="0" w:color="000000"/>
            </w:tcBorders>
            <w:vAlign w:val="center"/>
          </w:tcPr>
          <w:p w14:paraId="5AD39D57" w14:textId="77777777" w:rsidR="001F1B29" w:rsidRPr="001F1B29" w:rsidRDefault="001F1B29" w:rsidP="001F1B29">
            <w:pPr>
              <w:spacing w:after="0" w:line="240" w:lineRule="auto"/>
              <w:jc w:val="center"/>
              <w:rPr>
                <w:rFonts w:ascii="Times New Roman" w:hAnsi="Times New Roman"/>
                <w:b/>
                <w:bCs/>
                <w:sz w:val="20"/>
                <w:szCs w:val="20"/>
              </w:rPr>
            </w:pPr>
          </w:p>
        </w:tc>
        <w:tc>
          <w:tcPr>
            <w:tcW w:w="1701" w:type="dxa"/>
            <w:vMerge/>
            <w:tcBorders>
              <w:left w:val="single" w:sz="6" w:space="0" w:color="000000"/>
              <w:bottom w:val="single" w:sz="6" w:space="0" w:color="000000"/>
              <w:right w:val="single" w:sz="6" w:space="0" w:color="000000"/>
            </w:tcBorders>
            <w:vAlign w:val="center"/>
          </w:tcPr>
          <w:p w14:paraId="0347F0A5" w14:textId="77777777" w:rsidR="001F1B29" w:rsidRPr="001F1B29" w:rsidRDefault="001F1B29" w:rsidP="001F1B29">
            <w:pPr>
              <w:spacing w:after="0" w:line="240" w:lineRule="auto"/>
              <w:jc w:val="center"/>
              <w:rPr>
                <w:rFonts w:ascii="Times New Roman" w:hAnsi="Times New Roman"/>
                <w:b/>
                <w:bCs/>
                <w:sz w:val="20"/>
                <w:szCs w:val="20"/>
              </w:rPr>
            </w:pPr>
          </w:p>
        </w:tc>
        <w:tc>
          <w:tcPr>
            <w:tcW w:w="1843" w:type="dxa"/>
            <w:vMerge/>
            <w:tcBorders>
              <w:top w:val="single" w:sz="6" w:space="0" w:color="000000"/>
              <w:left w:val="single" w:sz="6" w:space="0" w:color="000000"/>
              <w:bottom w:val="single" w:sz="6" w:space="0" w:color="000000"/>
              <w:right w:val="single" w:sz="6" w:space="0" w:color="000000"/>
            </w:tcBorders>
            <w:vAlign w:val="center"/>
          </w:tcPr>
          <w:p w14:paraId="79E79BD7" w14:textId="77777777" w:rsidR="001F1B29" w:rsidRPr="001F1B29" w:rsidRDefault="001F1B29" w:rsidP="001F1B29">
            <w:pPr>
              <w:spacing w:after="0" w:line="240" w:lineRule="auto"/>
              <w:rPr>
                <w:rFonts w:ascii="Times New Roman" w:hAnsi="Times New Roman"/>
                <w:b/>
                <w:bCs/>
                <w:sz w:val="20"/>
                <w:szCs w:val="20"/>
              </w:rPr>
            </w:pPr>
          </w:p>
        </w:tc>
        <w:tc>
          <w:tcPr>
            <w:tcW w:w="1559" w:type="dxa"/>
            <w:vMerge/>
            <w:tcBorders>
              <w:top w:val="single" w:sz="6" w:space="0" w:color="000000"/>
              <w:left w:val="single" w:sz="6" w:space="0" w:color="000000"/>
              <w:bottom w:val="single" w:sz="6" w:space="0" w:color="000000"/>
              <w:right w:val="single" w:sz="6" w:space="0" w:color="000000"/>
            </w:tcBorders>
            <w:vAlign w:val="center"/>
          </w:tcPr>
          <w:p w14:paraId="45528643" w14:textId="77777777" w:rsidR="001F1B29" w:rsidRPr="001F1B29" w:rsidRDefault="001F1B29" w:rsidP="001F1B29">
            <w:pPr>
              <w:spacing w:after="0" w:line="240" w:lineRule="auto"/>
              <w:rPr>
                <w:rFonts w:ascii="Times New Roman" w:hAnsi="Times New Roman"/>
                <w:b/>
                <w:bCs/>
                <w:sz w:val="20"/>
                <w:szCs w:val="20"/>
              </w:rPr>
            </w:pP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9F58C30"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прості іменні</w:t>
            </w:r>
          </w:p>
          <w:p w14:paraId="2C0FCABB" w14:textId="77777777" w:rsidR="001F1B29" w:rsidRPr="001F1B29" w:rsidRDefault="001F1B29" w:rsidP="001F1B29">
            <w:pPr>
              <w:spacing w:after="0" w:line="240" w:lineRule="auto"/>
              <w:jc w:val="center"/>
              <w:rPr>
                <w:rFonts w:ascii="Times New Roman" w:hAnsi="Times New Roman"/>
                <w:b/>
                <w:bCs/>
                <w:sz w:val="20"/>
                <w:szCs w:val="20"/>
              </w:rPr>
            </w:pP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4E131BC" w14:textId="77777777" w:rsidR="001F1B29" w:rsidRPr="001F1B29" w:rsidRDefault="001F1B29" w:rsidP="001F1B29">
            <w:pPr>
              <w:spacing w:after="0" w:line="240" w:lineRule="auto"/>
              <w:ind w:left="-243"/>
              <w:jc w:val="center"/>
              <w:rPr>
                <w:rFonts w:ascii="Times New Roman" w:hAnsi="Times New Roman"/>
                <w:b/>
                <w:bCs/>
                <w:sz w:val="20"/>
                <w:szCs w:val="20"/>
                <w:lang w:val="en-US"/>
              </w:rPr>
            </w:pPr>
            <w:r w:rsidRPr="001F1B29">
              <w:rPr>
                <w:rFonts w:ascii="Times New Roman" w:hAnsi="Times New Roman"/>
                <w:b/>
                <w:bCs/>
                <w:sz w:val="20"/>
                <w:szCs w:val="20"/>
                <w:lang w:val="en-US"/>
              </w:rPr>
              <w:t xml:space="preserve">  </w:t>
            </w:r>
            <w:r w:rsidRPr="001F1B29">
              <w:rPr>
                <w:rFonts w:ascii="Times New Roman" w:hAnsi="Times New Roman"/>
                <w:b/>
                <w:bCs/>
                <w:sz w:val="20"/>
                <w:szCs w:val="20"/>
              </w:rPr>
              <w:t>Привілейовані</w:t>
            </w:r>
          </w:p>
          <w:p w14:paraId="7E3DF646" w14:textId="77777777" w:rsidR="001F1B29" w:rsidRPr="001F1B29" w:rsidRDefault="001F1B29" w:rsidP="001F1B29">
            <w:pPr>
              <w:spacing w:after="0" w:line="240" w:lineRule="auto"/>
              <w:ind w:left="-243"/>
              <w:jc w:val="center"/>
              <w:rPr>
                <w:rFonts w:ascii="Times New Roman" w:hAnsi="Times New Roman"/>
                <w:b/>
                <w:bCs/>
                <w:sz w:val="20"/>
                <w:szCs w:val="20"/>
              </w:rPr>
            </w:pPr>
            <w:r w:rsidRPr="001F1B29">
              <w:rPr>
                <w:rFonts w:ascii="Times New Roman" w:hAnsi="Times New Roman"/>
                <w:b/>
                <w:bCs/>
                <w:sz w:val="20"/>
                <w:szCs w:val="20"/>
              </w:rPr>
              <w:t>іменні</w:t>
            </w:r>
          </w:p>
        </w:tc>
      </w:tr>
      <w:tr w:rsidR="001F1B29" w:rsidRPr="001F1B29" w14:paraId="3C297CA8" w14:textId="77777777" w:rsidTr="00D823DD">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65D2926" w14:textId="77777777" w:rsidR="001F1B29" w:rsidRPr="001F1B29" w:rsidRDefault="001F1B29" w:rsidP="001F1B29">
            <w:pPr>
              <w:spacing w:after="0" w:line="240" w:lineRule="auto"/>
              <w:rPr>
                <w:rFonts w:ascii="Times New Roman" w:hAnsi="Times New Roman"/>
                <w:b/>
                <w:bCs/>
                <w:sz w:val="20"/>
                <w:szCs w:val="20"/>
              </w:rPr>
            </w:pPr>
            <w:r w:rsidRPr="001F1B29">
              <w:rPr>
                <w:rFonts w:ascii="Times New Roman" w:hAnsi="Times New Roman"/>
                <w:b/>
                <w:bCs/>
                <w:sz w:val="20"/>
                <w:szCs w:val="20"/>
                <w:lang w:val="en-US"/>
              </w:rPr>
              <w:t xml:space="preserve">                                                     </w:t>
            </w:r>
            <w:r w:rsidRPr="001F1B29">
              <w:rPr>
                <w:rFonts w:ascii="Times New Roman" w:hAnsi="Times New Roman"/>
                <w:b/>
                <w:bCs/>
                <w:sz w:val="20"/>
                <w:szCs w:val="20"/>
              </w:rPr>
              <w:t>1</w:t>
            </w:r>
          </w:p>
        </w:tc>
        <w:tc>
          <w:tcPr>
            <w:tcW w:w="1134" w:type="dxa"/>
            <w:tcBorders>
              <w:top w:val="single" w:sz="6" w:space="0" w:color="000000"/>
              <w:left w:val="single" w:sz="6" w:space="0" w:color="000000"/>
              <w:bottom w:val="single" w:sz="6" w:space="0" w:color="000000"/>
              <w:right w:val="single" w:sz="6" w:space="0" w:color="000000"/>
            </w:tcBorders>
            <w:vAlign w:val="center"/>
          </w:tcPr>
          <w:p w14:paraId="4F008240"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2</w:t>
            </w:r>
          </w:p>
        </w:tc>
        <w:tc>
          <w:tcPr>
            <w:tcW w:w="1701" w:type="dxa"/>
            <w:tcBorders>
              <w:top w:val="single" w:sz="6" w:space="0" w:color="000000"/>
              <w:left w:val="single" w:sz="6" w:space="0" w:color="000000"/>
              <w:bottom w:val="single" w:sz="6" w:space="0" w:color="000000"/>
              <w:right w:val="single" w:sz="6" w:space="0" w:color="000000"/>
            </w:tcBorders>
            <w:vAlign w:val="center"/>
          </w:tcPr>
          <w:p w14:paraId="6191BD38"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3</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F1503BB"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4</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43CF679"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1C85C1E"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6</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E82D4C6"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7</w:t>
            </w:r>
          </w:p>
        </w:tc>
      </w:tr>
      <w:tr w:rsidR="001F1B29" w:rsidRPr="001F1B29" w14:paraId="61981C29" w14:textId="77777777" w:rsidTr="00D823DD">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EA012DF" w14:textId="77777777" w:rsidR="001F1B29" w:rsidRPr="001F1B29" w:rsidRDefault="001F1B29" w:rsidP="001F1B29">
            <w:pPr>
              <w:spacing w:after="0" w:line="240" w:lineRule="auto"/>
              <w:rPr>
                <w:rFonts w:ascii="Times New Roman" w:hAnsi="Times New Roman"/>
                <w:bCs/>
                <w:sz w:val="20"/>
                <w:szCs w:val="20"/>
                <w:lang w:val="en-US"/>
              </w:rPr>
            </w:pPr>
            <w:r w:rsidRPr="001F1B29">
              <w:rPr>
                <w:rFonts w:ascii="Times New Roman" w:hAnsi="Times New Roman"/>
                <w:bCs/>
                <w:sz w:val="20"/>
                <w:szCs w:val="20"/>
                <w:lang w:val="en-US"/>
              </w:rPr>
              <w:t>Печаєв Валерій Костянтинович</w:t>
            </w:r>
          </w:p>
        </w:tc>
        <w:tc>
          <w:tcPr>
            <w:tcW w:w="1134" w:type="dxa"/>
            <w:tcBorders>
              <w:top w:val="single" w:sz="6" w:space="0" w:color="000000"/>
              <w:left w:val="single" w:sz="6" w:space="0" w:color="000000"/>
              <w:bottom w:val="single" w:sz="6" w:space="0" w:color="000000"/>
              <w:right w:val="single" w:sz="6" w:space="0" w:color="000000"/>
            </w:tcBorders>
            <w:vAlign w:val="center"/>
          </w:tcPr>
          <w:p w14:paraId="7E00C6AE"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1816605870</w:t>
            </w:r>
          </w:p>
        </w:tc>
        <w:tc>
          <w:tcPr>
            <w:tcW w:w="1701" w:type="dxa"/>
            <w:tcBorders>
              <w:top w:val="single" w:sz="6" w:space="0" w:color="000000"/>
              <w:left w:val="single" w:sz="6" w:space="0" w:color="000000"/>
              <w:bottom w:val="single" w:sz="6" w:space="0" w:color="000000"/>
              <w:right w:val="single" w:sz="6" w:space="0" w:color="000000"/>
            </w:tcBorders>
            <w:vAlign w:val="center"/>
          </w:tcPr>
          <w:p w14:paraId="7ED300F6" w14:textId="77777777" w:rsidR="001F1B29" w:rsidRPr="001F1B29" w:rsidRDefault="001F1B29" w:rsidP="001F1B29">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FD8D207"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41461</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BFE4FB4"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38.75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6447B4B"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41461</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C3AA9FD"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0</w:t>
            </w:r>
          </w:p>
        </w:tc>
      </w:tr>
      <w:tr w:rsidR="001F1B29" w:rsidRPr="001F1B29" w14:paraId="1EE79724" w14:textId="77777777" w:rsidTr="00D823DD">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37D3527" w14:textId="77777777" w:rsidR="001F1B29" w:rsidRPr="001F1B29" w:rsidRDefault="001F1B29" w:rsidP="001F1B29">
            <w:pPr>
              <w:spacing w:after="0" w:line="240" w:lineRule="auto"/>
              <w:rPr>
                <w:rFonts w:ascii="Times New Roman" w:hAnsi="Times New Roman"/>
                <w:bCs/>
                <w:sz w:val="20"/>
                <w:szCs w:val="20"/>
                <w:lang w:val="en-US"/>
              </w:rPr>
            </w:pPr>
            <w:r w:rsidRPr="001F1B29">
              <w:rPr>
                <w:rFonts w:ascii="Times New Roman" w:hAnsi="Times New Roman"/>
                <w:bCs/>
                <w:sz w:val="20"/>
                <w:szCs w:val="20"/>
                <w:lang w:val="en-US"/>
              </w:rPr>
              <w:t>Мазурик Валентина Степанівна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156CCDFF"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2011807345</w:t>
            </w:r>
          </w:p>
        </w:tc>
        <w:tc>
          <w:tcPr>
            <w:tcW w:w="1701" w:type="dxa"/>
            <w:tcBorders>
              <w:top w:val="single" w:sz="6" w:space="0" w:color="000000"/>
              <w:left w:val="single" w:sz="6" w:space="0" w:color="000000"/>
              <w:bottom w:val="single" w:sz="6" w:space="0" w:color="000000"/>
              <w:right w:val="single" w:sz="6" w:space="0" w:color="000000"/>
            </w:tcBorders>
            <w:vAlign w:val="center"/>
          </w:tcPr>
          <w:p w14:paraId="0A27654A" w14:textId="77777777" w:rsidR="001F1B29" w:rsidRPr="001F1B29" w:rsidRDefault="001F1B29" w:rsidP="001F1B29">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4657D75"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21400</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48AC678"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20</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AECE90C"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21400</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DB54A13"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0</w:t>
            </w:r>
          </w:p>
        </w:tc>
      </w:tr>
      <w:tr w:rsidR="001F1B29" w:rsidRPr="001F1B29" w14:paraId="06DD3952" w14:textId="77777777" w:rsidTr="00D823DD">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59E0A8F" w14:textId="77777777" w:rsidR="001F1B29" w:rsidRPr="001F1B29" w:rsidRDefault="001F1B29" w:rsidP="001F1B29">
            <w:pPr>
              <w:spacing w:after="0" w:line="240" w:lineRule="auto"/>
              <w:rPr>
                <w:rFonts w:ascii="Times New Roman" w:hAnsi="Times New Roman"/>
                <w:bCs/>
                <w:sz w:val="20"/>
                <w:szCs w:val="20"/>
                <w:lang w:val="en-US"/>
              </w:rPr>
            </w:pPr>
            <w:r w:rsidRPr="001F1B29">
              <w:rPr>
                <w:rFonts w:ascii="Times New Roman" w:hAnsi="Times New Roman"/>
                <w:bCs/>
                <w:sz w:val="20"/>
                <w:szCs w:val="20"/>
                <w:lang w:val="en-US"/>
              </w:rPr>
              <w:t>Радькіна Леся Григорівна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0B07D88F"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1946308348</w:t>
            </w:r>
          </w:p>
        </w:tc>
        <w:tc>
          <w:tcPr>
            <w:tcW w:w="1701" w:type="dxa"/>
            <w:tcBorders>
              <w:top w:val="single" w:sz="6" w:space="0" w:color="000000"/>
              <w:left w:val="single" w:sz="6" w:space="0" w:color="000000"/>
              <w:bottom w:val="single" w:sz="6" w:space="0" w:color="000000"/>
              <w:right w:val="single" w:sz="6" w:space="0" w:color="000000"/>
            </w:tcBorders>
            <w:vAlign w:val="center"/>
          </w:tcPr>
          <w:p w14:paraId="470B99CD" w14:textId="77777777" w:rsidR="001F1B29" w:rsidRPr="001F1B29" w:rsidRDefault="001F1B29" w:rsidP="001F1B29">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3181BA0"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20865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EE88DE8"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19.5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A98F3BE"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20865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8CBA09C"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0</w:t>
            </w:r>
          </w:p>
        </w:tc>
      </w:tr>
      <w:tr w:rsidR="001F1B29" w:rsidRPr="001F1B29" w14:paraId="46CDB697" w14:textId="77777777" w:rsidTr="00D823DD">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FECBE8D" w14:textId="77777777" w:rsidR="001F1B29" w:rsidRPr="001F1B29" w:rsidRDefault="001F1B29" w:rsidP="001F1B29">
            <w:pPr>
              <w:spacing w:after="0" w:line="240" w:lineRule="auto"/>
              <w:rPr>
                <w:rFonts w:ascii="Times New Roman" w:hAnsi="Times New Roman"/>
                <w:bCs/>
                <w:sz w:val="20"/>
                <w:szCs w:val="20"/>
                <w:lang w:val="en-US"/>
              </w:rPr>
            </w:pPr>
            <w:r w:rsidRPr="001F1B29">
              <w:rPr>
                <w:rFonts w:ascii="Times New Roman" w:hAnsi="Times New Roman"/>
                <w:bCs/>
                <w:sz w:val="20"/>
                <w:szCs w:val="20"/>
                <w:lang w:val="en-US"/>
              </w:rPr>
              <w:t>Печаєва Тетяна Валеріївна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6857172A"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2714310684</w:t>
            </w:r>
          </w:p>
        </w:tc>
        <w:tc>
          <w:tcPr>
            <w:tcW w:w="1701" w:type="dxa"/>
            <w:tcBorders>
              <w:top w:val="single" w:sz="6" w:space="0" w:color="000000"/>
              <w:left w:val="single" w:sz="6" w:space="0" w:color="000000"/>
              <w:bottom w:val="single" w:sz="6" w:space="0" w:color="000000"/>
              <w:right w:val="single" w:sz="6" w:space="0" w:color="000000"/>
            </w:tcBorders>
            <w:vAlign w:val="center"/>
          </w:tcPr>
          <w:p w14:paraId="70208E7B" w14:textId="77777777" w:rsidR="001F1B29" w:rsidRPr="001F1B29" w:rsidRDefault="001F1B29" w:rsidP="001F1B29">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C06F7ED"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8025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26200A9"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7.5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4C02AC3"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8025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B354CBC"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0</w:t>
            </w:r>
          </w:p>
        </w:tc>
      </w:tr>
      <w:tr w:rsidR="001F1B29" w:rsidRPr="001F1B29" w14:paraId="13082AC4" w14:textId="77777777" w:rsidTr="00D823DD">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CE2A714" w14:textId="77777777" w:rsidR="001F1B29" w:rsidRPr="001F1B29" w:rsidRDefault="001F1B29" w:rsidP="001F1B29">
            <w:pPr>
              <w:spacing w:after="0" w:line="240" w:lineRule="auto"/>
              <w:rPr>
                <w:rFonts w:ascii="Times New Roman" w:hAnsi="Times New Roman"/>
                <w:bCs/>
                <w:sz w:val="20"/>
                <w:szCs w:val="20"/>
                <w:lang w:val="en-US"/>
              </w:rPr>
            </w:pPr>
            <w:r w:rsidRPr="001F1B29">
              <w:rPr>
                <w:rFonts w:ascii="Times New Roman" w:hAnsi="Times New Roman"/>
                <w:bCs/>
                <w:sz w:val="20"/>
                <w:szCs w:val="20"/>
                <w:lang w:val="en-US"/>
              </w:rPr>
              <w:t>Лазько Любов Іванівна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7E309D80"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1881405860</w:t>
            </w:r>
          </w:p>
        </w:tc>
        <w:tc>
          <w:tcPr>
            <w:tcW w:w="1701" w:type="dxa"/>
            <w:tcBorders>
              <w:top w:val="single" w:sz="6" w:space="0" w:color="000000"/>
              <w:left w:val="single" w:sz="6" w:space="0" w:color="000000"/>
              <w:bottom w:val="single" w:sz="6" w:space="0" w:color="000000"/>
              <w:right w:val="single" w:sz="6" w:space="0" w:color="000000"/>
            </w:tcBorders>
            <w:vAlign w:val="center"/>
          </w:tcPr>
          <w:p w14:paraId="2A1745A4" w14:textId="77777777" w:rsidR="001F1B29" w:rsidRPr="001F1B29" w:rsidRDefault="001F1B29" w:rsidP="001F1B29">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9D76E15"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5619</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8A6FCBD"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5.25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93AA1B8"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5619</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95AFF7C"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0</w:t>
            </w:r>
          </w:p>
        </w:tc>
      </w:tr>
      <w:tr w:rsidR="001F1B29" w:rsidRPr="001F1B29" w14:paraId="5F2764D8" w14:textId="77777777" w:rsidTr="00D823DD">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B5D5833" w14:textId="77777777" w:rsidR="001F1B29" w:rsidRPr="001F1B29" w:rsidRDefault="001F1B29" w:rsidP="001F1B29">
            <w:pPr>
              <w:spacing w:after="0" w:line="240" w:lineRule="auto"/>
              <w:rPr>
                <w:rFonts w:ascii="Times New Roman" w:hAnsi="Times New Roman"/>
                <w:bCs/>
                <w:sz w:val="20"/>
                <w:szCs w:val="20"/>
                <w:lang w:val="en-US"/>
              </w:rPr>
            </w:pPr>
            <w:r w:rsidRPr="001F1B29">
              <w:rPr>
                <w:rFonts w:ascii="Times New Roman" w:hAnsi="Times New Roman"/>
                <w:bCs/>
                <w:sz w:val="20"/>
                <w:szCs w:val="20"/>
                <w:lang w:val="en-US"/>
              </w:rPr>
              <w:lastRenderedPageBreak/>
              <w:t>Печаева Ольга Валеріївна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070D82CF"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2915121069</w:t>
            </w:r>
          </w:p>
        </w:tc>
        <w:tc>
          <w:tcPr>
            <w:tcW w:w="1701" w:type="dxa"/>
            <w:tcBorders>
              <w:top w:val="single" w:sz="6" w:space="0" w:color="000000"/>
              <w:left w:val="single" w:sz="6" w:space="0" w:color="000000"/>
              <w:bottom w:val="single" w:sz="6" w:space="0" w:color="000000"/>
              <w:right w:val="single" w:sz="6" w:space="0" w:color="000000"/>
            </w:tcBorders>
            <w:vAlign w:val="center"/>
          </w:tcPr>
          <w:p w14:paraId="2C5FF05B" w14:textId="77777777" w:rsidR="001F1B29" w:rsidRPr="001F1B29" w:rsidRDefault="001F1B29" w:rsidP="001F1B29">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7948C87"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3745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8DFFD19"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3.5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3FD6AD7"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3745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BF8B43E"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0</w:t>
            </w:r>
          </w:p>
        </w:tc>
      </w:tr>
      <w:tr w:rsidR="001F1B29" w:rsidRPr="001F1B29" w14:paraId="304982BE" w14:textId="77777777" w:rsidTr="00D823DD">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554A6C3" w14:textId="77777777" w:rsidR="001F1B29" w:rsidRPr="001F1B29" w:rsidRDefault="001F1B29" w:rsidP="001F1B29">
            <w:pPr>
              <w:spacing w:after="0" w:line="240" w:lineRule="auto"/>
              <w:rPr>
                <w:rFonts w:ascii="Times New Roman" w:hAnsi="Times New Roman"/>
                <w:bCs/>
                <w:sz w:val="20"/>
                <w:szCs w:val="20"/>
                <w:lang w:val="en-US"/>
              </w:rPr>
            </w:pPr>
            <w:r w:rsidRPr="001F1B29">
              <w:rPr>
                <w:rFonts w:ascii="Times New Roman" w:hAnsi="Times New Roman"/>
                <w:bCs/>
                <w:sz w:val="20"/>
                <w:szCs w:val="20"/>
                <w:lang w:val="en-US"/>
              </w:rPr>
              <w:t>Лазько Ігор Іванович</w:t>
            </w:r>
          </w:p>
        </w:tc>
        <w:tc>
          <w:tcPr>
            <w:tcW w:w="1134" w:type="dxa"/>
            <w:tcBorders>
              <w:top w:val="single" w:sz="6" w:space="0" w:color="000000"/>
              <w:left w:val="single" w:sz="6" w:space="0" w:color="000000"/>
              <w:bottom w:val="single" w:sz="6" w:space="0" w:color="000000"/>
              <w:right w:val="single" w:sz="6" w:space="0" w:color="000000"/>
            </w:tcBorders>
            <w:vAlign w:val="center"/>
          </w:tcPr>
          <w:p w14:paraId="1B8E36B9"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2755711711</w:t>
            </w:r>
          </w:p>
        </w:tc>
        <w:tc>
          <w:tcPr>
            <w:tcW w:w="1701" w:type="dxa"/>
            <w:tcBorders>
              <w:top w:val="single" w:sz="6" w:space="0" w:color="000000"/>
              <w:left w:val="single" w:sz="6" w:space="0" w:color="000000"/>
              <w:bottom w:val="single" w:sz="6" w:space="0" w:color="000000"/>
              <w:right w:val="single" w:sz="6" w:space="0" w:color="000000"/>
            </w:tcBorders>
            <w:vAlign w:val="center"/>
          </w:tcPr>
          <w:p w14:paraId="39D60D4E" w14:textId="77777777" w:rsidR="001F1B29" w:rsidRPr="001F1B29" w:rsidRDefault="001F1B29" w:rsidP="001F1B29">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3C948B8"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1070</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BF79D73"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1</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560201E"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1070</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3BCE27B"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0</w:t>
            </w:r>
          </w:p>
        </w:tc>
      </w:tr>
      <w:tr w:rsidR="001F1B29" w:rsidRPr="001F1B29" w14:paraId="690274C3" w14:textId="77777777" w:rsidTr="00D823DD">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F2988D2" w14:textId="77777777" w:rsidR="001F1B29" w:rsidRPr="001F1B29" w:rsidRDefault="001F1B29" w:rsidP="001F1B29">
            <w:pPr>
              <w:spacing w:after="0" w:line="240" w:lineRule="auto"/>
              <w:rPr>
                <w:rFonts w:ascii="Times New Roman" w:hAnsi="Times New Roman"/>
                <w:bCs/>
                <w:sz w:val="20"/>
                <w:szCs w:val="20"/>
                <w:lang w:val="en-US"/>
              </w:rPr>
            </w:pPr>
            <w:r w:rsidRPr="001F1B29">
              <w:rPr>
                <w:rFonts w:ascii="Times New Roman" w:hAnsi="Times New Roman"/>
                <w:bCs/>
                <w:sz w:val="20"/>
                <w:szCs w:val="20"/>
                <w:lang w:val="en-US"/>
              </w:rPr>
              <w:t>Радькіна Інна Олександрівна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477292F1" w14:textId="77777777" w:rsidR="001F1B29" w:rsidRPr="001F1B29" w:rsidRDefault="001F1B29" w:rsidP="001F1B29">
            <w:pPr>
              <w:spacing w:after="0" w:line="240" w:lineRule="auto"/>
              <w:jc w:val="center"/>
              <w:rPr>
                <w:rFonts w:ascii="Times New Roman" w:hAnsi="Times New Roman"/>
                <w:bCs/>
                <w:sz w:val="20"/>
                <w:szCs w:val="20"/>
                <w:lang w:val="en-US"/>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117BF94D" w14:textId="77777777" w:rsidR="001F1B29" w:rsidRPr="001F1B29" w:rsidRDefault="001F1B29" w:rsidP="001F1B29">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C17B8F7"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535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51FCC33"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0.5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FE98CA7"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535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DC5D17D"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0</w:t>
            </w:r>
          </w:p>
        </w:tc>
      </w:tr>
      <w:tr w:rsidR="001F1B29" w:rsidRPr="001F1B29" w14:paraId="7D731B10" w14:textId="77777777" w:rsidTr="00D823DD">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E463A34" w14:textId="77777777" w:rsidR="001F1B29" w:rsidRPr="001F1B29" w:rsidRDefault="001F1B29" w:rsidP="001F1B29">
            <w:pPr>
              <w:spacing w:after="0" w:line="240" w:lineRule="auto"/>
              <w:rPr>
                <w:rFonts w:ascii="Times New Roman" w:hAnsi="Times New Roman"/>
                <w:b/>
                <w:bCs/>
                <w:sz w:val="20"/>
                <w:szCs w:val="20"/>
                <w:lang w:val="en-US"/>
              </w:rPr>
            </w:pPr>
            <w:r w:rsidRPr="001F1B29">
              <w:rPr>
                <w:rFonts w:ascii="Times New Roman" w:hAnsi="Times New Roman"/>
                <w:b/>
                <w:bCs/>
                <w:sz w:val="20"/>
                <w:szCs w:val="20"/>
                <w:lang w:val="en-US"/>
              </w:rPr>
              <w:t>Усього</w:t>
            </w:r>
          </w:p>
        </w:tc>
        <w:tc>
          <w:tcPr>
            <w:tcW w:w="1134" w:type="dxa"/>
            <w:tcBorders>
              <w:top w:val="single" w:sz="6" w:space="0" w:color="000000"/>
              <w:left w:val="single" w:sz="6" w:space="0" w:color="000000"/>
              <w:bottom w:val="single" w:sz="6" w:space="0" w:color="000000"/>
              <w:right w:val="single" w:sz="6" w:space="0" w:color="000000"/>
            </w:tcBorders>
            <w:vAlign w:val="center"/>
          </w:tcPr>
          <w:p w14:paraId="07339CCF" w14:textId="77777777" w:rsidR="001F1B29" w:rsidRPr="001F1B29" w:rsidRDefault="001F1B29" w:rsidP="001F1B29">
            <w:pPr>
              <w:spacing w:after="0" w:line="240" w:lineRule="auto"/>
              <w:jc w:val="center"/>
              <w:rPr>
                <w:rFonts w:ascii="Times New Roman" w:hAnsi="Times New Roman"/>
                <w:b/>
                <w:bCs/>
                <w:sz w:val="20"/>
                <w:szCs w:val="20"/>
                <w:lang w:val="en-US"/>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6213625A" w14:textId="77777777" w:rsidR="001F1B29" w:rsidRPr="001F1B29" w:rsidRDefault="001F1B29" w:rsidP="001F1B29">
            <w:pPr>
              <w:spacing w:after="0" w:line="240" w:lineRule="auto"/>
              <w:jc w:val="center"/>
              <w:rPr>
                <w:rFonts w:ascii="Times New Roman" w:hAnsi="Times New Roman"/>
                <w:b/>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CB0F688"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102720</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BEE7F18"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96</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78EA4B2"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102720</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651067F"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0</w:t>
            </w:r>
          </w:p>
        </w:tc>
      </w:tr>
    </w:tbl>
    <w:p w14:paraId="43E2285A" w14:textId="77777777" w:rsidR="001F1B29" w:rsidRPr="001F1B29" w:rsidRDefault="001F1B29" w:rsidP="001F1B29">
      <w:pPr>
        <w:spacing w:after="0" w:line="240" w:lineRule="auto"/>
        <w:rPr>
          <w:rFonts w:ascii="Times New Roman" w:hAnsi="Times New Roman"/>
          <w:sz w:val="24"/>
          <w:szCs w:val="24"/>
          <w:lang w:val="en-US"/>
        </w:rPr>
      </w:pPr>
    </w:p>
    <w:p w14:paraId="51C358E1" w14:textId="77777777" w:rsidR="001F1B29" w:rsidRPr="001F1B29" w:rsidRDefault="001F1B29" w:rsidP="001F1B29">
      <w:pPr>
        <w:widowControl w:val="0"/>
        <w:tabs>
          <w:tab w:val="right" w:pos="7710"/>
          <w:tab w:val="right" w:pos="11514"/>
        </w:tabs>
        <w:suppressAutoHyphens/>
        <w:autoSpaceDE w:val="0"/>
        <w:autoSpaceDN w:val="0"/>
        <w:adjustRightInd w:val="0"/>
        <w:spacing w:after="0" w:line="257" w:lineRule="auto"/>
        <w:jc w:val="center"/>
        <w:textAlignment w:val="center"/>
        <w:rPr>
          <w:rFonts w:ascii="Pragmatica-Book" w:hAnsi="Pragmatica-Book" w:cs="Pragmatica-Book"/>
          <w:vanish/>
          <w:color w:val="000000"/>
          <w:w w:val="90"/>
          <w:sz w:val="18"/>
          <w:szCs w:val="18"/>
        </w:rPr>
      </w:pPr>
      <w:r w:rsidRPr="001F1B29">
        <w:rPr>
          <w:rFonts w:ascii="Times New Roman" w:hAnsi="Times New Roman"/>
          <w:b/>
          <w:color w:val="000000"/>
          <w:sz w:val="24"/>
          <w:szCs w:val="24"/>
        </w:rPr>
        <w:t>Інформація про будь-які обмеження щодо обігу цінних паперів особи, в тому числі необхідність отримання від особи або інших власників цінних паперів згоди на відчуження таких цінних паперів</w:t>
      </w:r>
    </w:p>
    <w:tbl>
      <w:tblPr>
        <w:tblW w:w="15838" w:type="dxa"/>
        <w:jc w:val="center"/>
        <w:tblCellMar>
          <w:top w:w="15" w:type="dxa"/>
          <w:left w:w="15" w:type="dxa"/>
          <w:bottom w:w="15" w:type="dxa"/>
          <w:right w:w="15" w:type="dxa"/>
        </w:tblCellMar>
        <w:tblLook w:val="0000" w:firstRow="0" w:lastRow="0" w:firstColumn="0" w:lastColumn="0" w:noHBand="0" w:noVBand="0"/>
      </w:tblPr>
      <w:tblGrid>
        <w:gridCol w:w="1380"/>
        <w:gridCol w:w="2551"/>
        <w:gridCol w:w="2552"/>
        <w:gridCol w:w="1842"/>
        <w:gridCol w:w="2977"/>
        <w:gridCol w:w="2268"/>
        <w:gridCol w:w="2268"/>
      </w:tblGrid>
      <w:tr w:rsidR="001F1B29" w:rsidRPr="001F1B29" w14:paraId="694E3F0C" w14:textId="77777777" w:rsidTr="00D823DD">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E359A36"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color w:val="000000"/>
                <w:sz w:val="20"/>
                <w:szCs w:val="20"/>
              </w:rPr>
              <w:t>Дата випуску</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969E7B9"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color w:val="000000"/>
                <w:sz w:val="20"/>
                <w:szCs w:val="20"/>
              </w:rPr>
              <w:t>Найменування органу, що зареєстрував випуск</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EEBA9CD"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color w:val="000000"/>
                <w:sz w:val="20"/>
                <w:szCs w:val="20"/>
              </w:rPr>
              <w:t>Вид цінних паперів</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1DE1894"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color w:val="000000"/>
                <w:sz w:val="20"/>
                <w:szCs w:val="20"/>
              </w:rPr>
              <w:t>Міжнародний ідентифікаційний номер</w:t>
            </w:r>
          </w:p>
        </w:tc>
        <w:tc>
          <w:tcPr>
            <w:tcW w:w="2977" w:type="dxa"/>
            <w:tcBorders>
              <w:top w:val="single" w:sz="6" w:space="0" w:color="000000"/>
              <w:left w:val="single" w:sz="6" w:space="0" w:color="000000"/>
              <w:bottom w:val="single" w:sz="6" w:space="0" w:color="000000"/>
              <w:right w:val="single" w:sz="6" w:space="0" w:color="000000"/>
            </w:tcBorders>
            <w:vAlign w:val="center"/>
          </w:tcPr>
          <w:p w14:paraId="2061D064"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color w:val="000000"/>
                <w:sz w:val="20"/>
                <w:szCs w:val="20"/>
              </w:rPr>
              <w:t>Найменування органу, що наклав обмеження</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3845202"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color w:val="000000"/>
                <w:sz w:val="20"/>
                <w:szCs w:val="20"/>
              </w:rPr>
              <w:t>Характеристика обмеження</w:t>
            </w:r>
          </w:p>
        </w:tc>
        <w:tc>
          <w:tcPr>
            <w:tcW w:w="2268" w:type="dxa"/>
            <w:tcBorders>
              <w:top w:val="single" w:sz="6" w:space="0" w:color="000000"/>
              <w:left w:val="single" w:sz="6" w:space="0" w:color="000000"/>
              <w:bottom w:val="single" w:sz="6" w:space="0" w:color="000000"/>
              <w:right w:val="single" w:sz="6" w:space="0" w:color="000000"/>
            </w:tcBorders>
            <w:vAlign w:val="center"/>
          </w:tcPr>
          <w:p w14:paraId="664B1414"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color w:val="000000"/>
                <w:sz w:val="20"/>
                <w:szCs w:val="20"/>
              </w:rPr>
              <w:t>Строк обмеження</w:t>
            </w:r>
          </w:p>
        </w:tc>
      </w:tr>
      <w:tr w:rsidR="001F1B29" w:rsidRPr="001F1B29" w14:paraId="5FBCFF11" w14:textId="77777777" w:rsidTr="00D823DD">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9D58BE5"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1</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064B68C"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2</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2BBD122"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3</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A52C8A2"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4</w:t>
            </w:r>
          </w:p>
        </w:tc>
        <w:tc>
          <w:tcPr>
            <w:tcW w:w="2977" w:type="dxa"/>
            <w:tcBorders>
              <w:top w:val="single" w:sz="6" w:space="0" w:color="000000"/>
              <w:left w:val="single" w:sz="6" w:space="0" w:color="000000"/>
              <w:bottom w:val="single" w:sz="6" w:space="0" w:color="000000"/>
              <w:right w:val="single" w:sz="6" w:space="0" w:color="000000"/>
            </w:tcBorders>
            <w:vAlign w:val="center"/>
          </w:tcPr>
          <w:p w14:paraId="54E7F367"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5</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1718D42"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6</w:t>
            </w:r>
          </w:p>
        </w:tc>
        <w:tc>
          <w:tcPr>
            <w:tcW w:w="2268" w:type="dxa"/>
            <w:tcBorders>
              <w:top w:val="single" w:sz="6" w:space="0" w:color="000000"/>
              <w:left w:val="single" w:sz="6" w:space="0" w:color="000000"/>
              <w:bottom w:val="single" w:sz="6" w:space="0" w:color="000000"/>
              <w:right w:val="single" w:sz="6" w:space="0" w:color="000000"/>
            </w:tcBorders>
            <w:vAlign w:val="center"/>
          </w:tcPr>
          <w:p w14:paraId="5C450AD2" w14:textId="77777777" w:rsidR="001F1B29" w:rsidRPr="001F1B29" w:rsidRDefault="001F1B29" w:rsidP="001F1B29">
            <w:pPr>
              <w:spacing w:after="0" w:line="240" w:lineRule="auto"/>
              <w:jc w:val="center"/>
              <w:rPr>
                <w:rFonts w:ascii="Times New Roman" w:hAnsi="Times New Roman"/>
                <w:b/>
                <w:bCs/>
                <w:sz w:val="20"/>
                <w:szCs w:val="20"/>
                <w:lang w:val="en-US"/>
              </w:rPr>
            </w:pPr>
            <w:r w:rsidRPr="001F1B29">
              <w:rPr>
                <w:rFonts w:ascii="Times New Roman" w:hAnsi="Times New Roman"/>
                <w:b/>
                <w:bCs/>
                <w:sz w:val="20"/>
                <w:szCs w:val="20"/>
                <w:lang w:val="en-US"/>
              </w:rPr>
              <w:t>7</w:t>
            </w:r>
          </w:p>
        </w:tc>
      </w:tr>
      <w:tr w:rsidR="001F1B29" w:rsidRPr="001F1B29" w14:paraId="244F16FA" w14:textId="77777777" w:rsidTr="00D823DD">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09214C7" w14:textId="77777777" w:rsidR="001F1B29" w:rsidRPr="001F1B29" w:rsidRDefault="001F1B29" w:rsidP="001F1B29">
            <w:pPr>
              <w:spacing w:after="0" w:line="240" w:lineRule="auto"/>
              <w:jc w:val="center"/>
              <w:rPr>
                <w:rFonts w:ascii="Times New Roman" w:hAnsi="Times New Roman"/>
                <w:bCs/>
                <w:sz w:val="20"/>
                <w:szCs w:val="20"/>
              </w:rPr>
            </w:pPr>
            <w:r w:rsidRPr="001F1B29">
              <w:rPr>
                <w:rFonts w:ascii="Times New Roman" w:hAnsi="Times New Roman"/>
                <w:bCs/>
                <w:sz w:val="20"/>
                <w:szCs w:val="20"/>
              </w:rPr>
              <w:t>03.07.2012</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F33FBD2" w14:textId="77777777" w:rsidR="001F1B29" w:rsidRPr="001F1B29" w:rsidRDefault="001F1B29" w:rsidP="001F1B29">
            <w:pPr>
              <w:spacing w:after="0" w:line="240" w:lineRule="auto"/>
              <w:jc w:val="center"/>
              <w:rPr>
                <w:rFonts w:ascii="Times New Roman" w:hAnsi="Times New Roman"/>
                <w:bCs/>
                <w:sz w:val="20"/>
                <w:szCs w:val="20"/>
              </w:rPr>
            </w:pPr>
            <w:r w:rsidRPr="001F1B29">
              <w:rPr>
                <w:rFonts w:ascii="Times New Roman" w:hAnsi="Times New Roman"/>
                <w:bCs/>
                <w:sz w:val="20"/>
                <w:szCs w:val="20"/>
              </w:rPr>
              <w:t xml:space="preserve">Національна комісія з цінних паперів та фондового ринку                                                                                                                                                                                                       </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85085EC" w14:textId="77777777" w:rsidR="001F1B29" w:rsidRPr="001F1B29" w:rsidRDefault="001F1B29" w:rsidP="001F1B29">
            <w:pPr>
              <w:spacing w:after="0" w:line="240" w:lineRule="auto"/>
              <w:jc w:val="center"/>
              <w:rPr>
                <w:rFonts w:ascii="Times New Roman" w:hAnsi="Times New Roman"/>
                <w:bCs/>
                <w:sz w:val="20"/>
                <w:szCs w:val="20"/>
              </w:rPr>
            </w:pPr>
            <w:r w:rsidRPr="001F1B29">
              <w:rPr>
                <w:rFonts w:ascii="Times New Roman" w:hAnsi="Times New Roman"/>
                <w:bCs/>
                <w:sz w:val="20"/>
                <w:szCs w:val="20"/>
              </w:rPr>
              <w:t xml:space="preserve">Акція проста електронна іменна                                                                                                                                                                                                                                </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42E9862" w14:textId="77777777" w:rsidR="001F1B29" w:rsidRPr="001F1B29" w:rsidRDefault="001F1B29" w:rsidP="001F1B29">
            <w:pPr>
              <w:spacing w:after="0" w:line="240" w:lineRule="auto"/>
              <w:jc w:val="center"/>
              <w:rPr>
                <w:rFonts w:ascii="Times New Roman" w:hAnsi="Times New Roman"/>
                <w:bCs/>
                <w:sz w:val="20"/>
                <w:szCs w:val="20"/>
              </w:rPr>
            </w:pPr>
            <w:r w:rsidRPr="001F1B29">
              <w:rPr>
                <w:rFonts w:ascii="Times New Roman" w:hAnsi="Times New Roman"/>
                <w:bCs/>
                <w:sz w:val="20"/>
                <w:szCs w:val="20"/>
              </w:rPr>
              <w:t>UA1007331002</w:t>
            </w:r>
          </w:p>
        </w:tc>
        <w:tc>
          <w:tcPr>
            <w:tcW w:w="2977" w:type="dxa"/>
            <w:tcBorders>
              <w:top w:val="single" w:sz="6" w:space="0" w:color="000000"/>
              <w:left w:val="single" w:sz="6" w:space="0" w:color="000000"/>
              <w:bottom w:val="single" w:sz="6" w:space="0" w:color="000000"/>
              <w:right w:val="single" w:sz="6" w:space="0" w:color="000000"/>
            </w:tcBorders>
            <w:vAlign w:val="center"/>
          </w:tcPr>
          <w:p w14:paraId="4A98C5F0" w14:textId="77777777" w:rsidR="001F1B29" w:rsidRPr="001F1B29" w:rsidRDefault="001F1B29" w:rsidP="001F1B29">
            <w:pPr>
              <w:spacing w:after="0" w:line="240" w:lineRule="auto"/>
              <w:jc w:val="center"/>
              <w:rPr>
                <w:rFonts w:ascii="Times New Roman" w:hAnsi="Times New Roman"/>
                <w:bCs/>
                <w:sz w:val="20"/>
                <w:szCs w:val="20"/>
                <w:lang w:val="en-US"/>
              </w:rPr>
            </w:pPr>
            <w:r w:rsidRPr="001F1B29">
              <w:rPr>
                <w:rFonts w:ascii="Times New Roman" w:hAnsi="Times New Roman"/>
                <w:bCs/>
                <w:sz w:val="20"/>
                <w:szCs w:val="20"/>
                <w:lang w:val="en-US"/>
              </w:rPr>
              <w:t xml:space="preserve">Загальнi збори акцiонерiв                                                                                                                                                                                                                                     </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1EE55F6" w14:textId="77777777" w:rsidR="001F1B29" w:rsidRPr="00BB1FC9" w:rsidRDefault="001F1B29" w:rsidP="001F1B29">
            <w:pPr>
              <w:spacing w:after="0" w:line="240" w:lineRule="auto"/>
              <w:jc w:val="center"/>
              <w:rPr>
                <w:rFonts w:ascii="Times New Roman" w:hAnsi="Times New Roman"/>
                <w:bCs/>
                <w:sz w:val="20"/>
                <w:szCs w:val="20"/>
                <w:lang w:val="ru-RU"/>
              </w:rPr>
            </w:pPr>
            <w:r w:rsidRPr="00BB1FC9">
              <w:rPr>
                <w:rFonts w:ascii="Times New Roman" w:hAnsi="Times New Roman"/>
                <w:bCs/>
                <w:sz w:val="20"/>
                <w:szCs w:val="20"/>
                <w:lang w:val="ru-RU"/>
              </w:rPr>
              <w:t>Акц</w:t>
            </w:r>
            <w:r w:rsidRPr="001F1B29">
              <w:rPr>
                <w:rFonts w:ascii="Times New Roman" w:hAnsi="Times New Roman"/>
                <w:bCs/>
                <w:sz w:val="20"/>
                <w:szCs w:val="20"/>
                <w:lang w:val="en-US"/>
              </w:rPr>
              <w:t>i</w:t>
            </w:r>
            <w:r w:rsidRPr="00BB1FC9">
              <w:rPr>
                <w:rFonts w:ascii="Times New Roman" w:hAnsi="Times New Roman"/>
                <w:bCs/>
                <w:sz w:val="20"/>
                <w:szCs w:val="20"/>
                <w:lang w:val="ru-RU"/>
              </w:rPr>
              <w:t>онери товариства мають переважне право на придбання акц</w:t>
            </w:r>
            <w:r w:rsidRPr="001F1B29">
              <w:rPr>
                <w:rFonts w:ascii="Times New Roman" w:hAnsi="Times New Roman"/>
                <w:bCs/>
                <w:sz w:val="20"/>
                <w:szCs w:val="20"/>
                <w:lang w:val="en-US"/>
              </w:rPr>
              <w:t>i</w:t>
            </w:r>
            <w:r w:rsidRPr="00BB1FC9">
              <w:rPr>
                <w:rFonts w:ascii="Times New Roman" w:hAnsi="Times New Roman"/>
                <w:bCs/>
                <w:sz w:val="20"/>
                <w:szCs w:val="20"/>
                <w:lang w:val="ru-RU"/>
              </w:rPr>
              <w:t xml:space="preserve">й, що продаються </w:t>
            </w:r>
            <w:r w:rsidRPr="001F1B29">
              <w:rPr>
                <w:rFonts w:ascii="Times New Roman" w:hAnsi="Times New Roman"/>
                <w:bCs/>
                <w:sz w:val="20"/>
                <w:szCs w:val="20"/>
                <w:lang w:val="en-US"/>
              </w:rPr>
              <w:t>i</w:t>
            </w:r>
            <w:r w:rsidRPr="00BB1FC9">
              <w:rPr>
                <w:rFonts w:ascii="Times New Roman" w:hAnsi="Times New Roman"/>
                <w:bCs/>
                <w:sz w:val="20"/>
                <w:szCs w:val="20"/>
                <w:lang w:val="ru-RU"/>
              </w:rPr>
              <w:t>ншими акц</w:t>
            </w:r>
            <w:r w:rsidRPr="001F1B29">
              <w:rPr>
                <w:rFonts w:ascii="Times New Roman" w:hAnsi="Times New Roman"/>
                <w:bCs/>
                <w:sz w:val="20"/>
                <w:szCs w:val="20"/>
                <w:lang w:val="en-US"/>
              </w:rPr>
              <w:t>i</w:t>
            </w:r>
            <w:r w:rsidRPr="00BB1FC9">
              <w:rPr>
                <w:rFonts w:ascii="Times New Roman" w:hAnsi="Times New Roman"/>
                <w:bCs/>
                <w:sz w:val="20"/>
                <w:szCs w:val="20"/>
                <w:lang w:val="ru-RU"/>
              </w:rPr>
              <w:t>онерами цього товариства, за ц</w:t>
            </w:r>
            <w:r w:rsidRPr="001F1B29">
              <w:rPr>
                <w:rFonts w:ascii="Times New Roman" w:hAnsi="Times New Roman"/>
                <w:bCs/>
                <w:sz w:val="20"/>
                <w:szCs w:val="20"/>
                <w:lang w:val="en-US"/>
              </w:rPr>
              <w:t>i</w:t>
            </w:r>
            <w:r w:rsidRPr="00BB1FC9">
              <w:rPr>
                <w:rFonts w:ascii="Times New Roman" w:hAnsi="Times New Roman"/>
                <w:bCs/>
                <w:sz w:val="20"/>
                <w:szCs w:val="20"/>
                <w:lang w:val="ru-RU"/>
              </w:rPr>
              <w:t>ною та на умовах, запропонованих акц</w:t>
            </w:r>
            <w:r w:rsidRPr="001F1B29">
              <w:rPr>
                <w:rFonts w:ascii="Times New Roman" w:hAnsi="Times New Roman"/>
                <w:bCs/>
                <w:sz w:val="20"/>
                <w:szCs w:val="20"/>
                <w:lang w:val="en-US"/>
              </w:rPr>
              <w:t>i</w:t>
            </w:r>
            <w:r w:rsidRPr="00BB1FC9">
              <w:rPr>
                <w:rFonts w:ascii="Times New Roman" w:hAnsi="Times New Roman"/>
                <w:bCs/>
                <w:sz w:val="20"/>
                <w:szCs w:val="20"/>
                <w:lang w:val="ru-RU"/>
              </w:rPr>
              <w:t>онером трет</w:t>
            </w:r>
            <w:r w:rsidRPr="001F1B29">
              <w:rPr>
                <w:rFonts w:ascii="Times New Roman" w:hAnsi="Times New Roman"/>
                <w:bCs/>
                <w:sz w:val="20"/>
                <w:szCs w:val="20"/>
                <w:lang w:val="en-US"/>
              </w:rPr>
              <w:t>i</w:t>
            </w:r>
            <w:r w:rsidRPr="00BB1FC9">
              <w:rPr>
                <w:rFonts w:ascii="Times New Roman" w:hAnsi="Times New Roman"/>
                <w:bCs/>
                <w:sz w:val="20"/>
                <w:szCs w:val="20"/>
                <w:lang w:val="ru-RU"/>
              </w:rPr>
              <w:t>й особ</w:t>
            </w:r>
            <w:r w:rsidRPr="001F1B29">
              <w:rPr>
                <w:rFonts w:ascii="Times New Roman" w:hAnsi="Times New Roman"/>
                <w:bCs/>
                <w:sz w:val="20"/>
                <w:szCs w:val="20"/>
                <w:lang w:val="en-US"/>
              </w:rPr>
              <w:t>i</w:t>
            </w:r>
            <w:r w:rsidRPr="00BB1FC9">
              <w:rPr>
                <w:rFonts w:ascii="Times New Roman" w:hAnsi="Times New Roman"/>
                <w:bCs/>
                <w:sz w:val="20"/>
                <w:szCs w:val="20"/>
                <w:lang w:val="ru-RU"/>
              </w:rPr>
              <w:t>, пропорц</w:t>
            </w:r>
            <w:r w:rsidRPr="001F1B29">
              <w:rPr>
                <w:rFonts w:ascii="Times New Roman" w:hAnsi="Times New Roman"/>
                <w:bCs/>
                <w:sz w:val="20"/>
                <w:szCs w:val="20"/>
                <w:lang w:val="en-US"/>
              </w:rPr>
              <w:t>i</w:t>
            </w:r>
            <w:r w:rsidRPr="00BB1FC9">
              <w:rPr>
                <w:rFonts w:ascii="Times New Roman" w:hAnsi="Times New Roman"/>
                <w:bCs/>
                <w:sz w:val="20"/>
                <w:szCs w:val="20"/>
                <w:lang w:val="ru-RU"/>
              </w:rPr>
              <w:t>йно к</w:t>
            </w:r>
            <w:r w:rsidRPr="001F1B29">
              <w:rPr>
                <w:rFonts w:ascii="Times New Roman" w:hAnsi="Times New Roman"/>
                <w:bCs/>
                <w:sz w:val="20"/>
                <w:szCs w:val="20"/>
                <w:lang w:val="en-US"/>
              </w:rPr>
              <w:t>i</w:t>
            </w:r>
            <w:r w:rsidRPr="00BB1FC9">
              <w:rPr>
                <w:rFonts w:ascii="Times New Roman" w:hAnsi="Times New Roman"/>
                <w:bCs/>
                <w:sz w:val="20"/>
                <w:szCs w:val="20"/>
                <w:lang w:val="ru-RU"/>
              </w:rPr>
              <w:t>лькост</w:t>
            </w:r>
            <w:r w:rsidRPr="001F1B29">
              <w:rPr>
                <w:rFonts w:ascii="Times New Roman" w:hAnsi="Times New Roman"/>
                <w:bCs/>
                <w:sz w:val="20"/>
                <w:szCs w:val="20"/>
                <w:lang w:val="en-US"/>
              </w:rPr>
              <w:t>i</w:t>
            </w:r>
            <w:r w:rsidRPr="00BB1FC9">
              <w:rPr>
                <w:rFonts w:ascii="Times New Roman" w:hAnsi="Times New Roman"/>
                <w:bCs/>
                <w:sz w:val="20"/>
                <w:szCs w:val="20"/>
                <w:lang w:val="ru-RU"/>
              </w:rPr>
              <w:t xml:space="preserve"> акц</w:t>
            </w:r>
            <w:r w:rsidRPr="001F1B29">
              <w:rPr>
                <w:rFonts w:ascii="Times New Roman" w:hAnsi="Times New Roman"/>
                <w:bCs/>
                <w:sz w:val="20"/>
                <w:szCs w:val="20"/>
                <w:lang w:val="en-US"/>
              </w:rPr>
              <w:t>i</w:t>
            </w:r>
            <w:r w:rsidRPr="00BB1FC9">
              <w:rPr>
                <w:rFonts w:ascii="Times New Roman" w:hAnsi="Times New Roman"/>
                <w:bCs/>
                <w:sz w:val="20"/>
                <w:szCs w:val="20"/>
                <w:lang w:val="ru-RU"/>
              </w:rPr>
              <w:t>й, що належить кожному з них.</w:t>
            </w:r>
          </w:p>
        </w:tc>
        <w:tc>
          <w:tcPr>
            <w:tcW w:w="2268" w:type="dxa"/>
            <w:tcBorders>
              <w:top w:val="single" w:sz="6" w:space="0" w:color="000000"/>
              <w:left w:val="single" w:sz="6" w:space="0" w:color="000000"/>
              <w:bottom w:val="single" w:sz="6" w:space="0" w:color="000000"/>
              <w:right w:val="single" w:sz="6" w:space="0" w:color="000000"/>
            </w:tcBorders>
            <w:vAlign w:val="center"/>
          </w:tcPr>
          <w:p w14:paraId="0F64AD0A" w14:textId="77777777" w:rsidR="001F1B29" w:rsidRPr="00BB1FC9" w:rsidRDefault="001F1B29" w:rsidP="001F1B29">
            <w:pPr>
              <w:spacing w:after="0" w:line="240" w:lineRule="auto"/>
              <w:jc w:val="center"/>
              <w:rPr>
                <w:rFonts w:ascii="Times New Roman" w:hAnsi="Times New Roman"/>
                <w:bCs/>
                <w:sz w:val="20"/>
                <w:szCs w:val="20"/>
                <w:lang w:val="ru-RU"/>
              </w:rPr>
            </w:pPr>
            <w:r w:rsidRPr="00BB1FC9">
              <w:rPr>
                <w:rFonts w:ascii="Times New Roman" w:hAnsi="Times New Roman"/>
                <w:bCs/>
                <w:sz w:val="20"/>
                <w:szCs w:val="20"/>
                <w:lang w:val="ru-RU"/>
              </w:rPr>
              <w:t>Переважне право акціонерів на придбання акцій, що продаються іншими акціонерами Товариства, діє протягом 30 днів з дня отримання Товариством повідомлення акціонера про намір продати акції.</w:t>
            </w:r>
          </w:p>
        </w:tc>
      </w:tr>
      <w:tr w:rsidR="001F1B29" w:rsidRPr="001F1B29" w14:paraId="767BC58C" w14:textId="77777777" w:rsidTr="00D823DD">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9312D18" w14:textId="77777777" w:rsidR="001F1B29" w:rsidRPr="001F1B29" w:rsidRDefault="001F1B29" w:rsidP="001F1B29">
            <w:pPr>
              <w:spacing w:after="0" w:line="240" w:lineRule="auto"/>
              <w:jc w:val="center"/>
              <w:rPr>
                <w:rFonts w:ascii="Times New Roman" w:hAnsi="Times New Roman"/>
                <w:b/>
                <w:bCs/>
                <w:sz w:val="20"/>
                <w:szCs w:val="20"/>
              </w:rPr>
            </w:pPr>
            <w:r w:rsidRPr="001F1B29">
              <w:rPr>
                <w:rFonts w:ascii="Times New Roman" w:hAnsi="Times New Roman"/>
                <w:b/>
                <w:bCs/>
                <w:sz w:val="20"/>
                <w:szCs w:val="20"/>
              </w:rPr>
              <w:t>Додаткова інформація</w:t>
            </w:r>
          </w:p>
        </w:tc>
        <w:tc>
          <w:tcPr>
            <w:tcW w:w="14458" w:type="dxa"/>
            <w:gridSpan w:val="6"/>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3E9BB501" w14:textId="77777777" w:rsidR="001F1B29" w:rsidRPr="00BB1FC9" w:rsidRDefault="001F1B29" w:rsidP="001F1B29">
            <w:pPr>
              <w:spacing w:after="0" w:line="240" w:lineRule="auto"/>
              <w:rPr>
                <w:rFonts w:ascii="Times New Roman" w:hAnsi="Times New Roman"/>
                <w:b/>
                <w:bCs/>
                <w:sz w:val="20"/>
                <w:szCs w:val="20"/>
                <w:lang w:val="ru-RU"/>
              </w:rPr>
            </w:pPr>
            <w:r w:rsidRPr="001F1B29">
              <w:rPr>
                <w:rFonts w:ascii="Times New Roman" w:hAnsi="Times New Roman"/>
                <w:bCs/>
                <w:sz w:val="20"/>
                <w:szCs w:val="20"/>
              </w:rPr>
              <w:t>Номер рішення суду або уповноваженого державного органу, яким накладено обмеження : д/н</w:t>
            </w:r>
          </w:p>
        </w:tc>
      </w:tr>
    </w:tbl>
    <w:p w14:paraId="05567211" w14:textId="77777777" w:rsidR="001F1B29" w:rsidRPr="001F1B29" w:rsidRDefault="001F1B29" w:rsidP="001F1B29">
      <w:pPr>
        <w:spacing w:after="0" w:line="240" w:lineRule="auto"/>
        <w:rPr>
          <w:rFonts w:ascii="Times New Roman" w:hAnsi="Times New Roman"/>
          <w:vanish/>
          <w:color w:val="000000"/>
          <w:sz w:val="24"/>
          <w:szCs w:val="24"/>
        </w:rPr>
      </w:pPr>
    </w:p>
    <w:p w14:paraId="6062A05C" w14:textId="77777777" w:rsidR="001F1B29" w:rsidRPr="001F1B29" w:rsidRDefault="001F1B29" w:rsidP="001F1B29">
      <w:pPr>
        <w:spacing w:after="0" w:line="240" w:lineRule="auto"/>
        <w:rPr>
          <w:rFonts w:ascii="Times New Roman" w:hAnsi="Times New Roman"/>
          <w:sz w:val="24"/>
          <w:szCs w:val="24"/>
        </w:rPr>
      </w:pPr>
    </w:p>
    <w:p w14:paraId="2B770B6E" w14:textId="77777777" w:rsidR="001F1B29" w:rsidRPr="001F1B29" w:rsidRDefault="001F1B29" w:rsidP="001F1B29">
      <w:pPr>
        <w:widowControl w:val="0"/>
        <w:tabs>
          <w:tab w:val="right" w:pos="7710"/>
          <w:tab w:val="right" w:pos="11514"/>
        </w:tabs>
        <w:suppressAutoHyphens/>
        <w:autoSpaceDE w:val="0"/>
        <w:autoSpaceDN w:val="0"/>
        <w:adjustRightInd w:val="0"/>
        <w:spacing w:before="170" w:after="0" w:line="257" w:lineRule="auto"/>
        <w:jc w:val="center"/>
        <w:textAlignment w:val="center"/>
        <w:rPr>
          <w:rFonts w:ascii="Times New Roman" w:hAnsi="Times New Roman"/>
          <w:b/>
          <w:color w:val="000000"/>
          <w:sz w:val="24"/>
          <w:szCs w:val="24"/>
        </w:rPr>
      </w:pPr>
      <w:r w:rsidRPr="001F1B29">
        <w:rPr>
          <w:rFonts w:ascii="Times New Roman" w:hAnsi="Times New Roman"/>
          <w:b/>
          <w:color w:val="000000"/>
          <w:sz w:val="24"/>
          <w:szCs w:val="24"/>
        </w:rPr>
        <w:t>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15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1843"/>
        <w:gridCol w:w="1907"/>
        <w:gridCol w:w="2141"/>
        <w:gridCol w:w="2142"/>
        <w:gridCol w:w="2141"/>
        <w:gridCol w:w="2142"/>
        <w:gridCol w:w="2142"/>
      </w:tblGrid>
      <w:tr w:rsidR="001F1B29" w:rsidRPr="001F1B29" w14:paraId="549ADEBC" w14:textId="77777777" w:rsidTr="00D823DD">
        <w:trPr>
          <w:trHeight w:val="1214"/>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10FE4E5C" w14:textId="77777777" w:rsidR="001F1B29" w:rsidRPr="001F1B29" w:rsidRDefault="001F1B29" w:rsidP="001F1B29">
            <w:pPr>
              <w:spacing w:after="0" w:line="240" w:lineRule="auto"/>
              <w:jc w:val="center"/>
              <w:rPr>
                <w:rFonts w:ascii="Times New Roman" w:hAnsi="Times New Roman"/>
                <w:b/>
                <w:sz w:val="20"/>
                <w:szCs w:val="20"/>
              </w:rPr>
            </w:pPr>
            <w:r w:rsidRPr="001F1B29">
              <w:rPr>
                <w:rFonts w:ascii="Times New Roman" w:hAnsi="Times New Roman"/>
                <w:b/>
                <w:sz w:val="20"/>
                <w:szCs w:val="20"/>
              </w:rPr>
              <w:t>Дата реєстрації випуску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710D945" w14:textId="77777777" w:rsidR="001F1B29" w:rsidRPr="001F1B29" w:rsidRDefault="001F1B29" w:rsidP="001F1B29">
            <w:pPr>
              <w:spacing w:after="0" w:line="240" w:lineRule="auto"/>
              <w:jc w:val="center"/>
              <w:rPr>
                <w:rFonts w:ascii="Times New Roman" w:hAnsi="Times New Roman"/>
                <w:b/>
                <w:sz w:val="20"/>
                <w:szCs w:val="20"/>
              </w:rPr>
            </w:pPr>
            <w:r w:rsidRPr="001F1B29">
              <w:rPr>
                <w:rFonts w:ascii="Times New Roman" w:hAnsi="Times New Roman"/>
                <w:b/>
                <w:sz w:val="20"/>
                <w:szCs w:val="20"/>
              </w:rPr>
              <w:t>Номер свідоцтва про реєстрацію випуску</w:t>
            </w:r>
          </w:p>
        </w:tc>
        <w:tc>
          <w:tcPr>
            <w:tcW w:w="1907" w:type="dxa"/>
            <w:tcBorders>
              <w:top w:val="single" w:sz="4" w:space="0" w:color="auto"/>
              <w:left w:val="single" w:sz="4" w:space="0" w:color="auto"/>
              <w:bottom w:val="single" w:sz="4" w:space="0" w:color="auto"/>
              <w:right w:val="single" w:sz="4" w:space="0" w:color="auto"/>
            </w:tcBorders>
            <w:vAlign w:val="center"/>
          </w:tcPr>
          <w:p w14:paraId="2C6BE83C" w14:textId="77777777" w:rsidR="001F1B29" w:rsidRPr="001F1B29" w:rsidRDefault="001F1B29" w:rsidP="001F1B29">
            <w:pPr>
              <w:spacing w:after="0" w:line="240" w:lineRule="auto"/>
              <w:jc w:val="center"/>
              <w:rPr>
                <w:rFonts w:ascii="Times New Roman" w:hAnsi="Times New Roman"/>
                <w:b/>
                <w:sz w:val="20"/>
                <w:szCs w:val="20"/>
              </w:rPr>
            </w:pPr>
            <w:r w:rsidRPr="001F1B29">
              <w:rPr>
                <w:rFonts w:ascii="Times New Roman" w:hAnsi="Times New Roman"/>
                <w:b/>
                <w:sz w:val="20"/>
                <w:szCs w:val="20"/>
              </w:rPr>
              <w:t>Міжнародний ідентифікаційний номер</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42B91A2B" w14:textId="77777777" w:rsidR="001F1B29" w:rsidRPr="001F1B29" w:rsidRDefault="001F1B29" w:rsidP="001F1B29">
            <w:pPr>
              <w:spacing w:after="0" w:line="240" w:lineRule="auto"/>
              <w:jc w:val="center"/>
              <w:rPr>
                <w:rFonts w:ascii="Times New Roman" w:hAnsi="Times New Roman"/>
                <w:b/>
                <w:sz w:val="20"/>
                <w:szCs w:val="20"/>
              </w:rPr>
            </w:pPr>
            <w:r w:rsidRPr="001F1B29">
              <w:rPr>
                <w:rFonts w:ascii="Times New Roman" w:hAnsi="Times New Roman"/>
                <w:b/>
                <w:sz w:val="20"/>
                <w:szCs w:val="20"/>
              </w:rPr>
              <w:t>Кількість акцій у випуску (шт.)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522DAB54" w14:textId="77777777" w:rsidR="001F1B29" w:rsidRPr="001F1B29" w:rsidRDefault="001F1B29" w:rsidP="001F1B29">
            <w:pPr>
              <w:spacing w:after="0" w:line="240" w:lineRule="auto"/>
              <w:jc w:val="center"/>
              <w:rPr>
                <w:rFonts w:ascii="Times New Roman" w:hAnsi="Times New Roman"/>
                <w:b/>
                <w:sz w:val="20"/>
                <w:szCs w:val="20"/>
              </w:rPr>
            </w:pPr>
            <w:r w:rsidRPr="001F1B29">
              <w:rPr>
                <w:rFonts w:ascii="Times New Roman" w:hAnsi="Times New Roman"/>
                <w:b/>
                <w:sz w:val="20"/>
                <w:szCs w:val="20"/>
              </w:rPr>
              <w:t>Загальна номінальна вартість (грн)</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3D1288D6" w14:textId="77777777" w:rsidR="001F1B29" w:rsidRPr="001F1B29" w:rsidRDefault="001F1B29" w:rsidP="001F1B29">
            <w:pPr>
              <w:spacing w:after="0" w:line="240" w:lineRule="auto"/>
              <w:jc w:val="center"/>
              <w:rPr>
                <w:rFonts w:ascii="Times New Roman" w:hAnsi="Times New Roman"/>
                <w:b/>
                <w:sz w:val="20"/>
                <w:szCs w:val="20"/>
              </w:rPr>
            </w:pPr>
            <w:r w:rsidRPr="001F1B29">
              <w:rPr>
                <w:rFonts w:ascii="Times New Roman" w:hAnsi="Times New Roman"/>
                <w:b/>
                <w:sz w:val="20"/>
                <w:szCs w:val="20"/>
              </w:rPr>
              <w:t>Загальна кількість голосуючих акцій (шт.)</w:t>
            </w:r>
          </w:p>
        </w:tc>
        <w:tc>
          <w:tcPr>
            <w:tcW w:w="2142" w:type="dxa"/>
            <w:tcBorders>
              <w:top w:val="single" w:sz="4" w:space="0" w:color="auto"/>
              <w:left w:val="single" w:sz="4" w:space="0" w:color="auto"/>
              <w:bottom w:val="single" w:sz="4" w:space="0" w:color="auto"/>
              <w:right w:val="single" w:sz="4" w:space="0" w:color="auto"/>
            </w:tcBorders>
            <w:vAlign w:val="center"/>
          </w:tcPr>
          <w:p w14:paraId="0B1852FC" w14:textId="77777777" w:rsidR="001F1B29" w:rsidRPr="001F1B29" w:rsidRDefault="001F1B29" w:rsidP="001F1B29">
            <w:pPr>
              <w:spacing w:after="0" w:line="240" w:lineRule="auto"/>
              <w:jc w:val="center"/>
              <w:rPr>
                <w:rFonts w:ascii="Times New Roman" w:hAnsi="Times New Roman"/>
                <w:b/>
                <w:sz w:val="20"/>
                <w:szCs w:val="20"/>
              </w:rPr>
            </w:pPr>
            <w:r w:rsidRPr="001F1B29">
              <w:rPr>
                <w:rFonts w:ascii="Times New Roman" w:hAnsi="Times New Roman"/>
                <w:b/>
                <w:sz w:val="20"/>
                <w:szCs w:val="20"/>
              </w:rPr>
              <w:t>Кількість голосуючих акцій, права голосу за якими обмежено (шт.)</w:t>
            </w:r>
          </w:p>
        </w:tc>
        <w:tc>
          <w:tcPr>
            <w:tcW w:w="2142" w:type="dxa"/>
            <w:tcBorders>
              <w:top w:val="single" w:sz="4" w:space="0" w:color="auto"/>
              <w:left w:val="single" w:sz="4" w:space="0" w:color="auto"/>
              <w:bottom w:val="single" w:sz="4" w:space="0" w:color="auto"/>
              <w:right w:val="single" w:sz="4" w:space="0" w:color="auto"/>
            </w:tcBorders>
            <w:vAlign w:val="center"/>
          </w:tcPr>
          <w:p w14:paraId="3F344DD6" w14:textId="77777777" w:rsidR="001F1B29" w:rsidRPr="001F1B29" w:rsidRDefault="001F1B29" w:rsidP="001F1B29">
            <w:pPr>
              <w:tabs>
                <w:tab w:val="left" w:pos="1035"/>
              </w:tabs>
              <w:spacing w:after="0" w:line="240" w:lineRule="auto"/>
              <w:jc w:val="center"/>
              <w:rPr>
                <w:rFonts w:ascii="Times New Roman" w:hAnsi="Times New Roman"/>
                <w:b/>
                <w:color w:val="000000"/>
                <w:sz w:val="18"/>
                <w:szCs w:val="18"/>
                <w:lang w:val="x-none"/>
              </w:rPr>
            </w:pPr>
            <w:r w:rsidRPr="001F1B29">
              <w:rPr>
                <w:rFonts w:ascii="Times New Roman" w:hAnsi="Times New Roman"/>
                <w:b/>
                <w:sz w:val="20"/>
                <w:szCs w:val="20"/>
              </w:rPr>
              <w:t>Кількість голосуючих акцій, права голосу за якими за результатами обмеження таких прав передано іншій особі (шт.)</w:t>
            </w:r>
          </w:p>
        </w:tc>
      </w:tr>
      <w:tr w:rsidR="001F1B29" w:rsidRPr="001F1B29" w14:paraId="0873A22A" w14:textId="77777777" w:rsidTr="00D823DD">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545FC3E3" w14:textId="77777777" w:rsidR="001F1B29" w:rsidRPr="001F1B29" w:rsidRDefault="001F1B29" w:rsidP="001F1B29">
            <w:pPr>
              <w:spacing w:after="0" w:line="240" w:lineRule="auto"/>
              <w:jc w:val="center"/>
              <w:rPr>
                <w:rFonts w:ascii="Times New Roman" w:hAnsi="Times New Roman"/>
                <w:b/>
                <w:sz w:val="20"/>
                <w:szCs w:val="20"/>
              </w:rPr>
            </w:pPr>
            <w:r w:rsidRPr="001F1B29">
              <w:rPr>
                <w:rFonts w:ascii="Times New Roman" w:hAnsi="Times New Roman"/>
                <w:b/>
                <w:sz w:val="20"/>
                <w:szCs w:val="20"/>
              </w:rPr>
              <w:lastRenderedPageBreak/>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8EAC363" w14:textId="77777777" w:rsidR="001F1B29" w:rsidRPr="001F1B29" w:rsidRDefault="001F1B29" w:rsidP="001F1B29">
            <w:pPr>
              <w:spacing w:after="0" w:line="240" w:lineRule="auto"/>
              <w:jc w:val="center"/>
              <w:rPr>
                <w:rFonts w:ascii="Times New Roman" w:hAnsi="Times New Roman"/>
                <w:b/>
                <w:sz w:val="20"/>
                <w:szCs w:val="20"/>
              </w:rPr>
            </w:pPr>
            <w:r w:rsidRPr="001F1B29">
              <w:rPr>
                <w:rFonts w:ascii="Times New Roman" w:hAnsi="Times New Roman"/>
                <w:b/>
                <w:sz w:val="20"/>
                <w:szCs w:val="20"/>
              </w:rPr>
              <w:t>2</w:t>
            </w:r>
          </w:p>
        </w:tc>
        <w:tc>
          <w:tcPr>
            <w:tcW w:w="1907" w:type="dxa"/>
            <w:tcBorders>
              <w:top w:val="single" w:sz="4" w:space="0" w:color="auto"/>
              <w:left w:val="single" w:sz="4" w:space="0" w:color="auto"/>
              <w:bottom w:val="single" w:sz="4" w:space="0" w:color="auto"/>
              <w:right w:val="single" w:sz="4" w:space="0" w:color="auto"/>
            </w:tcBorders>
            <w:vAlign w:val="center"/>
          </w:tcPr>
          <w:p w14:paraId="6156AAB1" w14:textId="77777777" w:rsidR="001F1B29" w:rsidRPr="001F1B29" w:rsidRDefault="001F1B29" w:rsidP="001F1B29">
            <w:pPr>
              <w:spacing w:after="0" w:line="240" w:lineRule="auto"/>
              <w:jc w:val="center"/>
              <w:rPr>
                <w:rFonts w:ascii="Times New Roman" w:hAnsi="Times New Roman"/>
                <w:b/>
                <w:sz w:val="20"/>
                <w:szCs w:val="20"/>
              </w:rPr>
            </w:pPr>
            <w:r w:rsidRPr="001F1B29">
              <w:rPr>
                <w:rFonts w:ascii="Times New Roman" w:hAnsi="Times New Roman"/>
                <w:b/>
                <w:sz w:val="20"/>
                <w:szCs w:val="20"/>
              </w:rPr>
              <w:t>3</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54DF40B6" w14:textId="77777777" w:rsidR="001F1B29" w:rsidRPr="001F1B29" w:rsidRDefault="001F1B29" w:rsidP="001F1B29">
            <w:pPr>
              <w:spacing w:after="0" w:line="240" w:lineRule="auto"/>
              <w:jc w:val="center"/>
              <w:rPr>
                <w:rFonts w:ascii="Times New Roman" w:hAnsi="Times New Roman"/>
                <w:b/>
                <w:sz w:val="20"/>
                <w:szCs w:val="20"/>
              </w:rPr>
            </w:pPr>
            <w:r w:rsidRPr="001F1B29">
              <w:rPr>
                <w:rFonts w:ascii="Times New Roman" w:hAnsi="Times New Roman"/>
                <w:b/>
                <w:sz w:val="20"/>
                <w:szCs w:val="20"/>
              </w:rPr>
              <w:t>4</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3C25BFD" w14:textId="77777777" w:rsidR="001F1B29" w:rsidRPr="001F1B29" w:rsidRDefault="001F1B29" w:rsidP="001F1B29">
            <w:pPr>
              <w:spacing w:after="0" w:line="240" w:lineRule="auto"/>
              <w:jc w:val="center"/>
              <w:rPr>
                <w:rFonts w:ascii="Times New Roman" w:hAnsi="Times New Roman"/>
                <w:b/>
                <w:sz w:val="20"/>
                <w:szCs w:val="20"/>
              </w:rPr>
            </w:pPr>
            <w:r w:rsidRPr="001F1B29">
              <w:rPr>
                <w:rFonts w:ascii="Times New Roman" w:hAnsi="Times New Roman"/>
                <w:b/>
                <w:sz w:val="20"/>
                <w:szCs w:val="20"/>
              </w:rPr>
              <w:t>5</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224FB288" w14:textId="77777777" w:rsidR="001F1B29" w:rsidRPr="001F1B29" w:rsidRDefault="001F1B29" w:rsidP="001F1B29">
            <w:pPr>
              <w:spacing w:after="0" w:line="240" w:lineRule="auto"/>
              <w:jc w:val="center"/>
              <w:rPr>
                <w:rFonts w:ascii="Times New Roman" w:hAnsi="Times New Roman"/>
                <w:b/>
                <w:sz w:val="20"/>
                <w:szCs w:val="20"/>
              </w:rPr>
            </w:pPr>
            <w:r w:rsidRPr="001F1B29">
              <w:rPr>
                <w:rFonts w:ascii="Times New Roman" w:hAnsi="Times New Roman"/>
                <w:b/>
                <w:sz w:val="20"/>
                <w:szCs w:val="20"/>
              </w:rPr>
              <w:t>6</w:t>
            </w:r>
          </w:p>
        </w:tc>
        <w:tc>
          <w:tcPr>
            <w:tcW w:w="2142" w:type="dxa"/>
            <w:tcBorders>
              <w:top w:val="single" w:sz="4" w:space="0" w:color="auto"/>
              <w:left w:val="single" w:sz="4" w:space="0" w:color="auto"/>
              <w:bottom w:val="single" w:sz="4" w:space="0" w:color="auto"/>
              <w:right w:val="single" w:sz="4" w:space="0" w:color="auto"/>
            </w:tcBorders>
            <w:vAlign w:val="center"/>
          </w:tcPr>
          <w:p w14:paraId="6680D908" w14:textId="77777777" w:rsidR="001F1B29" w:rsidRPr="001F1B29" w:rsidRDefault="001F1B29" w:rsidP="001F1B29">
            <w:pPr>
              <w:spacing w:after="0" w:line="240" w:lineRule="auto"/>
              <w:jc w:val="center"/>
              <w:rPr>
                <w:rFonts w:ascii="Times New Roman" w:hAnsi="Times New Roman"/>
                <w:b/>
                <w:sz w:val="20"/>
                <w:szCs w:val="20"/>
              </w:rPr>
            </w:pPr>
            <w:r w:rsidRPr="001F1B29">
              <w:rPr>
                <w:rFonts w:ascii="Times New Roman" w:hAnsi="Times New Roman"/>
                <w:b/>
                <w:sz w:val="20"/>
                <w:szCs w:val="20"/>
              </w:rPr>
              <w:t>7</w:t>
            </w:r>
          </w:p>
        </w:tc>
        <w:tc>
          <w:tcPr>
            <w:tcW w:w="2142" w:type="dxa"/>
            <w:tcBorders>
              <w:top w:val="single" w:sz="4" w:space="0" w:color="auto"/>
              <w:left w:val="single" w:sz="4" w:space="0" w:color="auto"/>
              <w:bottom w:val="single" w:sz="4" w:space="0" w:color="auto"/>
              <w:right w:val="single" w:sz="4" w:space="0" w:color="auto"/>
            </w:tcBorders>
            <w:vAlign w:val="center"/>
          </w:tcPr>
          <w:p w14:paraId="7812E8A3" w14:textId="77777777" w:rsidR="001F1B29" w:rsidRPr="001F1B29" w:rsidRDefault="001F1B29" w:rsidP="001F1B29">
            <w:pPr>
              <w:spacing w:after="0" w:line="240" w:lineRule="auto"/>
              <w:jc w:val="center"/>
              <w:rPr>
                <w:rFonts w:ascii="Times New Roman" w:hAnsi="Times New Roman"/>
                <w:b/>
                <w:sz w:val="20"/>
                <w:szCs w:val="20"/>
              </w:rPr>
            </w:pPr>
            <w:r w:rsidRPr="001F1B29">
              <w:rPr>
                <w:rFonts w:ascii="Times New Roman" w:hAnsi="Times New Roman"/>
                <w:b/>
                <w:sz w:val="20"/>
                <w:szCs w:val="20"/>
              </w:rPr>
              <w:t>8</w:t>
            </w:r>
          </w:p>
        </w:tc>
      </w:tr>
      <w:tr w:rsidR="001F1B29" w:rsidRPr="001F1B29" w14:paraId="65B213A8" w14:textId="77777777" w:rsidTr="00D823DD">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5720DCEE"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03.07.2012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2C86EBB"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121/1/12</w:t>
            </w:r>
          </w:p>
        </w:tc>
        <w:tc>
          <w:tcPr>
            <w:tcW w:w="1907" w:type="dxa"/>
            <w:tcBorders>
              <w:top w:val="single" w:sz="4" w:space="0" w:color="auto"/>
              <w:left w:val="single" w:sz="4" w:space="0" w:color="auto"/>
              <w:bottom w:val="single" w:sz="4" w:space="0" w:color="auto"/>
              <w:right w:val="single" w:sz="4" w:space="0" w:color="auto"/>
            </w:tcBorders>
            <w:vAlign w:val="center"/>
          </w:tcPr>
          <w:p w14:paraId="7E4CAE5B"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UA1007331002</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5EC9E2A0"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107000</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020800DA"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21400000.00</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08154DD1"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107000</w:t>
            </w:r>
          </w:p>
        </w:tc>
        <w:tc>
          <w:tcPr>
            <w:tcW w:w="2142" w:type="dxa"/>
            <w:tcBorders>
              <w:top w:val="single" w:sz="4" w:space="0" w:color="auto"/>
              <w:left w:val="single" w:sz="4" w:space="0" w:color="auto"/>
              <w:bottom w:val="single" w:sz="4" w:space="0" w:color="auto"/>
              <w:right w:val="single" w:sz="4" w:space="0" w:color="auto"/>
            </w:tcBorders>
            <w:vAlign w:val="center"/>
          </w:tcPr>
          <w:p w14:paraId="3456FB42"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w:t>
            </w:r>
          </w:p>
        </w:tc>
        <w:tc>
          <w:tcPr>
            <w:tcW w:w="2142" w:type="dxa"/>
            <w:tcBorders>
              <w:top w:val="single" w:sz="4" w:space="0" w:color="auto"/>
              <w:left w:val="single" w:sz="4" w:space="0" w:color="auto"/>
              <w:bottom w:val="single" w:sz="4" w:space="0" w:color="auto"/>
              <w:right w:val="single" w:sz="4" w:space="0" w:color="auto"/>
            </w:tcBorders>
            <w:vAlign w:val="center"/>
          </w:tcPr>
          <w:p w14:paraId="07F1E385" w14:textId="77777777" w:rsidR="001F1B29" w:rsidRPr="001F1B29" w:rsidRDefault="001F1B29" w:rsidP="001F1B29">
            <w:pPr>
              <w:spacing w:after="0" w:line="240" w:lineRule="auto"/>
              <w:jc w:val="center"/>
              <w:rPr>
                <w:rFonts w:ascii="Times New Roman" w:hAnsi="Times New Roman"/>
                <w:sz w:val="20"/>
                <w:szCs w:val="20"/>
              </w:rPr>
            </w:pPr>
            <w:r w:rsidRPr="001F1B29">
              <w:rPr>
                <w:rFonts w:ascii="Times New Roman" w:hAnsi="Times New Roman"/>
                <w:sz w:val="20"/>
                <w:szCs w:val="20"/>
              </w:rPr>
              <w:t>0</w:t>
            </w:r>
          </w:p>
        </w:tc>
      </w:tr>
      <w:tr w:rsidR="001F1B29" w:rsidRPr="001F1B29" w14:paraId="1168EDC0" w14:textId="77777777" w:rsidTr="00D823DD">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BA90E46" w14:textId="77777777" w:rsidR="001F1B29" w:rsidRPr="001F1B29" w:rsidRDefault="001F1B29" w:rsidP="001F1B29">
            <w:pPr>
              <w:spacing w:after="0" w:line="240" w:lineRule="auto"/>
              <w:jc w:val="center"/>
              <w:rPr>
                <w:rFonts w:ascii="Times New Roman" w:hAnsi="Times New Roman"/>
                <w:b/>
                <w:sz w:val="20"/>
                <w:szCs w:val="20"/>
              </w:rPr>
            </w:pPr>
            <w:r w:rsidRPr="001F1B29">
              <w:rPr>
                <w:rFonts w:ascii="Times New Roman" w:hAnsi="Times New Roman"/>
                <w:b/>
                <w:sz w:val="20"/>
                <w:szCs w:val="20"/>
              </w:rPr>
              <w:t>Додаткова інформація</w:t>
            </w:r>
          </w:p>
        </w:tc>
        <w:tc>
          <w:tcPr>
            <w:tcW w:w="14458" w:type="dxa"/>
            <w:gridSpan w:val="7"/>
            <w:tcBorders>
              <w:top w:val="single" w:sz="4" w:space="0" w:color="auto"/>
              <w:left w:val="single" w:sz="4" w:space="0" w:color="auto"/>
              <w:bottom w:val="single" w:sz="4" w:space="0" w:color="auto"/>
              <w:right w:val="single" w:sz="4" w:space="0" w:color="auto"/>
            </w:tcBorders>
            <w:shd w:val="clear" w:color="auto" w:fill="auto"/>
          </w:tcPr>
          <w:p w14:paraId="1F958DB7" w14:textId="77777777" w:rsidR="001F1B29" w:rsidRPr="001F1B29" w:rsidRDefault="001F1B29" w:rsidP="001F1B29">
            <w:pPr>
              <w:spacing w:after="0" w:line="240" w:lineRule="auto"/>
              <w:rPr>
                <w:rFonts w:ascii="Times New Roman" w:hAnsi="Times New Roman"/>
                <w:sz w:val="20"/>
                <w:szCs w:val="20"/>
              </w:rPr>
            </w:pPr>
            <w:r w:rsidRPr="001F1B29">
              <w:rPr>
                <w:rFonts w:ascii="Times New Roman" w:hAnsi="Times New Roman"/>
                <w:sz w:val="20"/>
                <w:szCs w:val="20"/>
              </w:rPr>
              <w:t>Характеристика обмеження : Номер рішення суду або уповноваженого державного органу, яким накладено обмеження: д/н</w:t>
            </w:r>
          </w:p>
          <w:p w14:paraId="476A69BD" w14:textId="77777777" w:rsidR="001F1B29" w:rsidRPr="001F1B29" w:rsidRDefault="001F1B29" w:rsidP="001F1B29">
            <w:pPr>
              <w:spacing w:after="0" w:line="240" w:lineRule="auto"/>
              <w:rPr>
                <w:rFonts w:ascii="Times New Roman" w:hAnsi="Times New Roman"/>
                <w:sz w:val="20"/>
                <w:szCs w:val="20"/>
              </w:rPr>
            </w:pPr>
            <w:r w:rsidRPr="001F1B29">
              <w:rPr>
                <w:rFonts w:ascii="Times New Roman" w:hAnsi="Times New Roman"/>
                <w:sz w:val="20"/>
                <w:szCs w:val="20"/>
              </w:rPr>
              <w:t>Cтрок обмеження: д/н</w:t>
            </w:r>
          </w:p>
          <w:p w14:paraId="586763B5" w14:textId="77777777" w:rsidR="001F1B29" w:rsidRPr="001F1B29" w:rsidRDefault="001F1B29" w:rsidP="001F1B29">
            <w:pPr>
              <w:spacing w:after="0" w:line="240" w:lineRule="auto"/>
              <w:rPr>
                <w:rFonts w:ascii="Times New Roman" w:hAnsi="Times New Roman"/>
                <w:b/>
                <w:sz w:val="20"/>
                <w:szCs w:val="20"/>
              </w:rPr>
            </w:pPr>
            <w:r w:rsidRPr="001F1B29">
              <w:rPr>
                <w:rFonts w:ascii="Times New Roman" w:hAnsi="Times New Roman"/>
                <w:sz w:val="20"/>
                <w:szCs w:val="20"/>
              </w:rPr>
              <w:t>Характеристика обмеження: д/н</w:t>
            </w:r>
          </w:p>
        </w:tc>
      </w:tr>
    </w:tbl>
    <w:p w14:paraId="01758DCF" w14:textId="77777777" w:rsidR="001F1B29" w:rsidRPr="00BB1FC9" w:rsidRDefault="001F1B29" w:rsidP="001F1B29">
      <w:pPr>
        <w:spacing w:after="0" w:line="240" w:lineRule="auto"/>
        <w:rPr>
          <w:rFonts w:ascii="Times New Roman" w:hAnsi="Times New Roman"/>
          <w:sz w:val="24"/>
          <w:szCs w:val="24"/>
          <w:lang w:val="ru-RU"/>
        </w:rPr>
      </w:pPr>
    </w:p>
    <w:p w14:paraId="44F7FE3F" w14:textId="77777777" w:rsidR="001F1B29" w:rsidRDefault="001F1B29">
      <w:pPr>
        <w:sectPr w:rsidR="001F1B29" w:rsidSect="001F1B29">
          <w:pgSz w:w="16838" w:h="11906" w:orient="landscape"/>
          <w:pgMar w:top="567" w:right="363" w:bottom="567" w:left="363" w:header="709" w:footer="709" w:gutter="0"/>
          <w:cols w:space="708"/>
          <w:docGrid w:linePitch="360"/>
        </w:sectPr>
      </w:pPr>
    </w:p>
    <w:p w14:paraId="78E18269" w14:textId="77777777" w:rsidR="001F1B29" w:rsidRPr="001F1B29" w:rsidRDefault="001F1B29" w:rsidP="001F1B29">
      <w:pPr>
        <w:spacing w:after="60" w:line="240" w:lineRule="auto"/>
        <w:jc w:val="center"/>
        <w:outlineLvl w:val="0"/>
        <w:rPr>
          <w:rFonts w:ascii="Times New Roman" w:hAnsi="Times New Roman"/>
          <w:b/>
          <w:bCs/>
          <w:kern w:val="28"/>
          <w:sz w:val="28"/>
          <w:szCs w:val="28"/>
        </w:rPr>
      </w:pPr>
      <w:bookmarkStart w:id="10" w:name="_Toc210807338"/>
      <w:r w:rsidRPr="001F1B29">
        <w:rPr>
          <w:rFonts w:ascii="Times New Roman" w:hAnsi="Times New Roman"/>
          <w:b/>
          <w:bCs/>
          <w:kern w:val="28"/>
          <w:sz w:val="28"/>
          <w:szCs w:val="28"/>
          <w:lang w:val="en-US"/>
        </w:rPr>
        <w:lastRenderedPageBreak/>
        <w:t>III</w:t>
      </w:r>
      <w:r w:rsidRPr="00BB1FC9">
        <w:rPr>
          <w:rFonts w:ascii="Times New Roman" w:hAnsi="Times New Roman"/>
          <w:b/>
          <w:bCs/>
          <w:kern w:val="28"/>
          <w:sz w:val="28"/>
          <w:szCs w:val="28"/>
          <w:lang w:val="ru-RU"/>
        </w:rPr>
        <w:t xml:space="preserve">. </w:t>
      </w:r>
      <w:r w:rsidRPr="001F1B29">
        <w:rPr>
          <w:rFonts w:ascii="Times New Roman" w:hAnsi="Times New Roman"/>
          <w:b/>
          <w:bCs/>
          <w:kern w:val="28"/>
          <w:sz w:val="28"/>
          <w:szCs w:val="28"/>
        </w:rPr>
        <w:t>Фінансова інформація</w:t>
      </w:r>
      <w:bookmarkEnd w:id="10"/>
    </w:p>
    <w:p w14:paraId="2E0AA838" w14:textId="77777777" w:rsidR="001F1B29" w:rsidRPr="001F1B29" w:rsidRDefault="001F1B29" w:rsidP="001F1B29">
      <w:pPr>
        <w:spacing w:after="60" w:line="240" w:lineRule="auto"/>
        <w:jc w:val="center"/>
        <w:outlineLvl w:val="0"/>
        <w:rPr>
          <w:rFonts w:ascii="Times New Roman" w:hAnsi="Times New Roman"/>
          <w:b/>
          <w:bCs/>
          <w:kern w:val="28"/>
          <w:sz w:val="26"/>
          <w:szCs w:val="26"/>
        </w:rPr>
      </w:pPr>
      <w:bookmarkStart w:id="11" w:name="_Toc210807339"/>
      <w:r w:rsidRPr="00BB1FC9">
        <w:rPr>
          <w:rFonts w:ascii="Times New Roman" w:hAnsi="Times New Roman"/>
          <w:b/>
          <w:bCs/>
          <w:kern w:val="28"/>
          <w:sz w:val="26"/>
          <w:szCs w:val="26"/>
          <w:lang w:val="ru-RU"/>
        </w:rPr>
        <w:t>1. Проміжна</w:t>
      </w:r>
      <w:r w:rsidRPr="001F1B29">
        <w:rPr>
          <w:rFonts w:ascii="Times New Roman" w:hAnsi="Times New Roman"/>
          <w:b/>
          <w:bCs/>
          <w:kern w:val="28"/>
          <w:sz w:val="26"/>
          <w:szCs w:val="26"/>
        </w:rPr>
        <w:t xml:space="preserve"> фінансова звітність</w:t>
      </w:r>
      <w:bookmarkEnd w:id="11"/>
    </w:p>
    <w:p w14:paraId="69E43DCA" w14:textId="77777777" w:rsidR="001F1B29" w:rsidRPr="001F1B29" w:rsidRDefault="001F1B29" w:rsidP="001F1B29">
      <w:pPr>
        <w:keepNext/>
        <w:keepLines/>
        <w:widowControl w:val="0"/>
        <w:tabs>
          <w:tab w:val="right" w:pos="7710"/>
        </w:tabs>
        <w:suppressAutoHyphens/>
        <w:autoSpaceDE w:val="0"/>
        <w:autoSpaceDN w:val="0"/>
        <w:adjustRightInd w:val="0"/>
        <w:spacing w:before="57" w:after="57" w:line="257" w:lineRule="auto"/>
        <w:textAlignment w:val="center"/>
        <w:rPr>
          <w:rFonts w:ascii="Times New Roman" w:hAnsi="Times New Roman"/>
          <w:bCs/>
          <w:iCs/>
          <w:color w:val="000000"/>
          <w:sz w:val="20"/>
          <w:szCs w:val="20"/>
        </w:rPr>
      </w:pPr>
      <w:r w:rsidRPr="001F1B29">
        <w:rPr>
          <w:rFonts w:ascii="Times New Roman" w:hAnsi="Times New Roman"/>
          <w:bCs/>
          <w:iCs/>
          <w:color w:val="000000"/>
          <w:sz w:val="20"/>
          <w:szCs w:val="20"/>
        </w:rPr>
        <w:t xml:space="preserve">URL-адреса вебсайту особи, за якою розміщено </w:t>
      </w:r>
      <w:r w:rsidRPr="00BB1FC9">
        <w:rPr>
          <w:rFonts w:ascii="Times New Roman" w:hAnsi="Times New Roman"/>
          <w:bCs/>
          <w:iCs/>
          <w:color w:val="000000"/>
          <w:sz w:val="20"/>
          <w:szCs w:val="20"/>
          <w:lang w:val="ru-RU"/>
        </w:rPr>
        <w:t>проміжну</w:t>
      </w:r>
      <w:r w:rsidRPr="001F1B29">
        <w:rPr>
          <w:rFonts w:ascii="Times New Roman" w:hAnsi="Times New Roman"/>
          <w:bCs/>
          <w:iCs/>
          <w:color w:val="000000"/>
          <w:sz w:val="20"/>
          <w:szCs w:val="20"/>
        </w:rPr>
        <w:t xml:space="preserve"> фінансову звітність особи</w:t>
      </w:r>
      <w:r w:rsidRPr="001F1B29">
        <w:rPr>
          <w:rFonts w:ascii="Times New Roman" w:hAnsi="Times New Roman"/>
          <w:bCs/>
          <w:iCs/>
          <w:color w:val="000000"/>
          <w:sz w:val="20"/>
          <w:szCs w:val="20"/>
          <w:lang w:val="ru-RU"/>
        </w:rPr>
        <w:t xml:space="preserve"> </w:t>
      </w:r>
      <w:r w:rsidRPr="001F1B29">
        <w:rPr>
          <w:rFonts w:ascii="Times New Roman" w:hAnsi="Times New Roman"/>
          <w:bCs/>
          <w:iCs/>
          <w:color w:val="000000"/>
          <w:sz w:val="20"/>
          <w:szCs w:val="20"/>
        </w:rPr>
        <w:t>:</w:t>
      </w:r>
    </w:p>
    <w:p w14:paraId="7423593A" w14:textId="77777777" w:rsidR="001F1B29" w:rsidRPr="001F1B29" w:rsidRDefault="001F1B29" w:rsidP="001F1B29">
      <w:pPr>
        <w:spacing w:after="0" w:line="240" w:lineRule="auto"/>
        <w:rPr>
          <w:rFonts w:ascii="Times New Roman" w:hAnsi="Times New Roman"/>
          <w:sz w:val="20"/>
          <w:szCs w:val="20"/>
        </w:rPr>
      </w:pPr>
    </w:p>
    <w:p w14:paraId="0B230707" w14:textId="77777777" w:rsidR="001F1B29" w:rsidRPr="00BB1FC9" w:rsidRDefault="001F1B29" w:rsidP="001F1B29">
      <w:pPr>
        <w:spacing w:after="0" w:line="240" w:lineRule="auto"/>
        <w:rPr>
          <w:rFonts w:ascii="Times New Roman" w:hAnsi="Times New Roman"/>
          <w:sz w:val="20"/>
          <w:szCs w:val="20"/>
        </w:rPr>
      </w:pPr>
      <w:r w:rsidRPr="001F1B29">
        <w:rPr>
          <w:rFonts w:ascii="Times New Roman" w:hAnsi="Times New Roman"/>
          <w:sz w:val="20"/>
          <w:szCs w:val="20"/>
          <w:lang w:val="en-US"/>
        </w:rPr>
        <w:t>http</w:t>
      </w:r>
      <w:r w:rsidRPr="00BB1FC9">
        <w:rPr>
          <w:rFonts w:ascii="Times New Roman" w:hAnsi="Times New Roman"/>
          <w:sz w:val="20"/>
          <w:szCs w:val="20"/>
        </w:rPr>
        <w:t>://</w:t>
      </w:r>
      <w:r w:rsidRPr="001F1B29">
        <w:rPr>
          <w:rFonts w:ascii="Times New Roman" w:hAnsi="Times New Roman"/>
          <w:sz w:val="20"/>
          <w:szCs w:val="20"/>
          <w:lang w:val="en-US"/>
        </w:rPr>
        <w:t>lekxim</w:t>
      </w:r>
      <w:r w:rsidRPr="00BB1FC9">
        <w:rPr>
          <w:rFonts w:ascii="Times New Roman" w:hAnsi="Times New Roman"/>
          <w:sz w:val="20"/>
          <w:szCs w:val="20"/>
        </w:rPr>
        <w:t>.</w:t>
      </w:r>
      <w:r w:rsidRPr="001F1B29">
        <w:rPr>
          <w:rFonts w:ascii="Times New Roman" w:hAnsi="Times New Roman"/>
          <w:sz w:val="20"/>
          <w:szCs w:val="20"/>
          <w:lang w:val="en-US"/>
        </w:rPr>
        <w:t>mbk</w:t>
      </w:r>
      <w:r w:rsidRPr="00BB1FC9">
        <w:rPr>
          <w:rFonts w:ascii="Times New Roman" w:hAnsi="Times New Roman"/>
          <w:sz w:val="20"/>
          <w:szCs w:val="20"/>
        </w:rPr>
        <w:t>.</w:t>
      </w:r>
      <w:r w:rsidRPr="001F1B29">
        <w:rPr>
          <w:rFonts w:ascii="Times New Roman" w:hAnsi="Times New Roman"/>
          <w:sz w:val="20"/>
          <w:szCs w:val="20"/>
          <w:lang w:val="en-US"/>
        </w:rPr>
        <w:t>biz</w:t>
      </w:r>
      <w:r w:rsidRPr="00BB1FC9">
        <w:rPr>
          <w:rFonts w:ascii="Times New Roman" w:hAnsi="Times New Roman"/>
          <w:sz w:val="20"/>
          <w:szCs w:val="20"/>
        </w:rPr>
        <w:t>.</w:t>
      </w:r>
      <w:r w:rsidRPr="001F1B29">
        <w:rPr>
          <w:rFonts w:ascii="Times New Roman" w:hAnsi="Times New Roman"/>
          <w:sz w:val="20"/>
          <w:szCs w:val="20"/>
          <w:lang w:val="en-US"/>
        </w:rPr>
        <w:t>ua</w:t>
      </w:r>
      <w:r w:rsidRPr="00BB1FC9">
        <w:rPr>
          <w:rFonts w:ascii="Times New Roman" w:hAnsi="Times New Roman"/>
          <w:sz w:val="20"/>
          <w:szCs w:val="20"/>
        </w:rPr>
        <w:t>/?</w:t>
      </w:r>
      <w:r w:rsidRPr="001F1B29">
        <w:rPr>
          <w:rFonts w:ascii="Times New Roman" w:hAnsi="Times New Roman"/>
          <w:sz w:val="20"/>
          <w:szCs w:val="20"/>
          <w:lang w:val="en-US"/>
        </w:rPr>
        <w:t>page</w:t>
      </w:r>
      <w:r w:rsidRPr="00BB1FC9">
        <w:rPr>
          <w:rFonts w:ascii="Times New Roman" w:hAnsi="Times New Roman"/>
          <w:sz w:val="20"/>
          <w:szCs w:val="20"/>
        </w:rPr>
        <w:t>_</w:t>
      </w:r>
      <w:r w:rsidRPr="001F1B29">
        <w:rPr>
          <w:rFonts w:ascii="Times New Roman" w:hAnsi="Times New Roman"/>
          <w:sz w:val="20"/>
          <w:szCs w:val="20"/>
          <w:lang w:val="en-US"/>
        </w:rPr>
        <w:t>id</w:t>
      </w:r>
      <w:r w:rsidRPr="00BB1FC9">
        <w:rPr>
          <w:rFonts w:ascii="Times New Roman" w:hAnsi="Times New Roman"/>
          <w:sz w:val="20"/>
          <w:szCs w:val="20"/>
        </w:rPr>
        <w:t>=519</w:t>
      </w:r>
    </w:p>
    <w:p w14:paraId="59D13BE2" w14:textId="77777777" w:rsidR="001F1B29" w:rsidRPr="00BB1FC9" w:rsidRDefault="001F1B29" w:rsidP="001F1B29">
      <w:pPr>
        <w:spacing w:after="0" w:line="240" w:lineRule="auto"/>
        <w:rPr>
          <w:rFonts w:ascii="Times New Roman" w:hAnsi="Times New Roman"/>
          <w:sz w:val="20"/>
          <w:szCs w:val="20"/>
        </w:rPr>
      </w:pPr>
    </w:p>
    <w:p w14:paraId="78ACB2BF" w14:textId="77777777" w:rsidR="001F1B29" w:rsidRPr="001F1B29" w:rsidRDefault="001F1B29" w:rsidP="001F1B29">
      <w:pPr>
        <w:spacing w:after="60" w:line="240" w:lineRule="auto"/>
        <w:jc w:val="center"/>
        <w:outlineLvl w:val="0"/>
        <w:rPr>
          <w:rFonts w:ascii="Times New Roman" w:hAnsi="Times New Roman"/>
          <w:b/>
          <w:bCs/>
          <w:kern w:val="28"/>
          <w:sz w:val="26"/>
          <w:szCs w:val="26"/>
        </w:rPr>
      </w:pPr>
      <w:r w:rsidRPr="00BB1FC9">
        <w:rPr>
          <w:rFonts w:ascii="Times New Roman" w:hAnsi="Times New Roman"/>
          <w:b/>
          <w:bCs/>
          <w:kern w:val="28"/>
          <w:sz w:val="26"/>
          <w:szCs w:val="26"/>
        </w:rPr>
        <w:t xml:space="preserve"> </w:t>
      </w:r>
      <w:r w:rsidRPr="001F1B29">
        <w:rPr>
          <w:rFonts w:ascii="Times New Roman" w:hAnsi="Times New Roman"/>
          <w:b/>
          <w:bCs/>
          <w:kern w:val="28"/>
          <w:sz w:val="26"/>
          <w:szCs w:val="26"/>
        </w:rPr>
        <w:t xml:space="preserve"> </w:t>
      </w:r>
      <w:bookmarkStart w:id="12" w:name="_Toc210807340"/>
      <w:r w:rsidRPr="00BB1FC9">
        <w:rPr>
          <w:rFonts w:ascii="Times New Roman" w:hAnsi="Times New Roman"/>
          <w:b/>
          <w:bCs/>
          <w:kern w:val="28"/>
          <w:sz w:val="26"/>
          <w:szCs w:val="26"/>
        </w:rPr>
        <w:t>3. Твердження щодо проміжної інформації</w:t>
      </w:r>
      <w:bookmarkEnd w:id="12"/>
      <w:r w:rsidRPr="00BB1FC9">
        <w:rPr>
          <w:rFonts w:ascii="Times New Roman" w:hAnsi="Times New Roman"/>
          <w:b/>
          <w:bCs/>
          <w:kern w:val="28"/>
          <w:sz w:val="26"/>
          <w:szCs w:val="26"/>
        </w:rPr>
        <w:t xml:space="preserve"> </w:t>
      </w:r>
    </w:p>
    <w:p w14:paraId="1452428C" w14:textId="77777777" w:rsidR="001F1B29" w:rsidRPr="001F1B29" w:rsidRDefault="001F1B29" w:rsidP="001F1B29">
      <w:pPr>
        <w:spacing w:after="0" w:line="240" w:lineRule="auto"/>
        <w:rPr>
          <w:rFonts w:ascii="Times New Roman" w:hAnsi="Times New Roman"/>
          <w:sz w:val="24"/>
          <w:szCs w:val="24"/>
        </w:rPr>
      </w:pPr>
    </w:p>
    <w:p w14:paraId="32CFC3C3" w14:textId="77777777" w:rsidR="001F1B29" w:rsidRPr="00BB1FC9" w:rsidRDefault="001F1B29" w:rsidP="001F1B29">
      <w:pPr>
        <w:spacing w:after="0" w:line="240" w:lineRule="auto"/>
        <w:rPr>
          <w:rFonts w:ascii="Times New Roman" w:hAnsi="Times New Roman"/>
          <w:sz w:val="20"/>
          <w:szCs w:val="20"/>
        </w:rPr>
      </w:pPr>
      <w:r w:rsidRPr="00BB1FC9">
        <w:rPr>
          <w:rFonts w:ascii="Times New Roman" w:hAnsi="Times New Roman"/>
          <w:sz w:val="20"/>
          <w:szCs w:val="20"/>
        </w:rPr>
        <w:t>Кер</w:t>
      </w:r>
      <w:r w:rsidRPr="001F1B29">
        <w:rPr>
          <w:rFonts w:ascii="Times New Roman" w:hAnsi="Times New Roman"/>
          <w:sz w:val="20"/>
          <w:szCs w:val="20"/>
          <w:lang w:val="en-US"/>
        </w:rPr>
        <w:t>i</w:t>
      </w:r>
      <w:r w:rsidRPr="00BB1FC9">
        <w:rPr>
          <w:rFonts w:ascii="Times New Roman" w:hAnsi="Times New Roman"/>
          <w:sz w:val="20"/>
          <w:szCs w:val="20"/>
        </w:rPr>
        <w:t>вництво АТ в</w:t>
      </w:r>
      <w:r w:rsidRPr="001F1B29">
        <w:rPr>
          <w:rFonts w:ascii="Times New Roman" w:hAnsi="Times New Roman"/>
          <w:sz w:val="20"/>
          <w:szCs w:val="20"/>
          <w:lang w:val="en-US"/>
        </w:rPr>
        <w:t>i</w:t>
      </w:r>
      <w:r w:rsidRPr="00BB1FC9">
        <w:rPr>
          <w:rFonts w:ascii="Times New Roman" w:hAnsi="Times New Roman"/>
          <w:sz w:val="20"/>
          <w:szCs w:val="20"/>
        </w:rPr>
        <w:t xml:space="preserve">д </w:t>
      </w:r>
      <w:r w:rsidRPr="001F1B29">
        <w:rPr>
          <w:rFonts w:ascii="Times New Roman" w:hAnsi="Times New Roman"/>
          <w:sz w:val="20"/>
          <w:szCs w:val="20"/>
          <w:lang w:val="en-US"/>
        </w:rPr>
        <w:t>i</w:t>
      </w:r>
      <w:r w:rsidRPr="00BB1FC9">
        <w:rPr>
          <w:rFonts w:ascii="Times New Roman" w:hAnsi="Times New Roman"/>
          <w:sz w:val="20"/>
          <w:szCs w:val="20"/>
        </w:rPr>
        <w:t>мен</w:t>
      </w:r>
      <w:r w:rsidRPr="001F1B29">
        <w:rPr>
          <w:rFonts w:ascii="Times New Roman" w:hAnsi="Times New Roman"/>
          <w:sz w:val="20"/>
          <w:szCs w:val="20"/>
          <w:lang w:val="en-US"/>
        </w:rPr>
        <w:t>i</w:t>
      </w:r>
      <w:r w:rsidRPr="00BB1FC9">
        <w:rPr>
          <w:rFonts w:ascii="Times New Roman" w:hAnsi="Times New Roman"/>
          <w:sz w:val="20"/>
          <w:szCs w:val="20"/>
        </w:rPr>
        <w:t xml:space="preserve"> ос</w:t>
      </w:r>
      <w:r w:rsidRPr="001F1B29">
        <w:rPr>
          <w:rFonts w:ascii="Times New Roman" w:hAnsi="Times New Roman"/>
          <w:sz w:val="20"/>
          <w:szCs w:val="20"/>
          <w:lang w:val="en-US"/>
        </w:rPr>
        <w:t>i</w:t>
      </w:r>
      <w:r w:rsidRPr="00BB1FC9">
        <w:rPr>
          <w:rFonts w:ascii="Times New Roman" w:hAnsi="Times New Roman"/>
          <w:sz w:val="20"/>
          <w:szCs w:val="20"/>
        </w:rPr>
        <w:t>б, які здійснюють управлінські функції та підписують проміжну інформацію емітента, заявляє, що наск</w:t>
      </w:r>
      <w:r w:rsidRPr="001F1B29">
        <w:rPr>
          <w:rFonts w:ascii="Times New Roman" w:hAnsi="Times New Roman"/>
          <w:sz w:val="20"/>
          <w:szCs w:val="20"/>
          <w:lang w:val="en-US"/>
        </w:rPr>
        <w:t>i</w:t>
      </w:r>
      <w:r w:rsidRPr="00BB1FC9">
        <w:rPr>
          <w:rFonts w:ascii="Times New Roman" w:hAnsi="Times New Roman"/>
          <w:sz w:val="20"/>
          <w:szCs w:val="20"/>
        </w:rPr>
        <w:t>льки це в</w:t>
      </w:r>
      <w:r w:rsidRPr="001F1B29">
        <w:rPr>
          <w:rFonts w:ascii="Times New Roman" w:hAnsi="Times New Roman"/>
          <w:sz w:val="20"/>
          <w:szCs w:val="20"/>
          <w:lang w:val="en-US"/>
        </w:rPr>
        <w:t>i</w:t>
      </w:r>
      <w:r w:rsidRPr="00BB1FC9">
        <w:rPr>
          <w:rFonts w:ascii="Times New Roman" w:hAnsi="Times New Roman"/>
          <w:sz w:val="20"/>
          <w:szCs w:val="20"/>
        </w:rPr>
        <w:t>домо в</w:t>
      </w:r>
      <w:r w:rsidRPr="001F1B29">
        <w:rPr>
          <w:rFonts w:ascii="Times New Roman" w:hAnsi="Times New Roman"/>
          <w:sz w:val="20"/>
          <w:szCs w:val="20"/>
          <w:lang w:val="en-US"/>
        </w:rPr>
        <w:t>i</w:t>
      </w:r>
      <w:r w:rsidRPr="00BB1FC9">
        <w:rPr>
          <w:rFonts w:ascii="Times New Roman" w:hAnsi="Times New Roman"/>
          <w:sz w:val="20"/>
          <w:szCs w:val="20"/>
        </w:rPr>
        <w:t>дпов</w:t>
      </w:r>
      <w:r w:rsidRPr="001F1B29">
        <w:rPr>
          <w:rFonts w:ascii="Times New Roman" w:hAnsi="Times New Roman"/>
          <w:sz w:val="20"/>
          <w:szCs w:val="20"/>
          <w:lang w:val="en-US"/>
        </w:rPr>
        <w:t>i</w:t>
      </w:r>
      <w:r w:rsidRPr="00BB1FC9">
        <w:rPr>
          <w:rFonts w:ascii="Times New Roman" w:hAnsi="Times New Roman"/>
          <w:sz w:val="20"/>
          <w:szCs w:val="20"/>
        </w:rPr>
        <w:t>дальним особам, проміжна ф</w:t>
      </w:r>
      <w:r w:rsidRPr="001F1B29">
        <w:rPr>
          <w:rFonts w:ascii="Times New Roman" w:hAnsi="Times New Roman"/>
          <w:sz w:val="20"/>
          <w:szCs w:val="20"/>
          <w:lang w:val="en-US"/>
        </w:rPr>
        <w:t>i</w:t>
      </w:r>
      <w:r w:rsidRPr="00BB1FC9">
        <w:rPr>
          <w:rFonts w:ascii="Times New Roman" w:hAnsi="Times New Roman"/>
          <w:sz w:val="20"/>
          <w:szCs w:val="20"/>
        </w:rPr>
        <w:t>нансова звітність Товариства, п</w:t>
      </w:r>
      <w:r w:rsidRPr="001F1B29">
        <w:rPr>
          <w:rFonts w:ascii="Times New Roman" w:hAnsi="Times New Roman"/>
          <w:sz w:val="20"/>
          <w:szCs w:val="20"/>
          <w:lang w:val="en-US"/>
        </w:rPr>
        <w:t>i</w:t>
      </w:r>
      <w:r w:rsidRPr="00BB1FC9">
        <w:rPr>
          <w:rFonts w:ascii="Times New Roman" w:hAnsi="Times New Roman"/>
          <w:sz w:val="20"/>
          <w:szCs w:val="20"/>
        </w:rPr>
        <w:t>дготовлена в</w:t>
      </w:r>
      <w:r w:rsidRPr="001F1B29">
        <w:rPr>
          <w:rFonts w:ascii="Times New Roman" w:hAnsi="Times New Roman"/>
          <w:sz w:val="20"/>
          <w:szCs w:val="20"/>
          <w:lang w:val="en-US"/>
        </w:rPr>
        <w:t>i</w:t>
      </w:r>
      <w:r w:rsidRPr="00BB1FC9">
        <w:rPr>
          <w:rFonts w:ascii="Times New Roman" w:hAnsi="Times New Roman"/>
          <w:sz w:val="20"/>
          <w:szCs w:val="20"/>
        </w:rPr>
        <w:t>дпов</w:t>
      </w:r>
      <w:r w:rsidRPr="001F1B29">
        <w:rPr>
          <w:rFonts w:ascii="Times New Roman" w:hAnsi="Times New Roman"/>
          <w:sz w:val="20"/>
          <w:szCs w:val="20"/>
          <w:lang w:val="en-US"/>
        </w:rPr>
        <w:t>i</w:t>
      </w:r>
      <w:r w:rsidRPr="00BB1FC9">
        <w:rPr>
          <w:rFonts w:ascii="Times New Roman" w:hAnsi="Times New Roman"/>
          <w:sz w:val="20"/>
          <w:szCs w:val="20"/>
        </w:rPr>
        <w:t>дно до Міжнародних стандартів фінансової звітності (МСФЗ), включаючи Міжнародні стандарти бухгалтерського обліку (МСБО) та Тлумачення (КТМФЗ, ПКТ) /видані Радою з Міжнародних стандартів бухгалтерського обліку (РМСБО) в редакціїчинній на 01 січня 2018 року, що офіційно оприлюдненні на веб-сайті Міністерства фінансів України/, м</w:t>
      </w:r>
      <w:r w:rsidRPr="001F1B29">
        <w:rPr>
          <w:rFonts w:ascii="Times New Roman" w:hAnsi="Times New Roman"/>
          <w:sz w:val="20"/>
          <w:szCs w:val="20"/>
          <w:lang w:val="en-US"/>
        </w:rPr>
        <w:t>i</w:t>
      </w:r>
      <w:r w:rsidRPr="00BB1FC9">
        <w:rPr>
          <w:rFonts w:ascii="Times New Roman" w:hAnsi="Times New Roman"/>
          <w:sz w:val="20"/>
          <w:szCs w:val="20"/>
        </w:rPr>
        <w:t>стить достов</w:t>
      </w:r>
      <w:r w:rsidRPr="001F1B29">
        <w:rPr>
          <w:rFonts w:ascii="Times New Roman" w:hAnsi="Times New Roman"/>
          <w:sz w:val="20"/>
          <w:szCs w:val="20"/>
          <w:lang w:val="en-US"/>
        </w:rPr>
        <w:t>i</w:t>
      </w:r>
      <w:r w:rsidRPr="00BB1FC9">
        <w:rPr>
          <w:rFonts w:ascii="Times New Roman" w:hAnsi="Times New Roman"/>
          <w:sz w:val="20"/>
          <w:szCs w:val="20"/>
        </w:rPr>
        <w:t xml:space="preserve">рне та об'єктивне подання </w:t>
      </w:r>
      <w:r w:rsidRPr="001F1B29">
        <w:rPr>
          <w:rFonts w:ascii="Times New Roman" w:hAnsi="Times New Roman"/>
          <w:sz w:val="20"/>
          <w:szCs w:val="20"/>
          <w:lang w:val="en-US"/>
        </w:rPr>
        <w:t>i</w:t>
      </w:r>
      <w:r w:rsidRPr="00BB1FC9">
        <w:rPr>
          <w:rFonts w:ascii="Times New Roman" w:hAnsi="Times New Roman"/>
          <w:sz w:val="20"/>
          <w:szCs w:val="20"/>
        </w:rPr>
        <w:t>нформац</w:t>
      </w:r>
      <w:r w:rsidRPr="001F1B29">
        <w:rPr>
          <w:rFonts w:ascii="Times New Roman" w:hAnsi="Times New Roman"/>
          <w:sz w:val="20"/>
          <w:szCs w:val="20"/>
          <w:lang w:val="en-US"/>
        </w:rPr>
        <w:t>i</w:t>
      </w:r>
      <w:r w:rsidRPr="00BB1FC9">
        <w:rPr>
          <w:rFonts w:ascii="Times New Roman" w:hAnsi="Times New Roman"/>
          <w:sz w:val="20"/>
          <w:szCs w:val="20"/>
        </w:rPr>
        <w:t>ї про стан актив</w:t>
      </w:r>
      <w:r w:rsidRPr="001F1B29">
        <w:rPr>
          <w:rFonts w:ascii="Times New Roman" w:hAnsi="Times New Roman"/>
          <w:sz w:val="20"/>
          <w:szCs w:val="20"/>
          <w:lang w:val="en-US"/>
        </w:rPr>
        <w:t>i</w:t>
      </w:r>
      <w:r w:rsidRPr="00BB1FC9">
        <w:rPr>
          <w:rFonts w:ascii="Times New Roman" w:hAnsi="Times New Roman"/>
          <w:sz w:val="20"/>
          <w:szCs w:val="20"/>
        </w:rPr>
        <w:t>в, пасив</w:t>
      </w:r>
      <w:r w:rsidRPr="001F1B29">
        <w:rPr>
          <w:rFonts w:ascii="Times New Roman" w:hAnsi="Times New Roman"/>
          <w:sz w:val="20"/>
          <w:szCs w:val="20"/>
          <w:lang w:val="en-US"/>
        </w:rPr>
        <w:t>i</w:t>
      </w:r>
      <w:r w:rsidRPr="00BB1FC9">
        <w:rPr>
          <w:rFonts w:ascii="Times New Roman" w:hAnsi="Times New Roman"/>
          <w:sz w:val="20"/>
          <w:szCs w:val="20"/>
        </w:rPr>
        <w:t>в, ф</w:t>
      </w:r>
      <w:r w:rsidRPr="001F1B29">
        <w:rPr>
          <w:rFonts w:ascii="Times New Roman" w:hAnsi="Times New Roman"/>
          <w:sz w:val="20"/>
          <w:szCs w:val="20"/>
          <w:lang w:val="en-US"/>
        </w:rPr>
        <w:t>i</w:t>
      </w:r>
      <w:r w:rsidRPr="00BB1FC9">
        <w:rPr>
          <w:rFonts w:ascii="Times New Roman" w:hAnsi="Times New Roman"/>
          <w:sz w:val="20"/>
          <w:szCs w:val="20"/>
        </w:rPr>
        <w:t>нансовий стан, прибутки та збитки АТ , фінансова звітність, що додається, відображає достовірно, в усіх суттєвих аспектах фінансовий стан Товариства , його фінансові результати і грошові потоки за звітній квартал, що закінчився зазначеною датою, відповідно до Міжнародних стандартів фінансової звітності (далі – МСФЗ) та відповідає вимогам Закону України «Про бухгалтерський облік та фінансову звітність в Україні» від 16.07.1999 р. № 996-</w:t>
      </w:r>
      <w:r w:rsidRPr="001F1B29">
        <w:rPr>
          <w:rFonts w:ascii="Times New Roman" w:hAnsi="Times New Roman"/>
          <w:sz w:val="20"/>
          <w:szCs w:val="20"/>
          <w:lang w:val="en-US"/>
        </w:rPr>
        <w:t>XIV</w:t>
      </w:r>
      <w:r w:rsidRPr="00BB1FC9">
        <w:rPr>
          <w:rFonts w:ascii="Times New Roman" w:hAnsi="Times New Roman"/>
          <w:sz w:val="20"/>
          <w:szCs w:val="20"/>
        </w:rPr>
        <w:t xml:space="preserve"> (далі – ЗУ № 996-</w:t>
      </w:r>
      <w:r w:rsidRPr="001F1B29">
        <w:rPr>
          <w:rFonts w:ascii="Times New Roman" w:hAnsi="Times New Roman"/>
          <w:sz w:val="20"/>
          <w:szCs w:val="20"/>
          <w:lang w:val="en-US"/>
        </w:rPr>
        <w:t>XIV</w:t>
      </w:r>
      <w:r w:rsidRPr="00BB1FC9">
        <w:rPr>
          <w:rFonts w:ascii="Times New Roman" w:hAnsi="Times New Roman"/>
          <w:sz w:val="20"/>
          <w:szCs w:val="20"/>
        </w:rPr>
        <w:t>) щодо складання фінансової звітності, а також про те, що зв</w:t>
      </w:r>
      <w:r w:rsidRPr="001F1B29">
        <w:rPr>
          <w:rFonts w:ascii="Times New Roman" w:hAnsi="Times New Roman"/>
          <w:sz w:val="20"/>
          <w:szCs w:val="20"/>
          <w:lang w:val="en-US"/>
        </w:rPr>
        <w:t>i</w:t>
      </w:r>
      <w:r w:rsidRPr="00BB1FC9">
        <w:rPr>
          <w:rFonts w:ascii="Times New Roman" w:hAnsi="Times New Roman"/>
          <w:sz w:val="20"/>
          <w:szCs w:val="20"/>
        </w:rPr>
        <w:t>т кер</w:t>
      </w:r>
      <w:r w:rsidRPr="001F1B29">
        <w:rPr>
          <w:rFonts w:ascii="Times New Roman" w:hAnsi="Times New Roman"/>
          <w:sz w:val="20"/>
          <w:szCs w:val="20"/>
          <w:lang w:val="en-US"/>
        </w:rPr>
        <w:t>i</w:t>
      </w:r>
      <w:r w:rsidRPr="00BB1FC9">
        <w:rPr>
          <w:rFonts w:ascii="Times New Roman" w:hAnsi="Times New Roman"/>
          <w:sz w:val="20"/>
          <w:szCs w:val="20"/>
        </w:rPr>
        <w:t>вництва включає достов</w:t>
      </w:r>
      <w:r w:rsidRPr="001F1B29">
        <w:rPr>
          <w:rFonts w:ascii="Times New Roman" w:hAnsi="Times New Roman"/>
          <w:sz w:val="20"/>
          <w:szCs w:val="20"/>
          <w:lang w:val="en-US"/>
        </w:rPr>
        <w:t>i</w:t>
      </w:r>
      <w:r w:rsidRPr="00BB1FC9">
        <w:rPr>
          <w:rFonts w:ascii="Times New Roman" w:hAnsi="Times New Roman"/>
          <w:sz w:val="20"/>
          <w:szCs w:val="20"/>
        </w:rPr>
        <w:t xml:space="preserve">рне та об'єктивне подання </w:t>
      </w:r>
      <w:r w:rsidRPr="001F1B29">
        <w:rPr>
          <w:rFonts w:ascii="Times New Roman" w:hAnsi="Times New Roman"/>
          <w:sz w:val="20"/>
          <w:szCs w:val="20"/>
          <w:lang w:val="en-US"/>
        </w:rPr>
        <w:t>i</w:t>
      </w:r>
      <w:r w:rsidRPr="00BB1FC9">
        <w:rPr>
          <w:rFonts w:ascii="Times New Roman" w:hAnsi="Times New Roman"/>
          <w:sz w:val="20"/>
          <w:szCs w:val="20"/>
        </w:rPr>
        <w:t>нформац</w:t>
      </w:r>
      <w:r w:rsidRPr="001F1B29">
        <w:rPr>
          <w:rFonts w:ascii="Times New Roman" w:hAnsi="Times New Roman"/>
          <w:sz w:val="20"/>
          <w:szCs w:val="20"/>
          <w:lang w:val="en-US"/>
        </w:rPr>
        <w:t>i</w:t>
      </w:r>
      <w:r w:rsidRPr="00BB1FC9">
        <w:rPr>
          <w:rFonts w:ascii="Times New Roman" w:hAnsi="Times New Roman"/>
          <w:sz w:val="20"/>
          <w:szCs w:val="20"/>
        </w:rPr>
        <w:t xml:space="preserve">ї про розвиток </w:t>
      </w:r>
      <w:r w:rsidRPr="001F1B29">
        <w:rPr>
          <w:rFonts w:ascii="Times New Roman" w:hAnsi="Times New Roman"/>
          <w:sz w:val="20"/>
          <w:szCs w:val="20"/>
          <w:lang w:val="en-US"/>
        </w:rPr>
        <w:t>I</w:t>
      </w:r>
      <w:r w:rsidRPr="00BB1FC9">
        <w:rPr>
          <w:rFonts w:ascii="Times New Roman" w:hAnsi="Times New Roman"/>
          <w:sz w:val="20"/>
          <w:szCs w:val="20"/>
        </w:rPr>
        <w:t xml:space="preserve"> зд</w:t>
      </w:r>
      <w:r w:rsidRPr="001F1B29">
        <w:rPr>
          <w:rFonts w:ascii="Times New Roman" w:hAnsi="Times New Roman"/>
          <w:sz w:val="20"/>
          <w:szCs w:val="20"/>
          <w:lang w:val="en-US"/>
        </w:rPr>
        <w:t>i</w:t>
      </w:r>
      <w:r w:rsidRPr="00BB1FC9">
        <w:rPr>
          <w:rFonts w:ascii="Times New Roman" w:hAnsi="Times New Roman"/>
          <w:sz w:val="20"/>
          <w:szCs w:val="20"/>
        </w:rPr>
        <w:t>йснення господарської діяльності та стан емітента, разом з описом основних ризик</w:t>
      </w:r>
      <w:r w:rsidRPr="001F1B29">
        <w:rPr>
          <w:rFonts w:ascii="Times New Roman" w:hAnsi="Times New Roman"/>
          <w:sz w:val="20"/>
          <w:szCs w:val="20"/>
          <w:lang w:val="en-US"/>
        </w:rPr>
        <w:t>i</w:t>
      </w:r>
      <w:r w:rsidRPr="00BB1FC9">
        <w:rPr>
          <w:rFonts w:ascii="Times New Roman" w:hAnsi="Times New Roman"/>
          <w:sz w:val="20"/>
          <w:szCs w:val="20"/>
        </w:rPr>
        <w:t>в та невизначеностей, з якими вони стикаються у своїй господарськ</w:t>
      </w:r>
      <w:r w:rsidRPr="001F1B29">
        <w:rPr>
          <w:rFonts w:ascii="Times New Roman" w:hAnsi="Times New Roman"/>
          <w:sz w:val="20"/>
          <w:szCs w:val="20"/>
          <w:lang w:val="en-US"/>
        </w:rPr>
        <w:t>i</w:t>
      </w:r>
      <w:r w:rsidRPr="00BB1FC9">
        <w:rPr>
          <w:rFonts w:ascii="Times New Roman" w:hAnsi="Times New Roman"/>
          <w:sz w:val="20"/>
          <w:szCs w:val="20"/>
        </w:rPr>
        <w:t>й д</w:t>
      </w:r>
      <w:r w:rsidRPr="001F1B29">
        <w:rPr>
          <w:rFonts w:ascii="Times New Roman" w:hAnsi="Times New Roman"/>
          <w:sz w:val="20"/>
          <w:szCs w:val="20"/>
          <w:lang w:val="en-US"/>
        </w:rPr>
        <w:t>i</w:t>
      </w:r>
      <w:r w:rsidRPr="00BB1FC9">
        <w:rPr>
          <w:rFonts w:ascii="Times New Roman" w:hAnsi="Times New Roman"/>
          <w:sz w:val="20"/>
          <w:szCs w:val="20"/>
        </w:rPr>
        <w:t>яльност</w:t>
      </w:r>
      <w:r w:rsidRPr="001F1B29">
        <w:rPr>
          <w:rFonts w:ascii="Times New Roman" w:hAnsi="Times New Roman"/>
          <w:sz w:val="20"/>
          <w:szCs w:val="20"/>
          <w:lang w:val="en-US"/>
        </w:rPr>
        <w:t>i</w:t>
      </w:r>
      <w:r w:rsidRPr="00BB1FC9">
        <w:rPr>
          <w:rFonts w:ascii="Times New Roman" w:hAnsi="Times New Roman"/>
          <w:sz w:val="20"/>
          <w:szCs w:val="20"/>
        </w:rPr>
        <w:t>.</w:t>
      </w:r>
    </w:p>
    <w:p w14:paraId="3AD67B47" w14:textId="77777777" w:rsidR="001F1B29" w:rsidRPr="001F1B29" w:rsidRDefault="001F1B29" w:rsidP="001F1B29">
      <w:pPr>
        <w:spacing w:after="60" w:line="240" w:lineRule="auto"/>
        <w:jc w:val="center"/>
        <w:outlineLvl w:val="0"/>
        <w:rPr>
          <w:rFonts w:ascii="Times New Roman" w:hAnsi="Times New Roman"/>
          <w:b/>
          <w:bCs/>
          <w:kern w:val="28"/>
          <w:sz w:val="28"/>
          <w:szCs w:val="28"/>
        </w:rPr>
      </w:pPr>
      <w:bookmarkStart w:id="13" w:name="_Toc210807341"/>
      <w:r w:rsidRPr="001F1B29">
        <w:rPr>
          <w:rFonts w:ascii="Times New Roman" w:hAnsi="Times New Roman"/>
          <w:b/>
          <w:bCs/>
          <w:kern w:val="28"/>
          <w:sz w:val="28"/>
          <w:szCs w:val="28"/>
        </w:rPr>
        <w:t>IV. Нефінансова інформація</w:t>
      </w:r>
      <w:bookmarkEnd w:id="13"/>
    </w:p>
    <w:p w14:paraId="51443433" w14:textId="77777777" w:rsidR="001F1B29" w:rsidRPr="001F1B29" w:rsidRDefault="001F1B29" w:rsidP="001F1B29">
      <w:pPr>
        <w:spacing w:after="60" w:line="240" w:lineRule="auto"/>
        <w:outlineLvl w:val="0"/>
        <w:rPr>
          <w:rFonts w:ascii="Calibri Light" w:hAnsi="Calibri Light"/>
          <w:b/>
          <w:bCs/>
          <w:kern w:val="28"/>
          <w:sz w:val="32"/>
          <w:szCs w:val="32"/>
        </w:rPr>
      </w:pPr>
      <w:bookmarkStart w:id="14" w:name="_Toc210807342"/>
      <w:r w:rsidRPr="001F1B29">
        <w:rPr>
          <w:rFonts w:ascii="Times New Roman" w:hAnsi="Times New Roman"/>
          <w:b/>
          <w:bCs/>
          <w:kern w:val="28"/>
          <w:sz w:val="26"/>
          <w:szCs w:val="26"/>
        </w:rPr>
        <w:t>1. Звіт керівництва (звіт про управління)</w:t>
      </w:r>
      <w:bookmarkEnd w:id="14"/>
    </w:p>
    <w:p w14:paraId="40936776" w14:textId="77777777" w:rsidR="001F1B29" w:rsidRPr="001F1B29" w:rsidRDefault="001F1B29" w:rsidP="001F1B29">
      <w:pPr>
        <w:rPr>
          <w:rFonts w:eastAsia="Calibri"/>
          <w:lang w:val="ru-RU" w:eastAsia="en-US"/>
        </w:rPr>
      </w:pPr>
    </w:p>
    <w:p w14:paraId="0529D4F8" w14:textId="77777777" w:rsidR="001F1B29" w:rsidRPr="001F1B29" w:rsidRDefault="001F1B29" w:rsidP="001F1B29">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color w:val="000000"/>
        </w:rPr>
      </w:pPr>
      <w:r w:rsidRPr="001F1B29">
        <w:rPr>
          <w:rFonts w:ascii="Times New Roman" w:hAnsi="Times New Roman"/>
          <w:b/>
          <w:color w:val="000000"/>
        </w:rPr>
        <w:t>Звернення до акціонерів/учасників та інших стейкхолдерів від голови ради особи</w:t>
      </w:r>
    </w:p>
    <w:p w14:paraId="30DBD0C9" w14:textId="77777777" w:rsidR="001F1B29" w:rsidRPr="001F1B29" w:rsidRDefault="001F1B29" w:rsidP="001F1B29">
      <w:pPr>
        <w:spacing w:after="0" w:line="240" w:lineRule="auto"/>
        <w:rPr>
          <w:rFonts w:ascii="Times New Roman" w:hAnsi="Times New Roman"/>
          <w:sz w:val="20"/>
          <w:szCs w:val="20"/>
          <w:lang w:val="ru-RU"/>
        </w:rPr>
      </w:pPr>
    </w:p>
    <w:p w14:paraId="7BE58CAD"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 xml:space="preserve">Звернення до акціонерів від Голови ради директорів </w:t>
      </w:r>
      <w:r w:rsidRPr="001F1B29">
        <w:rPr>
          <w:rFonts w:ascii="Times New Roman" w:hAnsi="Times New Roman"/>
          <w:sz w:val="20"/>
          <w:szCs w:val="20"/>
          <w:lang w:val="en-US"/>
        </w:rPr>
        <w:t>AT</w:t>
      </w:r>
      <w:r w:rsidRPr="00BB1FC9">
        <w:rPr>
          <w:rFonts w:ascii="Times New Roman" w:hAnsi="Times New Roman"/>
          <w:sz w:val="20"/>
          <w:szCs w:val="20"/>
          <w:lang w:val="ru-RU"/>
        </w:rPr>
        <w:t xml:space="preserve"> "Лекхім"</w:t>
      </w:r>
    </w:p>
    <w:p w14:paraId="3052CB00"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Шановні акціонери!</w:t>
      </w:r>
    </w:p>
    <w:p w14:paraId="7342861B" w14:textId="77777777" w:rsidR="001F1B29" w:rsidRPr="00BB1FC9" w:rsidRDefault="001F1B29" w:rsidP="001F1B29">
      <w:pPr>
        <w:spacing w:after="0" w:line="240" w:lineRule="auto"/>
        <w:rPr>
          <w:rFonts w:ascii="Times New Roman" w:hAnsi="Times New Roman"/>
          <w:sz w:val="20"/>
          <w:szCs w:val="20"/>
          <w:lang w:val="ru-RU"/>
        </w:rPr>
      </w:pPr>
    </w:p>
    <w:p w14:paraId="5A1FA21C"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 xml:space="preserve">Квартал, що минув, став для </w:t>
      </w:r>
      <w:r w:rsidRPr="001F1B29">
        <w:rPr>
          <w:rFonts w:ascii="Times New Roman" w:hAnsi="Times New Roman"/>
          <w:sz w:val="20"/>
          <w:szCs w:val="20"/>
          <w:lang w:val="en-US"/>
        </w:rPr>
        <w:t>AT</w:t>
      </w:r>
      <w:r w:rsidRPr="00BB1FC9">
        <w:rPr>
          <w:rFonts w:ascii="Times New Roman" w:hAnsi="Times New Roman"/>
          <w:sz w:val="20"/>
          <w:szCs w:val="20"/>
          <w:lang w:val="ru-RU"/>
        </w:rPr>
        <w:t xml:space="preserve"> "Лекхім" ще одним періодом роботи в складних умовах воєнного стану, рік, за який ми досягли значних успіхів, проте і зіштовхнулись з новими викликами, що вимагають від нас інноваційних підходів та гнучкості.</w:t>
      </w:r>
    </w:p>
    <w:p w14:paraId="0A9AE005"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 xml:space="preserve">Основними напрямками діяльності </w:t>
      </w:r>
      <w:r w:rsidRPr="001F1B29">
        <w:rPr>
          <w:rFonts w:ascii="Times New Roman" w:hAnsi="Times New Roman"/>
          <w:sz w:val="20"/>
          <w:szCs w:val="20"/>
          <w:lang w:val="en-US"/>
        </w:rPr>
        <w:t>AT</w:t>
      </w:r>
      <w:r w:rsidRPr="00BB1FC9">
        <w:rPr>
          <w:rFonts w:ascii="Times New Roman" w:hAnsi="Times New Roman"/>
          <w:sz w:val="20"/>
          <w:szCs w:val="20"/>
          <w:lang w:val="ru-RU"/>
        </w:rPr>
        <w:t xml:space="preserve"> "Лекхім"  за  звітній були розширення виробництва та асортименту доступних та якісних лікарських засобів, розширення експортних ринків, а також впровадження кращих європейських стандартів. Нам вдалося не тільки зберегти стабільність компанії, але і посилити свою роль у забезпеченні населення життєво необхідними ліками, а саме:</w:t>
      </w:r>
    </w:p>
    <w:p w14:paraId="7290DD1B"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w:t>
      </w:r>
      <w:r w:rsidRPr="00BB1FC9">
        <w:rPr>
          <w:rFonts w:ascii="Times New Roman" w:hAnsi="Times New Roman"/>
          <w:sz w:val="20"/>
          <w:szCs w:val="20"/>
          <w:lang w:val="ru-RU"/>
        </w:rPr>
        <w:tab/>
        <w:t>Зберегти виробничі потужності, забезпечити безперебійне виробництво та постачання критично важливих лікарських засобів;</w:t>
      </w:r>
    </w:p>
    <w:p w14:paraId="3A7F44FA"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w:t>
      </w:r>
      <w:r w:rsidRPr="00BB1FC9">
        <w:rPr>
          <w:rFonts w:ascii="Times New Roman" w:hAnsi="Times New Roman"/>
          <w:sz w:val="20"/>
          <w:szCs w:val="20"/>
          <w:lang w:val="ru-RU"/>
        </w:rPr>
        <w:tab/>
        <w:t>Оптимізувати операційні процеси;</w:t>
      </w:r>
    </w:p>
    <w:p w14:paraId="3F860183"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w:t>
      </w:r>
      <w:r w:rsidRPr="00BB1FC9">
        <w:rPr>
          <w:rFonts w:ascii="Times New Roman" w:hAnsi="Times New Roman"/>
          <w:sz w:val="20"/>
          <w:szCs w:val="20"/>
          <w:lang w:val="ru-RU"/>
        </w:rPr>
        <w:tab/>
        <w:t>Підтримати гуманітарні ініціативи, надаючи допомогу лікарням та військовим.</w:t>
      </w:r>
    </w:p>
    <w:p w14:paraId="12F4DE80"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Наші пріоритети на майбутнє - це подальше вдосконалення виробництва, розширення ринків збуту та зміцнення науково-дослідницької бази.</w:t>
      </w:r>
    </w:p>
    <w:p w14:paraId="57089B28"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Фармацевтична галузь переживає часи суттєвих змін, проте ми впевнено дивимося у майбутнє і віримо, що завдяки професіоналізму та відданості наших людей наша компанія не тільки зміцнить свої позиції на ринку, але і продемонструє високий темп розвитку та довгострокове зростання.</w:t>
      </w:r>
    </w:p>
    <w:p w14:paraId="00353264"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Ваша підтримка та довіра є запорукою успіху нашої спільної справи, і ми будемо робити все можливе для того, щоб виправдати ці високі очікування. Працюємо разом для збереження здоров'я нації!</w:t>
      </w:r>
    </w:p>
    <w:p w14:paraId="13DAC62D" w14:textId="77777777" w:rsidR="001F1B29" w:rsidRPr="00BB1FC9" w:rsidRDefault="001F1B29" w:rsidP="001F1B29">
      <w:pPr>
        <w:spacing w:after="0" w:line="240" w:lineRule="auto"/>
        <w:rPr>
          <w:rFonts w:ascii="Times New Roman" w:hAnsi="Times New Roman"/>
          <w:sz w:val="20"/>
          <w:szCs w:val="20"/>
          <w:lang w:val="ru-RU"/>
        </w:rPr>
      </w:pPr>
    </w:p>
    <w:p w14:paraId="4AF16764"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З повагою,</w:t>
      </w:r>
    </w:p>
    <w:p w14:paraId="2A1854A2"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Валерій ПЕЧАЄВ</w:t>
      </w:r>
    </w:p>
    <w:p w14:paraId="027386B9" w14:textId="77777777" w:rsidR="001F1B29" w:rsidRPr="00BB1FC9" w:rsidRDefault="001F1B29" w:rsidP="001F1B29">
      <w:pPr>
        <w:spacing w:after="0" w:line="240" w:lineRule="auto"/>
        <w:rPr>
          <w:rFonts w:ascii="Times New Roman" w:hAnsi="Times New Roman"/>
          <w:sz w:val="20"/>
          <w:szCs w:val="20"/>
          <w:lang w:val="ru-RU"/>
        </w:rPr>
      </w:pPr>
    </w:p>
    <w:p w14:paraId="25041FB4" w14:textId="77777777" w:rsidR="001F1B29" w:rsidRPr="001F1B29" w:rsidRDefault="001F1B29" w:rsidP="001F1B29">
      <w:pPr>
        <w:spacing w:after="0" w:line="240" w:lineRule="auto"/>
        <w:rPr>
          <w:rFonts w:ascii="Times New Roman" w:hAnsi="Times New Roman"/>
          <w:sz w:val="20"/>
          <w:szCs w:val="20"/>
          <w:lang w:val="ru-RU"/>
        </w:rPr>
      </w:pPr>
    </w:p>
    <w:p w14:paraId="2A411496" w14:textId="77777777" w:rsidR="001F1B29" w:rsidRPr="001F1B29" w:rsidRDefault="001F1B29" w:rsidP="001F1B29">
      <w:pPr>
        <w:spacing w:after="0" w:line="240" w:lineRule="auto"/>
        <w:rPr>
          <w:rFonts w:ascii="Times New Roman" w:hAnsi="Times New Roman"/>
          <w:b/>
        </w:rPr>
      </w:pPr>
      <w:r w:rsidRPr="001F1B29">
        <w:rPr>
          <w:rFonts w:ascii="Times New Roman" w:hAnsi="Times New Roman"/>
          <w:b/>
        </w:rPr>
        <w:t>Звернення до акціонерів/учасників та інших стейкхолдерів від керівника особи</w:t>
      </w:r>
    </w:p>
    <w:p w14:paraId="1DBF80F5" w14:textId="77777777" w:rsidR="001F1B29" w:rsidRPr="001F1B29" w:rsidRDefault="001F1B29" w:rsidP="001F1B29">
      <w:pPr>
        <w:spacing w:after="0" w:line="240" w:lineRule="auto"/>
        <w:rPr>
          <w:rFonts w:ascii="Times New Roman" w:hAnsi="Times New Roman"/>
          <w:b/>
        </w:rPr>
      </w:pPr>
    </w:p>
    <w:p w14:paraId="56C2EEE6"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 xml:space="preserve">Звернення Головного директора виконавчого  </w:t>
      </w:r>
      <w:r w:rsidRPr="001F1B29">
        <w:rPr>
          <w:rFonts w:ascii="Times New Roman" w:hAnsi="Times New Roman"/>
          <w:sz w:val="20"/>
          <w:szCs w:val="20"/>
          <w:lang w:val="en-US"/>
        </w:rPr>
        <w:t>AT</w:t>
      </w:r>
      <w:r w:rsidRPr="00BB1FC9">
        <w:rPr>
          <w:rFonts w:ascii="Times New Roman" w:hAnsi="Times New Roman"/>
          <w:sz w:val="20"/>
          <w:szCs w:val="20"/>
          <w:lang w:val="ru-RU"/>
        </w:rPr>
        <w:t xml:space="preserve"> "Лекхім" до акціонерів</w:t>
      </w:r>
    </w:p>
    <w:p w14:paraId="0F53DABA"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Шановні акціонери!</w:t>
      </w:r>
    </w:p>
    <w:p w14:paraId="1EFADE00"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Щиро дякую Вам за довіру та плідну спіівпрацю протягом звітнього кварталу !</w:t>
      </w:r>
    </w:p>
    <w:p w14:paraId="192363F8"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lastRenderedPageBreak/>
        <w:t>Завдяки злагодженій роботі всього колективу, відповідальній стратегії, наша компанія зберегла стійкість та стабільне зростання. Це дозволило нам не тільки успішно долати труднощі, а й зміцнювати позиції на ринку.</w:t>
      </w:r>
    </w:p>
    <w:p w14:paraId="7DBEDCE2"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Протягом звітнього кварталу ми активно інвестували в розвиток наукових досліджень, удосконалення якості продукції та розширення кадрового потенціалу. Всі ці напрямки є основою нашої довгострокової конкурентоспроможності та здатності до адаптації в умовах змінного економічного середовища. Віримо, що ці інвестиції принесуть плоди в найближчому та віддаленому майбутньому, дозволяючи нашій компанії зберігати високий рівень ефективності та інноваційності.</w:t>
      </w:r>
    </w:p>
    <w:p w14:paraId="1E2CC85C"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Одним із важливих аспектів нашої стратегії є розширення ринків збуту. Ми активно працюємо над виходом на нові міжнародні ринки, а також зміцнюємо позиції на існуючих. Це дозволяє нам диверсифікувати джерела доходу та зменшити залежність від окремих ринків, що є важливим кроком для подальшої стабільності та розвитку компанії. Наші зусилля в цьому напрямку відкривають нові можливості для реалізації інноваційних продуктів на глобальному рівні.</w:t>
      </w:r>
    </w:p>
    <w:p w14:paraId="370F2772"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 xml:space="preserve">Ми продовжуємо разом працювати над створенням сильної та стабільної компанії, яка не лише досягає комерційних результатів, але й активно сприяє розвитку економіки та благополуччю населення нашої країни. </w:t>
      </w:r>
    </w:p>
    <w:p w14:paraId="5B6918D4" w14:textId="77777777" w:rsidR="001F1B29" w:rsidRPr="00BB1FC9" w:rsidRDefault="001F1B29" w:rsidP="001F1B29">
      <w:pPr>
        <w:spacing w:after="0" w:line="240" w:lineRule="auto"/>
        <w:rPr>
          <w:rFonts w:ascii="Times New Roman" w:hAnsi="Times New Roman"/>
          <w:sz w:val="20"/>
          <w:szCs w:val="20"/>
          <w:lang w:val="ru-RU"/>
        </w:rPr>
      </w:pPr>
    </w:p>
    <w:p w14:paraId="69EA63BD"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lang w:val="ru-RU"/>
        </w:rPr>
        <w:t>З повагою та вдячністю Тетяна ПЕЧАЄВА</w:t>
      </w:r>
    </w:p>
    <w:p w14:paraId="60014AFC" w14:textId="77777777" w:rsidR="001F1B29" w:rsidRPr="00BB1FC9" w:rsidRDefault="001F1B29" w:rsidP="001F1B29">
      <w:pPr>
        <w:spacing w:after="0" w:line="240" w:lineRule="auto"/>
        <w:rPr>
          <w:rFonts w:ascii="Times New Roman" w:hAnsi="Times New Roman"/>
          <w:sz w:val="20"/>
          <w:szCs w:val="20"/>
          <w:lang w:val="ru-RU"/>
        </w:rPr>
      </w:pPr>
    </w:p>
    <w:p w14:paraId="2CA69305" w14:textId="77777777" w:rsidR="001F1B29" w:rsidRPr="001F1B29" w:rsidRDefault="001F1B29" w:rsidP="001F1B29">
      <w:pPr>
        <w:spacing w:after="0" w:line="240" w:lineRule="auto"/>
        <w:rPr>
          <w:rFonts w:ascii="Times New Roman" w:hAnsi="Times New Roman"/>
          <w:b/>
          <w:szCs w:val="24"/>
        </w:rPr>
      </w:pPr>
    </w:p>
    <w:p w14:paraId="0D62E8C2" w14:textId="77777777" w:rsidR="001F1B29" w:rsidRPr="001F1B29" w:rsidRDefault="001F1B29" w:rsidP="001F1B29">
      <w:pPr>
        <w:widowControl w:val="0"/>
        <w:tabs>
          <w:tab w:val="right" w:pos="7710"/>
          <w:tab w:val="right" w:pos="11514"/>
        </w:tabs>
        <w:suppressAutoHyphens/>
        <w:autoSpaceDE w:val="0"/>
        <w:autoSpaceDN w:val="0"/>
        <w:adjustRightInd w:val="0"/>
        <w:spacing w:after="0" w:line="257" w:lineRule="auto"/>
        <w:jc w:val="both"/>
        <w:textAlignment w:val="center"/>
        <w:rPr>
          <w:rFonts w:ascii="Times New Roman" w:hAnsi="Times New Roman"/>
          <w:b/>
          <w:color w:val="000000"/>
          <w:sz w:val="24"/>
          <w:szCs w:val="24"/>
        </w:rPr>
      </w:pPr>
      <w:r w:rsidRPr="001F1B29">
        <w:rPr>
          <w:rFonts w:ascii="Times New Roman" w:hAnsi="Times New Roman"/>
          <w:b/>
          <w:color w:val="000000"/>
          <w:sz w:val="24"/>
          <w:szCs w:val="24"/>
        </w:rPr>
        <w:t>Вказівки на важливі події, що відбулися упродовж звітного періоду, та їх вплив на проміжну фінансову звітність, а також опис основних ризиків та невизначеностей у діяльності особи.</w:t>
      </w:r>
    </w:p>
    <w:p w14:paraId="268807F6" w14:textId="77777777" w:rsidR="001F1B29" w:rsidRPr="001F1B29" w:rsidRDefault="001F1B29" w:rsidP="001F1B29">
      <w:pPr>
        <w:spacing w:after="0" w:line="240" w:lineRule="auto"/>
        <w:rPr>
          <w:rFonts w:ascii="Times New Roman" w:hAnsi="Times New Roman"/>
          <w:szCs w:val="24"/>
        </w:rPr>
      </w:pPr>
    </w:p>
    <w:p w14:paraId="4BA625A8" w14:textId="77777777" w:rsidR="001F1B29" w:rsidRPr="00BB1FC9" w:rsidRDefault="001F1B29" w:rsidP="001F1B29">
      <w:pPr>
        <w:spacing w:after="0" w:line="240" w:lineRule="auto"/>
        <w:rPr>
          <w:rFonts w:ascii="Times New Roman" w:hAnsi="Times New Roman"/>
          <w:sz w:val="20"/>
          <w:szCs w:val="20"/>
          <w:lang w:val="ru-RU"/>
        </w:rPr>
      </w:pPr>
      <w:r w:rsidRPr="00BB1FC9">
        <w:rPr>
          <w:rFonts w:ascii="Times New Roman" w:hAnsi="Times New Roman"/>
          <w:sz w:val="20"/>
          <w:szCs w:val="20"/>
        </w:rPr>
        <w:t xml:space="preserve">Масштабні обстріли населених пунктів та руйнування інфраструктури посилюють ризики для економіки та фінансової стабільності. </w:t>
      </w:r>
      <w:r w:rsidRPr="00BB1FC9">
        <w:rPr>
          <w:rFonts w:ascii="Times New Roman" w:hAnsi="Times New Roman"/>
          <w:sz w:val="20"/>
          <w:szCs w:val="20"/>
          <w:lang w:val="ru-RU"/>
        </w:rPr>
        <w:t>Але Товариство, навіть у таких складних для всієї країни умовах, продовжує працювати, виплачувати стаб</w:t>
      </w:r>
      <w:r w:rsidRPr="001F1B29">
        <w:rPr>
          <w:rFonts w:ascii="Times New Roman" w:hAnsi="Times New Roman"/>
          <w:sz w:val="20"/>
          <w:szCs w:val="20"/>
          <w:lang w:val="en-US"/>
        </w:rPr>
        <w:t>i</w:t>
      </w:r>
      <w:r w:rsidRPr="00BB1FC9">
        <w:rPr>
          <w:rFonts w:ascii="Times New Roman" w:hAnsi="Times New Roman"/>
          <w:sz w:val="20"/>
          <w:szCs w:val="20"/>
          <w:lang w:val="ru-RU"/>
        </w:rPr>
        <w:t>льно заробітну плату сп</w:t>
      </w:r>
      <w:r w:rsidRPr="001F1B29">
        <w:rPr>
          <w:rFonts w:ascii="Times New Roman" w:hAnsi="Times New Roman"/>
          <w:sz w:val="20"/>
          <w:szCs w:val="20"/>
          <w:lang w:val="en-US"/>
        </w:rPr>
        <w:t>i</w:t>
      </w:r>
      <w:r w:rsidRPr="00BB1FC9">
        <w:rPr>
          <w:rFonts w:ascii="Times New Roman" w:hAnsi="Times New Roman"/>
          <w:sz w:val="20"/>
          <w:szCs w:val="20"/>
          <w:lang w:val="ru-RU"/>
        </w:rPr>
        <w:t>вроб</w:t>
      </w:r>
      <w:r w:rsidRPr="001F1B29">
        <w:rPr>
          <w:rFonts w:ascii="Times New Roman" w:hAnsi="Times New Roman"/>
          <w:sz w:val="20"/>
          <w:szCs w:val="20"/>
          <w:lang w:val="en-US"/>
        </w:rPr>
        <w:t>i</w:t>
      </w:r>
      <w:r w:rsidRPr="00BB1FC9">
        <w:rPr>
          <w:rFonts w:ascii="Times New Roman" w:hAnsi="Times New Roman"/>
          <w:sz w:val="20"/>
          <w:szCs w:val="20"/>
          <w:lang w:val="ru-RU"/>
        </w:rPr>
        <w:t>тникам. Важливих подій, які б мали вагоме або вирішальне значення для розвитку та/або діяльності АТ "ЛЕКХІМ", у звітному періоді не було. У д</w:t>
      </w:r>
      <w:r w:rsidRPr="001F1B29">
        <w:rPr>
          <w:rFonts w:ascii="Times New Roman" w:hAnsi="Times New Roman"/>
          <w:sz w:val="20"/>
          <w:szCs w:val="20"/>
          <w:lang w:val="en-US"/>
        </w:rPr>
        <w:t>i</w:t>
      </w:r>
      <w:r w:rsidRPr="00BB1FC9">
        <w:rPr>
          <w:rFonts w:ascii="Times New Roman" w:hAnsi="Times New Roman"/>
          <w:sz w:val="20"/>
          <w:szCs w:val="20"/>
          <w:lang w:val="ru-RU"/>
        </w:rPr>
        <w:t>яльност</w:t>
      </w:r>
      <w:r w:rsidRPr="001F1B29">
        <w:rPr>
          <w:rFonts w:ascii="Times New Roman" w:hAnsi="Times New Roman"/>
          <w:sz w:val="20"/>
          <w:szCs w:val="20"/>
          <w:lang w:val="en-US"/>
        </w:rPr>
        <w:t>i</w:t>
      </w:r>
      <w:r w:rsidRPr="00BB1FC9">
        <w:rPr>
          <w:rFonts w:ascii="Times New Roman" w:hAnsi="Times New Roman"/>
          <w:sz w:val="20"/>
          <w:szCs w:val="20"/>
          <w:lang w:val="ru-RU"/>
        </w:rPr>
        <w:t xml:space="preserve"> Товариства має місце невизначеність, результат якої залежить від майбутніх подій, що не є під безпосереднім контролем Товариства, але яка може впливати на його фінансові звіти та діяльність. Зазначена невизначеність - це ризики, обумовлені внутрішньо- та зовн</w:t>
      </w:r>
      <w:r w:rsidRPr="001F1B29">
        <w:rPr>
          <w:rFonts w:ascii="Times New Roman" w:hAnsi="Times New Roman"/>
          <w:sz w:val="20"/>
          <w:szCs w:val="20"/>
          <w:lang w:val="en-US"/>
        </w:rPr>
        <w:t>i</w:t>
      </w:r>
      <w:r w:rsidRPr="00BB1FC9">
        <w:rPr>
          <w:rFonts w:ascii="Times New Roman" w:hAnsi="Times New Roman"/>
          <w:sz w:val="20"/>
          <w:szCs w:val="20"/>
          <w:lang w:val="ru-RU"/>
        </w:rPr>
        <w:t>шньопол</w:t>
      </w:r>
      <w:r w:rsidRPr="001F1B29">
        <w:rPr>
          <w:rFonts w:ascii="Times New Roman" w:hAnsi="Times New Roman"/>
          <w:sz w:val="20"/>
          <w:szCs w:val="20"/>
          <w:lang w:val="en-US"/>
        </w:rPr>
        <w:t>i</w:t>
      </w:r>
      <w:r w:rsidRPr="00BB1FC9">
        <w:rPr>
          <w:rFonts w:ascii="Times New Roman" w:hAnsi="Times New Roman"/>
          <w:sz w:val="20"/>
          <w:szCs w:val="20"/>
          <w:lang w:val="ru-RU"/>
        </w:rPr>
        <w:t xml:space="preserve">тичними </w:t>
      </w:r>
      <w:r w:rsidRPr="001F1B29">
        <w:rPr>
          <w:rFonts w:ascii="Times New Roman" w:hAnsi="Times New Roman"/>
          <w:sz w:val="20"/>
          <w:szCs w:val="20"/>
          <w:lang w:val="en-US"/>
        </w:rPr>
        <w:t>i</w:t>
      </w:r>
      <w:r w:rsidRPr="00BB1FC9">
        <w:rPr>
          <w:rFonts w:ascii="Times New Roman" w:hAnsi="Times New Roman"/>
          <w:sz w:val="20"/>
          <w:szCs w:val="20"/>
          <w:lang w:val="ru-RU"/>
        </w:rPr>
        <w:t xml:space="preserve"> економічними чинниками, які не підлягають обґрунтованому прогнозуванню, в тому числі </w:t>
      </w:r>
      <w:r w:rsidRPr="001F1B29">
        <w:rPr>
          <w:rFonts w:ascii="Times New Roman" w:hAnsi="Times New Roman"/>
          <w:sz w:val="20"/>
          <w:szCs w:val="20"/>
          <w:lang w:val="en-US"/>
        </w:rPr>
        <w:t>i</w:t>
      </w:r>
      <w:r w:rsidRPr="00BB1FC9">
        <w:rPr>
          <w:rFonts w:ascii="Times New Roman" w:hAnsi="Times New Roman"/>
          <w:sz w:val="20"/>
          <w:szCs w:val="20"/>
          <w:lang w:val="ru-RU"/>
        </w:rPr>
        <w:t>з введення воєнного стану в Україні. Політика Товариства щодо управління фінансовими ризиками є систематичною, інтегрованою в стратегічне та оперативне управління на всіх рівнях, що охоплює всі п</w:t>
      </w:r>
      <w:r w:rsidRPr="001F1B29">
        <w:rPr>
          <w:rFonts w:ascii="Times New Roman" w:hAnsi="Times New Roman"/>
          <w:sz w:val="20"/>
          <w:szCs w:val="20"/>
          <w:lang w:val="en-US"/>
        </w:rPr>
        <w:t>i</w:t>
      </w:r>
      <w:r w:rsidRPr="00BB1FC9">
        <w:rPr>
          <w:rFonts w:ascii="Times New Roman" w:hAnsi="Times New Roman"/>
          <w:sz w:val="20"/>
          <w:szCs w:val="20"/>
          <w:lang w:val="ru-RU"/>
        </w:rPr>
        <w:t>дрозд</w:t>
      </w:r>
      <w:r w:rsidRPr="001F1B29">
        <w:rPr>
          <w:rFonts w:ascii="Times New Roman" w:hAnsi="Times New Roman"/>
          <w:sz w:val="20"/>
          <w:szCs w:val="20"/>
          <w:lang w:val="en-US"/>
        </w:rPr>
        <w:t>i</w:t>
      </w:r>
      <w:r w:rsidRPr="00BB1FC9">
        <w:rPr>
          <w:rFonts w:ascii="Times New Roman" w:hAnsi="Times New Roman"/>
          <w:sz w:val="20"/>
          <w:szCs w:val="20"/>
          <w:lang w:val="ru-RU"/>
        </w:rPr>
        <w:t xml:space="preserve">ли </w:t>
      </w:r>
      <w:r w:rsidRPr="001F1B29">
        <w:rPr>
          <w:rFonts w:ascii="Times New Roman" w:hAnsi="Times New Roman"/>
          <w:sz w:val="20"/>
          <w:szCs w:val="20"/>
          <w:lang w:val="en-US"/>
        </w:rPr>
        <w:t>i</w:t>
      </w:r>
      <w:r w:rsidRPr="00BB1FC9">
        <w:rPr>
          <w:rFonts w:ascii="Times New Roman" w:hAnsi="Times New Roman"/>
          <w:sz w:val="20"/>
          <w:szCs w:val="20"/>
          <w:lang w:val="ru-RU"/>
        </w:rPr>
        <w:t xml:space="preserve"> сп</w:t>
      </w:r>
      <w:r w:rsidRPr="001F1B29">
        <w:rPr>
          <w:rFonts w:ascii="Times New Roman" w:hAnsi="Times New Roman"/>
          <w:sz w:val="20"/>
          <w:szCs w:val="20"/>
          <w:lang w:val="en-US"/>
        </w:rPr>
        <w:t>i</w:t>
      </w:r>
      <w:r w:rsidRPr="00BB1FC9">
        <w:rPr>
          <w:rFonts w:ascii="Times New Roman" w:hAnsi="Times New Roman"/>
          <w:sz w:val="20"/>
          <w:szCs w:val="20"/>
          <w:lang w:val="ru-RU"/>
        </w:rPr>
        <w:t>вроб</w:t>
      </w:r>
      <w:r w:rsidRPr="001F1B29">
        <w:rPr>
          <w:rFonts w:ascii="Times New Roman" w:hAnsi="Times New Roman"/>
          <w:sz w:val="20"/>
          <w:szCs w:val="20"/>
          <w:lang w:val="en-US"/>
        </w:rPr>
        <w:t>i</w:t>
      </w:r>
      <w:r w:rsidRPr="00BB1FC9">
        <w:rPr>
          <w:rFonts w:ascii="Times New Roman" w:hAnsi="Times New Roman"/>
          <w:sz w:val="20"/>
          <w:szCs w:val="20"/>
          <w:lang w:val="ru-RU"/>
        </w:rPr>
        <w:t>тник</w:t>
      </w:r>
      <w:r w:rsidRPr="001F1B29">
        <w:rPr>
          <w:rFonts w:ascii="Times New Roman" w:hAnsi="Times New Roman"/>
          <w:sz w:val="20"/>
          <w:szCs w:val="20"/>
          <w:lang w:val="en-US"/>
        </w:rPr>
        <w:t>i</w:t>
      </w:r>
      <w:r w:rsidRPr="00BB1FC9">
        <w:rPr>
          <w:rFonts w:ascii="Times New Roman" w:hAnsi="Times New Roman"/>
          <w:sz w:val="20"/>
          <w:szCs w:val="20"/>
          <w:lang w:val="ru-RU"/>
        </w:rPr>
        <w:t>в під час виконання ними своїх функцій у рамках будь-яких б</w:t>
      </w:r>
      <w:r w:rsidRPr="001F1B29">
        <w:rPr>
          <w:rFonts w:ascii="Times New Roman" w:hAnsi="Times New Roman"/>
          <w:sz w:val="20"/>
          <w:szCs w:val="20"/>
          <w:lang w:val="en-US"/>
        </w:rPr>
        <w:t>i</w:t>
      </w:r>
      <w:r w:rsidRPr="00BB1FC9">
        <w:rPr>
          <w:rFonts w:ascii="Times New Roman" w:hAnsi="Times New Roman"/>
          <w:sz w:val="20"/>
          <w:szCs w:val="20"/>
          <w:lang w:val="ru-RU"/>
        </w:rPr>
        <w:t>знес-процес</w:t>
      </w:r>
      <w:r w:rsidRPr="001F1B29">
        <w:rPr>
          <w:rFonts w:ascii="Times New Roman" w:hAnsi="Times New Roman"/>
          <w:sz w:val="20"/>
          <w:szCs w:val="20"/>
          <w:lang w:val="en-US"/>
        </w:rPr>
        <w:t>i</w:t>
      </w:r>
      <w:r w:rsidRPr="00BB1FC9">
        <w:rPr>
          <w:rFonts w:ascii="Times New Roman" w:hAnsi="Times New Roman"/>
          <w:sz w:val="20"/>
          <w:szCs w:val="20"/>
          <w:lang w:val="ru-RU"/>
        </w:rPr>
        <w:t>в Вище кер</w:t>
      </w:r>
      <w:r w:rsidRPr="001F1B29">
        <w:rPr>
          <w:rFonts w:ascii="Times New Roman" w:hAnsi="Times New Roman"/>
          <w:sz w:val="20"/>
          <w:szCs w:val="20"/>
          <w:lang w:val="en-US"/>
        </w:rPr>
        <w:t>i</w:t>
      </w:r>
      <w:r w:rsidRPr="00BB1FC9">
        <w:rPr>
          <w:rFonts w:ascii="Times New Roman" w:hAnsi="Times New Roman"/>
          <w:sz w:val="20"/>
          <w:szCs w:val="20"/>
          <w:lang w:val="ru-RU"/>
        </w:rPr>
        <w:t xml:space="preserve">вництво Товариства контролює процес управління даними ризиками </w:t>
      </w:r>
      <w:r w:rsidRPr="001F1B29">
        <w:rPr>
          <w:rFonts w:ascii="Times New Roman" w:hAnsi="Times New Roman"/>
          <w:sz w:val="20"/>
          <w:szCs w:val="20"/>
          <w:lang w:val="en-US"/>
        </w:rPr>
        <w:t>i</w:t>
      </w:r>
      <w:r w:rsidRPr="00BB1FC9">
        <w:rPr>
          <w:rFonts w:ascii="Times New Roman" w:hAnsi="Times New Roman"/>
          <w:sz w:val="20"/>
          <w:szCs w:val="20"/>
          <w:lang w:val="ru-RU"/>
        </w:rPr>
        <w:t xml:space="preserve"> надалі продовжує вживати всі необх</w:t>
      </w:r>
      <w:r w:rsidRPr="001F1B29">
        <w:rPr>
          <w:rFonts w:ascii="Times New Roman" w:hAnsi="Times New Roman"/>
          <w:sz w:val="20"/>
          <w:szCs w:val="20"/>
          <w:lang w:val="en-US"/>
        </w:rPr>
        <w:t>i</w:t>
      </w:r>
      <w:r w:rsidRPr="00BB1FC9">
        <w:rPr>
          <w:rFonts w:ascii="Times New Roman" w:hAnsi="Times New Roman"/>
          <w:sz w:val="20"/>
          <w:szCs w:val="20"/>
          <w:lang w:val="ru-RU"/>
        </w:rPr>
        <w:t>дн</w:t>
      </w:r>
      <w:r w:rsidRPr="001F1B29">
        <w:rPr>
          <w:rFonts w:ascii="Times New Roman" w:hAnsi="Times New Roman"/>
          <w:sz w:val="20"/>
          <w:szCs w:val="20"/>
          <w:lang w:val="en-US"/>
        </w:rPr>
        <w:t>i</w:t>
      </w:r>
      <w:r w:rsidRPr="00BB1FC9">
        <w:rPr>
          <w:rFonts w:ascii="Times New Roman" w:hAnsi="Times New Roman"/>
          <w:sz w:val="20"/>
          <w:szCs w:val="20"/>
          <w:lang w:val="ru-RU"/>
        </w:rPr>
        <w:t xml:space="preserve"> заходи для здійснення Товариством своєї д</w:t>
      </w:r>
      <w:r w:rsidRPr="001F1B29">
        <w:rPr>
          <w:rFonts w:ascii="Times New Roman" w:hAnsi="Times New Roman"/>
          <w:sz w:val="20"/>
          <w:szCs w:val="20"/>
          <w:lang w:val="en-US"/>
        </w:rPr>
        <w:t>i</w:t>
      </w:r>
      <w:r w:rsidRPr="00BB1FC9">
        <w:rPr>
          <w:rFonts w:ascii="Times New Roman" w:hAnsi="Times New Roman"/>
          <w:sz w:val="20"/>
          <w:szCs w:val="20"/>
          <w:lang w:val="ru-RU"/>
        </w:rPr>
        <w:t>яльност</w:t>
      </w:r>
      <w:r w:rsidRPr="001F1B29">
        <w:rPr>
          <w:rFonts w:ascii="Times New Roman" w:hAnsi="Times New Roman"/>
          <w:sz w:val="20"/>
          <w:szCs w:val="20"/>
          <w:lang w:val="en-US"/>
        </w:rPr>
        <w:t>i</w:t>
      </w:r>
      <w:r w:rsidRPr="00BB1FC9">
        <w:rPr>
          <w:rFonts w:ascii="Times New Roman" w:hAnsi="Times New Roman"/>
          <w:sz w:val="20"/>
          <w:szCs w:val="20"/>
          <w:lang w:val="ru-RU"/>
        </w:rPr>
        <w:t xml:space="preserve"> на безперервній основі. Також на діяльність АТ "ЛЕКХІМ" можуть мати вплив непрогнозован</w:t>
      </w:r>
      <w:r w:rsidRPr="001F1B29">
        <w:rPr>
          <w:rFonts w:ascii="Times New Roman" w:hAnsi="Times New Roman"/>
          <w:sz w:val="20"/>
          <w:szCs w:val="20"/>
          <w:lang w:val="en-US"/>
        </w:rPr>
        <w:t>i</w:t>
      </w:r>
      <w:r w:rsidRPr="00BB1FC9">
        <w:rPr>
          <w:rFonts w:ascii="Times New Roman" w:hAnsi="Times New Roman"/>
          <w:sz w:val="20"/>
          <w:szCs w:val="20"/>
          <w:lang w:val="ru-RU"/>
        </w:rPr>
        <w:t xml:space="preserve"> зміни норм законодавства України.</w:t>
      </w:r>
    </w:p>
    <w:p w14:paraId="3FFF8E33" w14:textId="77777777" w:rsidR="001F1B29" w:rsidRPr="00BB1FC9" w:rsidRDefault="001F1B29" w:rsidP="001F1B29">
      <w:pPr>
        <w:spacing w:after="0" w:line="240" w:lineRule="auto"/>
        <w:rPr>
          <w:rFonts w:ascii="Times New Roman" w:hAnsi="Times New Roman"/>
          <w:sz w:val="20"/>
          <w:szCs w:val="20"/>
          <w:lang w:val="ru-RU"/>
        </w:rPr>
      </w:pPr>
    </w:p>
    <w:p w14:paraId="49FF1125" w14:textId="77777777" w:rsidR="001F1B29" w:rsidRPr="00BB1FC9" w:rsidRDefault="001F1B29" w:rsidP="001F1B29">
      <w:pPr>
        <w:spacing w:after="0" w:line="240" w:lineRule="auto"/>
        <w:rPr>
          <w:rFonts w:ascii="Times New Roman" w:hAnsi="Times New Roman"/>
          <w:sz w:val="20"/>
          <w:szCs w:val="20"/>
          <w:lang w:val="ru-RU"/>
        </w:rPr>
      </w:pPr>
    </w:p>
    <w:p w14:paraId="59419161" w14:textId="77777777" w:rsidR="001F1B29" w:rsidRPr="00BB1FC9" w:rsidRDefault="001F1B29" w:rsidP="001F1B29">
      <w:pPr>
        <w:spacing w:after="0" w:line="240" w:lineRule="auto"/>
        <w:rPr>
          <w:rFonts w:ascii="Times New Roman" w:hAnsi="Times New Roman"/>
          <w:sz w:val="20"/>
          <w:szCs w:val="20"/>
          <w:lang w:val="ru-RU"/>
        </w:rPr>
      </w:pPr>
    </w:p>
    <w:p w14:paraId="04F97CD1" w14:textId="77777777" w:rsidR="001F1B29" w:rsidRPr="00BB1FC9" w:rsidRDefault="001F1B29" w:rsidP="001F1B29">
      <w:pPr>
        <w:widowControl w:val="0"/>
        <w:spacing w:after="0" w:line="240" w:lineRule="auto"/>
        <w:ind w:firstLine="567"/>
        <w:jc w:val="right"/>
        <w:rPr>
          <w:rFonts w:ascii="Times New Roman" w:hAnsi="Times New Roman"/>
          <w:b/>
          <w:lang w:val="ru-RU" w:eastAsia="ru-RU"/>
        </w:rPr>
      </w:pPr>
    </w:p>
    <w:tbl>
      <w:tblPr>
        <w:tblW w:w="10065" w:type="dxa"/>
        <w:tblInd w:w="-34" w:type="dxa"/>
        <w:tblLayout w:type="fixed"/>
        <w:tblLook w:val="00A0" w:firstRow="1" w:lastRow="0" w:firstColumn="1" w:lastColumn="0" w:noHBand="0" w:noVBand="0"/>
      </w:tblPr>
      <w:tblGrid>
        <w:gridCol w:w="6082"/>
        <w:gridCol w:w="297"/>
        <w:gridCol w:w="426"/>
        <w:gridCol w:w="1233"/>
        <w:gridCol w:w="675"/>
        <w:gridCol w:w="676"/>
        <w:gridCol w:w="676"/>
      </w:tblGrid>
      <w:tr w:rsidR="001F1B29" w:rsidRPr="001F1B29" w14:paraId="14F05393" w14:textId="77777777" w:rsidTr="00D823DD">
        <w:tc>
          <w:tcPr>
            <w:tcW w:w="6082" w:type="dxa"/>
          </w:tcPr>
          <w:p w14:paraId="72362089" w14:textId="77777777" w:rsidR="001F1B29" w:rsidRPr="001F1B29" w:rsidRDefault="001F1B29" w:rsidP="001F1B29">
            <w:pPr>
              <w:widowControl w:val="0"/>
              <w:spacing w:after="0" w:line="240" w:lineRule="auto"/>
              <w:rPr>
                <w:rFonts w:ascii="Times New Roman" w:hAnsi="Times New Roman"/>
                <w:sz w:val="18"/>
                <w:szCs w:val="18"/>
                <w:lang w:val="ru-RU" w:eastAsia="ru-RU"/>
              </w:rPr>
            </w:pPr>
          </w:p>
        </w:tc>
        <w:tc>
          <w:tcPr>
            <w:tcW w:w="1956" w:type="dxa"/>
            <w:gridSpan w:val="3"/>
          </w:tcPr>
          <w:p w14:paraId="218B13F8" w14:textId="77777777" w:rsidR="001F1B29" w:rsidRPr="001F1B29" w:rsidRDefault="001F1B29" w:rsidP="001F1B29">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6F89CFA8" w14:textId="77777777" w:rsidR="001F1B29" w:rsidRPr="001F1B29" w:rsidRDefault="001F1B29" w:rsidP="001F1B29">
            <w:pPr>
              <w:widowControl w:val="0"/>
              <w:spacing w:after="0" w:line="240" w:lineRule="auto"/>
              <w:jc w:val="center"/>
              <w:rPr>
                <w:rFonts w:ascii="Times New Roman" w:hAnsi="Times New Roman"/>
                <w:sz w:val="18"/>
                <w:szCs w:val="18"/>
                <w:lang w:val="ru-RU" w:eastAsia="ru-RU"/>
              </w:rPr>
            </w:pPr>
            <w:r w:rsidRPr="001F1B29">
              <w:rPr>
                <w:rFonts w:ascii="Times New Roman" w:hAnsi="Times New Roman"/>
                <w:sz w:val="18"/>
                <w:szCs w:val="18"/>
                <w:lang w:eastAsia="ru-RU"/>
              </w:rPr>
              <w:t>Коди</w:t>
            </w:r>
          </w:p>
        </w:tc>
      </w:tr>
      <w:tr w:rsidR="001F1B29" w:rsidRPr="001F1B29" w14:paraId="24C2D9D1" w14:textId="77777777" w:rsidTr="00D823DD">
        <w:tc>
          <w:tcPr>
            <w:tcW w:w="6082" w:type="dxa"/>
          </w:tcPr>
          <w:p w14:paraId="62C2E579" w14:textId="77777777" w:rsidR="001F1B29" w:rsidRPr="001F1B29" w:rsidRDefault="001F1B29" w:rsidP="001F1B29">
            <w:pPr>
              <w:widowControl w:val="0"/>
              <w:spacing w:after="0" w:line="240" w:lineRule="auto"/>
              <w:rPr>
                <w:rFonts w:ascii="Times New Roman" w:hAnsi="Times New Roman"/>
                <w:sz w:val="18"/>
                <w:szCs w:val="18"/>
                <w:lang w:val="ru-RU" w:eastAsia="ru-RU"/>
              </w:rPr>
            </w:pPr>
          </w:p>
        </w:tc>
        <w:tc>
          <w:tcPr>
            <w:tcW w:w="1956" w:type="dxa"/>
            <w:gridSpan w:val="3"/>
          </w:tcPr>
          <w:p w14:paraId="69EA4033" w14:textId="77777777" w:rsidR="001F1B29" w:rsidRPr="001F1B29" w:rsidRDefault="001F1B29" w:rsidP="001F1B29">
            <w:pPr>
              <w:widowControl w:val="0"/>
              <w:spacing w:after="0" w:line="240" w:lineRule="auto"/>
              <w:jc w:val="center"/>
              <w:rPr>
                <w:rFonts w:ascii="Times New Roman" w:hAnsi="Times New Roman"/>
                <w:sz w:val="16"/>
                <w:szCs w:val="16"/>
                <w:lang w:val="ru-RU" w:eastAsia="ru-RU"/>
              </w:rPr>
            </w:pPr>
            <w:r w:rsidRPr="001F1B29">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5AADDE49" w14:textId="77777777" w:rsidR="001F1B29" w:rsidRPr="001F1B29" w:rsidRDefault="001F1B29" w:rsidP="001F1B29">
            <w:pPr>
              <w:widowControl w:val="0"/>
              <w:spacing w:after="0" w:line="240" w:lineRule="auto"/>
              <w:jc w:val="center"/>
              <w:rPr>
                <w:rFonts w:ascii="Times New Roman" w:hAnsi="Times New Roman"/>
                <w:sz w:val="18"/>
                <w:szCs w:val="18"/>
                <w:lang w:val="en-US" w:eastAsia="ru-RU"/>
              </w:rPr>
            </w:pPr>
            <w:r w:rsidRPr="001F1B29">
              <w:rPr>
                <w:rFonts w:ascii="Times New Roman" w:hAnsi="Times New Roman"/>
                <w:sz w:val="18"/>
                <w:szCs w:val="18"/>
                <w:lang w:val="en-US" w:eastAsia="ru-RU"/>
              </w:rPr>
              <w:t>2024</w:t>
            </w:r>
          </w:p>
        </w:tc>
        <w:tc>
          <w:tcPr>
            <w:tcW w:w="676" w:type="dxa"/>
            <w:tcBorders>
              <w:top w:val="nil"/>
              <w:left w:val="single" w:sz="6" w:space="0" w:color="auto"/>
              <w:bottom w:val="nil"/>
              <w:right w:val="single" w:sz="6" w:space="0" w:color="auto"/>
            </w:tcBorders>
          </w:tcPr>
          <w:p w14:paraId="5B3576BA" w14:textId="77777777" w:rsidR="001F1B29" w:rsidRPr="001F1B29" w:rsidRDefault="001F1B29" w:rsidP="001F1B29">
            <w:pPr>
              <w:widowControl w:val="0"/>
              <w:spacing w:after="0" w:line="240" w:lineRule="auto"/>
              <w:rPr>
                <w:rFonts w:ascii="Times New Roman" w:hAnsi="Times New Roman"/>
                <w:bCs/>
                <w:sz w:val="18"/>
                <w:szCs w:val="18"/>
                <w:lang w:val="en-US" w:eastAsia="ru-RU"/>
              </w:rPr>
            </w:pPr>
            <w:r w:rsidRPr="001F1B29">
              <w:rPr>
                <w:rFonts w:ascii="Times New Roman" w:hAnsi="Times New Roman"/>
                <w:bCs/>
                <w:sz w:val="18"/>
                <w:szCs w:val="18"/>
                <w:lang w:val="en-US" w:eastAsia="ru-RU"/>
              </w:rPr>
              <w:t>04</w:t>
            </w:r>
          </w:p>
        </w:tc>
        <w:tc>
          <w:tcPr>
            <w:tcW w:w="676" w:type="dxa"/>
            <w:tcBorders>
              <w:top w:val="nil"/>
              <w:left w:val="single" w:sz="6" w:space="0" w:color="auto"/>
              <w:bottom w:val="nil"/>
              <w:right w:val="single" w:sz="6" w:space="0" w:color="auto"/>
            </w:tcBorders>
          </w:tcPr>
          <w:p w14:paraId="2D18A01A" w14:textId="77777777" w:rsidR="001F1B29" w:rsidRPr="001F1B29" w:rsidRDefault="001F1B29" w:rsidP="001F1B29">
            <w:pPr>
              <w:widowControl w:val="0"/>
              <w:spacing w:after="0" w:line="240" w:lineRule="auto"/>
              <w:rPr>
                <w:rFonts w:ascii="Times New Roman" w:hAnsi="Times New Roman"/>
                <w:bCs/>
                <w:sz w:val="18"/>
                <w:szCs w:val="18"/>
                <w:lang w:val="en-US" w:eastAsia="ru-RU"/>
              </w:rPr>
            </w:pPr>
            <w:r w:rsidRPr="001F1B29">
              <w:rPr>
                <w:rFonts w:ascii="Times New Roman" w:hAnsi="Times New Roman"/>
                <w:bCs/>
                <w:sz w:val="18"/>
                <w:szCs w:val="18"/>
                <w:lang w:val="en-US" w:eastAsia="ru-RU"/>
              </w:rPr>
              <w:t>01</w:t>
            </w:r>
          </w:p>
        </w:tc>
      </w:tr>
      <w:tr w:rsidR="001F1B29" w:rsidRPr="001F1B29" w14:paraId="0D058E5D" w14:textId="77777777" w:rsidTr="00D823DD">
        <w:tc>
          <w:tcPr>
            <w:tcW w:w="6082" w:type="dxa"/>
          </w:tcPr>
          <w:p w14:paraId="622AEEA1" w14:textId="77777777" w:rsidR="001F1B29" w:rsidRPr="00BB1FC9" w:rsidRDefault="001F1B29" w:rsidP="001F1B29">
            <w:pPr>
              <w:widowControl w:val="0"/>
              <w:spacing w:after="0" w:line="240" w:lineRule="auto"/>
              <w:rPr>
                <w:rFonts w:ascii="Times New Roman" w:hAnsi="Times New Roman"/>
                <w:sz w:val="18"/>
                <w:szCs w:val="18"/>
                <w:lang w:val="ru-RU" w:eastAsia="ru-RU"/>
              </w:rPr>
            </w:pPr>
            <w:r w:rsidRPr="001F1B29">
              <w:rPr>
                <w:rFonts w:ascii="Times New Roman" w:hAnsi="Times New Roman"/>
                <w:sz w:val="18"/>
                <w:szCs w:val="18"/>
                <w:lang w:eastAsia="ru-RU"/>
              </w:rPr>
              <w:t xml:space="preserve">Підприємство  </w:t>
            </w:r>
            <w:r w:rsidRPr="00BB1FC9">
              <w:rPr>
                <w:rFonts w:ascii="Times New Roman" w:hAnsi="Times New Roman"/>
                <w:sz w:val="18"/>
                <w:szCs w:val="18"/>
                <w:lang w:val="ru-RU" w:eastAsia="ru-RU"/>
              </w:rPr>
              <w:t xml:space="preserve"> </w:t>
            </w:r>
            <w:r w:rsidRPr="00BB1FC9">
              <w:rPr>
                <w:rFonts w:ascii="Times New Roman" w:hAnsi="Times New Roman"/>
                <w:sz w:val="18"/>
                <w:szCs w:val="18"/>
                <w:u w:val="single"/>
                <w:lang w:val="ru-RU" w:eastAsia="ru-RU"/>
              </w:rPr>
              <w:t>ПРИВАТНЕ АКЦ</w:t>
            </w:r>
            <w:r w:rsidRPr="001F1B29">
              <w:rPr>
                <w:rFonts w:ascii="Times New Roman" w:hAnsi="Times New Roman"/>
                <w:sz w:val="18"/>
                <w:szCs w:val="18"/>
                <w:u w:val="single"/>
                <w:lang w:val="en-US" w:eastAsia="ru-RU"/>
              </w:rPr>
              <w:t>I</w:t>
            </w:r>
            <w:r w:rsidRPr="00BB1FC9">
              <w:rPr>
                <w:rFonts w:ascii="Times New Roman" w:hAnsi="Times New Roman"/>
                <w:sz w:val="18"/>
                <w:szCs w:val="18"/>
                <w:u w:val="single"/>
                <w:lang w:val="ru-RU" w:eastAsia="ru-RU"/>
              </w:rPr>
              <w:t>ОНЕРНЕ ТОВАРИСТВО "ЛЕКХ</w:t>
            </w:r>
            <w:r w:rsidRPr="001F1B29">
              <w:rPr>
                <w:rFonts w:ascii="Times New Roman" w:hAnsi="Times New Roman"/>
                <w:sz w:val="18"/>
                <w:szCs w:val="18"/>
                <w:u w:val="single"/>
                <w:lang w:val="en-US" w:eastAsia="ru-RU"/>
              </w:rPr>
              <w:t>I</w:t>
            </w:r>
            <w:r w:rsidRPr="00BB1FC9">
              <w:rPr>
                <w:rFonts w:ascii="Times New Roman" w:hAnsi="Times New Roman"/>
                <w:sz w:val="18"/>
                <w:szCs w:val="18"/>
                <w:u w:val="single"/>
                <w:lang w:val="ru-RU" w:eastAsia="ru-RU"/>
              </w:rPr>
              <w:t>М"</w:t>
            </w:r>
          </w:p>
        </w:tc>
        <w:tc>
          <w:tcPr>
            <w:tcW w:w="1956" w:type="dxa"/>
            <w:gridSpan w:val="3"/>
          </w:tcPr>
          <w:p w14:paraId="2411902D" w14:textId="77777777" w:rsidR="001F1B29" w:rsidRPr="001F1B29" w:rsidRDefault="001F1B29" w:rsidP="001F1B29">
            <w:pPr>
              <w:widowControl w:val="0"/>
              <w:spacing w:after="0" w:line="240" w:lineRule="auto"/>
              <w:rPr>
                <w:rFonts w:ascii="Times New Roman" w:hAnsi="Times New Roman"/>
                <w:sz w:val="18"/>
                <w:szCs w:val="18"/>
                <w:lang w:val="ru-RU" w:eastAsia="ru-RU"/>
              </w:rPr>
            </w:pPr>
            <w:r w:rsidRPr="001F1B29">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50D4C139" w14:textId="77777777" w:rsidR="001F1B29" w:rsidRPr="001F1B29" w:rsidRDefault="001F1B29" w:rsidP="001F1B29">
            <w:pPr>
              <w:widowControl w:val="0"/>
              <w:spacing w:after="0" w:line="240" w:lineRule="auto"/>
              <w:jc w:val="center"/>
              <w:rPr>
                <w:rFonts w:ascii="Times New Roman" w:hAnsi="Times New Roman"/>
                <w:sz w:val="18"/>
                <w:szCs w:val="18"/>
                <w:lang w:val="en-US" w:eastAsia="ru-RU"/>
              </w:rPr>
            </w:pPr>
            <w:r w:rsidRPr="001F1B29">
              <w:rPr>
                <w:rFonts w:ascii="Times New Roman" w:hAnsi="Times New Roman"/>
                <w:sz w:val="18"/>
                <w:szCs w:val="18"/>
                <w:lang w:val="en-US" w:eastAsia="ru-RU"/>
              </w:rPr>
              <w:t>20029017</w:t>
            </w:r>
          </w:p>
        </w:tc>
      </w:tr>
      <w:tr w:rsidR="001F1B29" w:rsidRPr="001F1B29" w14:paraId="7DE24217" w14:textId="77777777" w:rsidTr="00D823DD">
        <w:trPr>
          <w:trHeight w:val="199"/>
        </w:trPr>
        <w:tc>
          <w:tcPr>
            <w:tcW w:w="6082" w:type="dxa"/>
          </w:tcPr>
          <w:p w14:paraId="2933336B" w14:textId="77777777" w:rsidR="001F1B29" w:rsidRPr="001F1B29" w:rsidRDefault="001F1B29" w:rsidP="001F1B29">
            <w:pPr>
              <w:widowControl w:val="0"/>
              <w:spacing w:after="0" w:line="240" w:lineRule="auto"/>
              <w:rPr>
                <w:rFonts w:ascii="Times New Roman" w:hAnsi="Times New Roman"/>
                <w:sz w:val="18"/>
                <w:szCs w:val="18"/>
                <w:lang w:val="en-US" w:eastAsia="ru-RU"/>
              </w:rPr>
            </w:pPr>
            <w:r w:rsidRPr="001F1B29">
              <w:rPr>
                <w:rFonts w:ascii="Times New Roman" w:hAnsi="Times New Roman"/>
                <w:sz w:val="18"/>
                <w:szCs w:val="18"/>
                <w:lang w:eastAsia="ru-RU"/>
              </w:rPr>
              <w:t xml:space="preserve">Територія </w:t>
            </w:r>
            <w:r w:rsidRPr="001F1B29">
              <w:rPr>
                <w:rFonts w:ascii="Times New Roman" w:hAnsi="Times New Roman"/>
                <w:sz w:val="18"/>
                <w:szCs w:val="18"/>
                <w:lang w:val="en-US" w:eastAsia="ru-RU"/>
              </w:rPr>
              <w:t xml:space="preserve"> </w:t>
            </w:r>
            <w:r w:rsidRPr="001F1B29">
              <w:rPr>
                <w:rFonts w:ascii="Times New Roman" w:hAnsi="Times New Roman"/>
                <w:sz w:val="18"/>
                <w:szCs w:val="18"/>
                <w:u w:val="single"/>
                <w:lang w:val="en-US" w:eastAsia="ru-RU"/>
              </w:rPr>
              <w:t>ПЕЧЕРСЬКИЙ</w:t>
            </w:r>
          </w:p>
        </w:tc>
        <w:tc>
          <w:tcPr>
            <w:tcW w:w="1956" w:type="dxa"/>
            <w:gridSpan w:val="3"/>
          </w:tcPr>
          <w:p w14:paraId="2C485B1A" w14:textId="77777777" w:rsidR="001F1B29" w:rsidRPr="001F1B29" w:rsidRDefault="001F1B29" w:rsidP="001F1B29">
            <w:pPr>
              <w:widowControl w:val="0"/>
              <w:spacing w:after="0" w:line="240" w:lineRule="auto"/>
              <w:rPr>
                <w:rFonts w:ascii="Times New Roman" w:hAnsi="Times New Roman"/>
                <w:sz w:val="18"/>
                <w:szCs w:val="18"/>
                <w:lang w:val="ru-RU" w:eastAsia="ru-RU"/>
              </w:rPr>
            </w:pPr>
            <w:r w:rsidRPr="001F1B29">
              <w:rPr>
                <w:rFonts w:ascii="Times New Roman" w:hAnsi="Times New Roman"/>
                <w:sz w:val="18"/>
                <w:szCs w:val="18"/>
                <w:lang w:eastAsia="ru-RU"/>
              </w:rPr>
              <w:t xml:space="preserve">за </w:t>
            </w:r>
            <w:r w:rsidRPr="001F1B29">
              <w:rPr>
                <w:rFonts w:ascii="Times New Roman" w:hAnsi="Times New Roman"/>
                <w:sz w:val="18"/>
                <w:szCs w:val="18"/>
                <w:lang w:val="ru-RU" w:eastAsia="ru-RU"/>
              </w:rPr>
              <w:t>КАТОТТГ</w:t>
            </w:r>
          </w:p>
        </w:tc>
        <w:tc>
          <w:tcPr>
            <w:tcW w:w="2027" w:type="dxa"/>
            <w:gridSpan w:val="3"/>
            <w:tcBorders>
              <w:top w:val="single" w:sz="6" w:space="0" w:color="auto"/>
              <w:left w:val="single" w:sz="6" w:space="0" w:color="auto"/>
              <w:bottom w:val="single" w:sz="6" w:space="0" w:color="auto"/>
              <w:right w:val="single" w:sz="6" w:space="0" w:color="auto"/>
            </w:tcBorders>
          </w:tcPr>
          <w:p w14:paraId="6EDBB601" w14:textId="77777777" w:rsidR="001F1B29" w:rsidRPr="001F1B29" w:rsidRDefault="001F1B29" w:rsidP="001F1B29">
            <w:pPr>
              <w:widowControl w:val="0"/>
              <w:spacing w:after="0" w:line="240" w:lineRule="auto"/>
              <w:jc w:val="center"/>
              <w:rPr>
                <w:rFonts w:ascii="Times New Roman" w:hAnsi="Times New Roman"/>
                <w:sz w:val="18"/>
                <w:szCs w:val="18"/>
                <w:lang w:val="en-US" w:eastAsia="ru-RU"/>
              </w:rPr>
            </w:pPr>
            <w:r w:rsidRPr="001F1B29">
              <w:rPr>
                <w:rFonts w:ascii="Times New Roman" w:hAnsi="Times New Roman"/>
                <w:sz w:val="18"/>
                <w:szCs w:val="18"/>
                <w:lang w:val="en-US" w:eastAsia="ru-RU"/>
              </w:rPr>
              <w:t>UA80000000000624772</w:t>
            </w:r>
          </w:p>
        </w:tc>
      </w:tr>
      <w:tr w:rsidR="001F1B29" w:rsidRPr="001F1B29" w14:paraId="7C6AC723" w14:textId="77777777" w:rsidTr="00D823DD">
        <w:trPr>
          <w:trHeight w:val="199"/>
        </w:trPr>
        <w:tc>
          <w:tcPr>
            <w:tcW w:w="6082" w:type="dxa"/>
          </w:tcPr>
          <w:p w14:paraId="6C0E64C3" w14:textId="77777777" w:rsidR="001F1B29" w:rsidRPr="001F1B29" w:rsidRDefault="001F1B29" w:rsidP="001F1B29">
            <w:pPr>
              <w:widowControl w:val="0"/>
              <w:spacing w:after="0" w:line="240" w:lineRule="auto"/>
              <w:rPr>
                <w:rFonts w:ascii="Times New Roman" w:hAnsi="Times New Roman"/>
                <w:sz w:val="18"/>
                <w:szCs w:val="18"/>
                <w:lang w:val="ru-RU" w:eastAsia="ru-RU"/>
              </w:rPr>
            </w:pPr>
            <w:r w:rsidRPr="001F1B29">
              <w:rPr>
                <w:rFonts w:ascii="Times New Roman" w:hAnsi="Times New Roman"/>
                <w:sz w:val="18"/>
                <w:szCs w:val="18"/>
                <w:lang w:eastAsia="ru-RU"/>
              </w:rPr>
              <w:t>Організаційно-правова форма господарювання</w:t>
            </w:r>
            <w:r w:rsidRPr="001F1B29">
              <w:rPr>
                <w:rFonts w:ascii="Times New Roman" w:hAnsi="Times New Roman"/>
                <w:sz w:val="18"/>
                <w:szCs w:val="18"/>
                <w:lang w:val="ru-RU" w:eastAsia="ru-RU"/>
              </w:rPr>
              <w:t xml:space="preserve">  </w:t>
            </w:r>
            <w:r w:rsidRPr="00BB1FC9">
              <w:rPr>
                <w:rFonts w:ascii="Times New Roman" w:hAnsi="Times New Roman"/>
                <w:sz w:val="18"/>
                <w:szCs w:val="18"/>
                <w:u w:val="single"/>
                <w:lang w:val="ru-RU" w:eastAsia="ru-RU"/>
              </w:rPr>
              <w:t>АКЦ</w:t>
            </w:r>
            <w:r w:rsidRPr="001F1B29">
              <w:rPr>
                <w:rFonts w:ascii="Times New Roman" w:hAnsi="Times New Roman"/>
                <w:sz w:val="18"/>
                <w:szCs w:val="18"/>
                <w:u w:val="single"/>
                <w:lang w:val="en-US" w:eastAsia="ru-RU"/>
              </w:rPr>
              <w:t>I</w:t>
            </w:r>
            <w:r w:rsidRPr="00BB1FC9">
              <w:rPr>
                <w:rFonts w:ascii="Times New Roman" w:hAnsi="Times New Roman"/>
                <w:sz w:val="18"/>
                <w:szCs w:val="18"/>
                <w:u w:val="single"/>
                <w:lang w:val="ru-RU" w:eastAsia="ru-RU"/>
              </w:rPr>
              <w:t>ОНЕРНЕ ТОВАРИСТВО</w:t>
            </w:r>
          </w:p>
        </w:tc>
        <w:tc>
          <w:tcPr>
            <w:tcW w:w="1956" w:type="dxa"/>
            <w:gridSpan w:val="3"/>
          </w:tcPr>
          <w:p w14:paraId="7F3C8924" w14:textId="77777777" w:rsidR="001F1B29" w:rsidRPr="001F1B29" w:rsidRDefault="001F1B29" w:rsidP="001F1B29">
            <w:pPr>
              <w:widowControl w:val="0"/>
              <w:spacing w:after="0" w:line="240" w:lineRule="auto"/>
              <w:rPr>
                <w:rFonts w:ascii="Times New Roman" w:hAnsi="Times New Roman"/>
                <w:sz w:val="18"/>
                <w:szCs w:val="18"/>
                <w:lang w:eastAsia="ru-RU"/>
              </w:rPr>
            </w:pPr>
            <w:r w:rsidRPr="001F1B29">
              <w:rPr>
                <w:rFonts w:ascii="Times New Roman" w:hAnsi="Times New Roman"/>
                <w:sz w:val="18"/>
                <w:szCs w:val="18"/>
                <w:lang w:eastAsia="ru-RU"/>
              </w:rPr>
              <w:t>за КОПФГ</w:t>
            </w:r>
          </w:p>
        </w:tc>
        <w:tc>
          <w:tcPr>
            <w:tcW w:w="2027" w:type="dxa"/>
            <w:gridSpan w:val="3"/>
            <w:tcBorders>
              <w:top w:val="single" w:sz="6" w:space="0" w:color="auto"/>
              <w:left w:val="single" w:sz="6" w:space="0" w:color="auto"/>
              <w:bottom w:val="single" w:sz="6" w:space="0" w:color="auto"/>
              <w:right w:val="single" w:sz="6" w:space="0" w:color="auto"/>
            </w:tcBorders>
          </w:tcPr>
          <w:p w14:paraId="50663778" w14:textId="77777777" w:rsidR="001F1B29" w:rsidRPr="001F1B29" w:rsidRDefault="001F1B29" w:rsidP="001F1B29">
            <w:pPr>
              <w:widowControl w:val="0"/>
              <w:spacing w:after="0" w:line="240" w:lineRule="auto"/>
              <w:jc w:val="center"/>
              <w:rPr>
                <w:rFonts w:ascii="Times New Roman" w:hAnsi="Times New Roman"/>
                <w:sz w:val="18"/>
                <w:szCs w:val="18"/>
                <w:lang w:val="en-US" w:eastAsia="ru-RU"/>
              </w:rPr>
            </w:pPr>
            <w:r w:rsidRPr="001F1B29">
              <w:rPr>
                <w:rFonts w:ascii="Times New Roman" w:hAnsi="Times New Roman"/>
                <w:sz w:val="18"/>
                <w:szCs w:val="18"/>
                <w:lang w:val="en-US" w:eastAsia="ru-RU"/>
              </w:rPr>
              <w:t>230</w:t>
            </w:r>
          </w:p>
        </w:tc>
      </w:tr>
      <w:tr w:rsidR="001F1B29" w:rsidRPr="001F1B29" w14:paraId="0169A459" w14:textId="77777777" w:rsidTr="00D823DD">
        <w:tc>
          <w:tcPr>
            <w:tcW w:w="6082" w:type="dxa"/>
          </w:tcPr>
          <w:p w14:paraId="27669409" w14:textId="77777777" w:rsidR="001F1B29" w:rsidRPr="00BB1FC9" w:rsidRDefault="001F1B29" w:rsidP="001F1B29">
            <w:pPr>
              <w:widowControl w:val="0"/>
              <w:spacing w:after="0" w:line="240" w:lineRule="auto"/>
              <w:rPr>
                <w:rFonts w:ascii="Times New Roman" w:hAnsi="Times New Roman"/>
                <w:sz w:val="18"/>
                <w:szCs w:val="18"/>
                <w:lang w:val="ru-RU" w:eastAsia="ru-RU"/>
              </w:rPr>
            </w:pPr>
            <w:r w:rsidRPr="001F1B29">
              <w:rPr>
                <w:rFonts w:ascii="Times New Roman" w:hAnsi="Times New Roman"/>
                <w:sz w:val="18"/>
                <w:szCs w:val="18"/>
                <w:lang w:val="ru-RU" w:eastAsia="ru-RU"/>
              </w:rPr>
              <w:t xml:space="preserve">Вид економічної діяльності </w:t>
            </w:r>
            <w:r w:rsidRPr="00BB1FC9">
              <w:rPr>
                <w:rFonts w:ascii="Times New Roman" w:hAnsi="Times New Roman"/>
                <w:sz w:val="18"/>
                <w:szCs w:val="18"/>
                <w:lang w:val="ru-RU" w:eastAsia="ru-RU"/>
              </w:rPr>
              <w:t xml:space="preserve"> </w:t>
            </w:r>
            <w:r w:rsidRPr="00BB1FC9">
              <w:rPr>
                <w:rFonts w:ascii="Times New Roman" w:hAnsi="Times New Roman"/>
                <w:sz w:val="18"/>
                <w:szCs w:val="18"/>
                <w:u w:val="single"/>
                <w:lang w:val="ru-RU" w:eastAsia="ru-RU"/>
              </w:rPr>
              <w:t>[2010]Оптова торгівля фармацевтичними товарами</w:t>
            </w:r>
          </w:p>
        </w:tc>
        <w:tc>
          <w:tcPr>
            <w:tcW w:w="1956" w:type="dxa"/>
            <w:gridSpan w:val="3"/>
            <w:tcBorders>
              <w:top w:val="nil"/>
              <w:left w:val="nil"/>
              <w:bottom w:val="nil"/>
              <w:right w:val="single" w:sz="4" w:space="0" w:color="auto"/>
            </w:tcBorders>
          </w:tcPr>
          <w:p w14:paraId="2549DCBC" w14:textId="77777777" w:rsidR="001F1B29" w:rsidRPr="001F1B29" w:rsidRDefault="001F1B29" w:rsidP="001F1B29">
            <w:pPr>
              <w:widowControl w:val="0"/>
              <w:spacing w:after="0" w:line="240" w:lineRule="auto"/>
              <w:rPr>
                <w:rFonts w:ascii="Times New Roman" w:hAnsi="Times New Roman"/>
                <w:sz w:val="18"/>
                <w:szCs w:val="18"/>
                <w:lang w:val="ru-RU" w:eastAsia="ru-RU"/>
              </w:rPr>
            </w:pPr>
            <w:r w:rsidRPr="001F1B29">
              <w:rPr>
                <w:rFonts w:ascii="Times New Roman" w:hAnsi="Times New Roman"/>
                <w:sz w:val="18"/>
                <w:szCs w:val="18"/>
                <w:lang w:eastAsia="ru-RU"/>
              </w:rPr>
              <w:t>за КВЕД</w:t>
            </w:r>
          </w:p>
        </w:tc>
        <w:tc>
          <w:tcPr>
            <w:tcW w:w="2027" w:type="dxa"/>
            <w:gridSpan w:val="3"/>
            <w:tcBorders>
              <w:top w:val="single" w:sz="4" w:space="0" w:color="auto"/>
              <w:left w:val="single" w:sz="4" w:space="0" w:color="auto"/>
              <w:bottom w:val="single" w:sz="4" w:space="0" w:color="auto"/>
              <w:right w:val="single" w:sz="4" w:space="0" w:color="auto"/>
            </w:tcBorders>
          </w:tcPr>
          <w:p w14:paraId="1DA5EC5E" w14:textId="77777777" w:rsidR="001F1B29" w:rsidRPr="001F1B29" w:rsidRDefault="001F1B29" w:rsidP="001F1B29">
            <w:pPr>
              <w:widowControl w:val="0"/>
              <w:spacing w:after="0" w:line="240" w:lineRule="auto"/>
              <w:jc w:val="center"/>
              <w:rPr>
                <w:rFonts w:ascii="Times New Roman" w:hAnsi="Times New Roman"/>
                <w:sz w:val="18"/>
                <w:szCs w:val="18"/>
                <w:lang w:val="en-US" w:eastAsia="ru-RU"/>
              </w:rPr>
            </w:pPr>
            <w:r w:rsidRPr="001F1B29">
              <w:rPr>
                <w:rFonts w:ascii="Times New Roman" w:hAnsi="Times New Roman"/>
                <w:sz w:val="18"/>
                <w:szCs w:val="18"/>
                <w:lang w:val="en-US" w:eastAsia="ru-RU"/>
              </w:rPr>
              <w:t>46.46</w:t>
            </w:r>
          </w:p>
        </w:tc>
      </w:tr>
      <w:tr w:rsidR="001F1B29" w:rsidRPr="001F1B29" w14:paraId="5F8E7FD3" w14:textId="77777777" w:rsidTr="00D823DD">
        <w:tc>
          <w:tcPr>
            <w:tcW w:w="6082" w:type="dxa"/>
          </w:tcPr>
          <w:p w14:paraId="4CD2A7C6" w14:textId="77777777" w:rsidR="001F1B29" w:rsidRPr="001F1B29" w:rsidRDefault="001F1B29" w:rsidP="001F1B29">
            <w:pPr>
              <w:widowControl w:val="0"/>
              <w:spacing w:after="0" w:line="240" w:lineRule="auto"/>
              <w:rPr>
                <w:rFonts w:ascii="Times New Roman" w:hAnsi="Times New Roman"/>
                <w:sz w:val="18"/>
                <w:szCs w:val="18"/>
                <w:lang w:val="ru-RU" w:eastAsia="ru-RU"/>
              </w:rPr>
            </w:pPr>
            <w:r w:rsidRPr="001F1B29">
              <w:rPr>
                <w:rFonts w:ascii="Times New Roman" w:hAnsi="Times New Roman"/>
                <w:sz w:val="18"/>
                <w:szCs w:val="18"/>
                <w:lang w:val="ru-RU" w:eastAsia="ru-RU"/>
              </w:rPr>
              <w:t>Середн</w:t>
            </w:r>
            <w:r w:rsidRPr="001F1B29">
              <w:rPr>
                <w:rFonts w:ascii="Times New Roman" w:hAnsi="Times New Roman"/>
                <w:sz w:val="18"/>
                <w:szCs w:val="18"/>
                <w:lang w:eastAsia="ru-RU"/>
              </w:rPr>
              <w:t>я кількість працівників</w:t>
            </w:r>
            <w:r w:rsidRPr="001F1B29">
              <w:rPr>
                <w:rFonts w:ascii="Times New Roman" w:hAnsi="Times New Roman"/>
                <w:sz w:val="18"/>
                <w:szCs w:val="18"/>
                <w:lang w:val="ru-RU" w:eastAsia="ru-RU"/>
              </w:rPr>
              <w:t xml:space="preserve">  </w:t>
            </w:r>
            <w:r w:rsidRPr="001F1B29">
              <w:rPr>
                <w:rFonts w:ascii="Times New Roman" w:hAnsi="Times New Roman"/>
                <w:sz w:val="18"/>
                <w:szCs w:val="18"/>
                <w:u w:val="single"/>
                <w:lang w:val="en-US" w:eastAsia="ru-RU"/>
              </w:rPr>
              <w:t>130</w:t>
            </w:r>
          </w:p>
        </w:tc>
        <w:tc>
          <w:tcPr>
            <w:tcW w:w="1956" w:type="dxa"/>
            <w:gridSpan w:val="3"/>
          </w:tcPr>
          <w:p w14:paraId="487B2EAC" w14:textId="77777777" w:rsidR="001F1B29" w:rsidRPr="001F1B29" w:rsidRDefault="001F1B29" w:rsidP="001F1B29">
            <w:pPr>
              <w:widowControl w:val="0"/>
              <w:spacing w:after="0" w:line="240" w:lineRule="auto"/>
              <w:rPr>
                <w:rFonts w:ascii="Times New Roman" w:hAnsi="Times New Roman"/>
                <w:sz w:val="18"/>
                <w:szCs w:val="18"/>
                <w:lang w:eastAsia="ru-RU"/>
              </w:rPr>
            </w:pPr>
          </w:p>
        </w:tc>
        <w:tc>
          <w:tcPr>
            <w:tcW w:w="2027" w:type="dxa"/>
            <w:gridSpan w:val="3"/>
            <w:tcBorders>
              <w:top w:val="single" w:sz="4" w:space="0" w:color="auto"/>
            </w:tcBorders>
          </w:tcPr>
          <w:p w14:paraId="38BA5653" w14:textId="77777777" w:rsidR="001F1B29" w:rsidRPr="001F1B29" w:rsidRDefault="001F1B29" w:rsidP="001F1B29">
            <w:pPr>
              <w:widowControl w:val="0"/>
              <w:spacing w:after="0" w:line="240" w:lineRule="auto"/>
              <w:jc w:val="center"/>
              <w:rPr>
                <w:rFonts w:ascii="Times New Roman" w:hAnsi="Times New Roman"/>
                <w:sz w:val="18"/>
                <w:szCs w:val="18"/>
                <w:lang w:val="ru-RU" w:eastAsia="ru-RU"/>
              </w:rPr>
            </w:pPr>
          </w:p>
        </w:tc>
      </w:tr>
      <w:tr w:rsidR="001F1B29" w:rsidRPr="001F1B29" w14:paraId="78ACD3D7" w14:textId="77777777" w:rsidTr="00D823DD">
        <w:tc>
          <w:tcPr>
            <w:tcW w:w="6082" w:type="dxa"/>
          </w:tcPr>
          <w:p w14:paraId="78CA9B0A" w14:textId="77777777" w:rsidR="001F1B29" w:rsidRPr="001F1B29" w:rsidRDefault="001F1B29" w:rsidP="001F1B29">
            <w:pPr>
              <w:widowControl w:val="0"/>
              <w:spacing w:after="0" w:line="240" w:lineRule="auto"/>
              <w:rPr>
                <w:rFonts w:ascii="Times New Roman" w:hAnsi="Times New Roman"/>
                <w:sz w:val="18"/>
                <w:szCs w:val="18"/>
                <w:lang w:val="ru-RU" w:eastAsia="ru-RU"/>
              </w:rPr>
            </w:pPr>
            <w:r w:rsidRPr="001F1B29">
              <w:rPr>
                <w:rFonts w:ascii="Times New Roman" w:hAnsi="Times New Roman"/>
                <w:sz w:val="18"/>
                <w:szCs w:val="18"/>
                <w:lang w:eastAsia="ru-RU"/>
              </w:rPr>
              <w:t>Одиниця виміру</w:t>
            </w:r>
            <w:r w:rsidRPr="001F1B29">
              <w:rPr>
                <w:rFonts w:ascii="Times New Roman" w:hAnsi="Times New Roman"/>
                <w:noProof/>
                <w:sz w:val="18"/>
                <w:szCs w:val="18"/>
                <w:lang w:val="ru-RU" w:eastAsia="ru-RU"/>
              </w:rPr>
              <w:t xml:space="preserve"> :</w:t>
            </w:r>
            <w:r w:rsidRPr="001F1B29">
              <w:rPr>
                <w:rFonts w:ascii="Times New Roman" w:hAnsi="Times New Roman"/>
                <w:sz w:val="18"/>
                <w:szCs w:val="18"/>
                <w:lang w:eastAsia="ru-RU"/>
              </w:rPr>
              <w:t xml:space="preserve"> тис. грн.</w:t>
            </w:r>
          </w:p>
        </w:tc>
        <w:tc>
          <w:tcPr>
            <w:tcW w:w="1956" w:type="dxa"/>
            <w:gridSpan w:val="3"/>
            <w:tcBorders>
              <w:top w:val="nil"/>
              <w:left w:val="nil"/>
              <w:bottom w:val="nil"/>
            </w:tcBorders>
          </w:tcPr>
          <w:p w14:paraId="0FAAC339" w14:textId="77777777" w:rsidR="001F1B29" w:rsidRPr="001F1B29" w:rsidRDefault="001F1B29" w:rsidP="001F1B29">
            <w:pPr>
              <w:widowControl w:val="0"/>
              <w:spacing w:after="0" w:line="240" w:lineRule="auto"/>
              <w:rPr>
                <w:rFonts w:ascii="Times New Roman" w:hAnsi="Times New Roman"/>
                <w:sz w:val="18"/>
                <w:szCs w:val="18"/>
                <w:lang w:val="ru-RU" w:eastAsia="ru-RU"/>
              </w:rPr>
            </w:pPr>
          </w:p>
        </w:tc>
        <w:tc>
          <w:tcPr>
            <w:tcW w:w="2027" w:type="dxa"/>
            <w:gridSpan w:val="3"/>
          </w:tcPr>
          <w:p w14:paraId="25102D76" w14:textId="77777777" w:rsidR="001F1B29" w:rsidRPr="001F1B29" w:rsidRDefault="001F1B29" w:rsidP="001F1B29">
            <w:pPr>
              <w:widowControl w:val="0"/>
              <w:spacing w:after="0" w:line="240" w:lineRule="auto"/>
              <w:jc w:val="center"/>
              <w:rPr>
                <w:rFonts w:ascii="Times New Roman" w:hAnsi="Times New Roman"/>
                <w:sz w:val="18"/>
                <w:szCs w:val="18"/>
                <w:lang w:val="ru-RU" w:eastAsia="ru-RU"/>
              </w:rPr>
            </w:pPr>
          </w:p>
        </w:tc>
      </w:tr>
      <w:tr w:rsidR="001F1B29" w:rsidRPr="001F1B29" w14:paraId="7FC31DB6" w14:textId="77777777" w:rsidTr="00D823DD">
        <w:tc>
          <w:tcPr>
            <w:tcW w:w="6082" w:type="dxa"/>
          </w:tcPr>
          <w:p w14:paraId="1947E65B" w14:textId="77777777" w:rsidR="001F1B29" w:rsidRPr="00BB1FC9" w:rsidRDefault="001F1B29" w:rsidP="001F1B29">
            <w:pPr>
              <w:widowControl w:val="0"/>
              <w:spacing w:after="0" w:line="240" w:lineRule="auto"/>
              <w:rPr>
                <w:rFonts w:ascii="Times New Roman" w:hAnsi="Times New Roman"/>
                <w:sz w:val="18"/>
                <w:szCs w:val="18"/>
                <w:lang w:val="ru-RU" w:eastAsia="ru-RU"/>
              </w:rPr>
            </w:pPr>
            <w:r w:rsidRPr="001F1B29">
              <w:rPr>
                <w:rFonts w:ascii="Times New Roman" w:hAnsi="Times New Roman"/>
                <w:sz w:val="18"/>
                <w:szCs w:val="18"/>
                <w:lang w:val="ru-RU" w:eastAsia="ru-RU"/>
              </w:rPr>
              <w:t>Адреса</w:t>
            </w:r>
            <w:r w:rsidRPr="001F1B29">
              <w:rPr>
                <w:rFonts w:ascii="Times New Roman" w:hAnsi="Times New Roman"/>
                <w:sz w:val="18"/>
                <w:szCs w:val="18"/>
                <w:lang w:eastAsia="ru-RU"/>
              </w:rPr>
              <w:t>, телефон</w:t>
            </w:r>
            <w:r w:rsidRPr="001F1B29">
              <w:rPr>
                <w:rFonts w:ascii="Times New Roman" w:hAnsi="Times New Roman"/>
                <w:sz w:val="18"/>
                <w:szCs w:val="18"/>
                <w:lang w:val="ru-RU" w:eastAsia="ru-RU"/>
              </w:rPr>
              <w:t xml:space="preserve"> </w:t>
            </w:r>
            <w:r w:rsidRPr="00BB1FC9">
              <w:rPr>
                <w:rFonts w:ascii="Times New Roman" w:hAnsi="Times New Roman"/>
                <w:sz w:val="18"/>
                <w:szCs w:val="18"/>
                <w:u w:val="single"/>
                <w:lang w:val="ru-RU" w:eastAsia="ru-RU"/>
              </w:rPr>
              <w:t>, т.</w:t>
            </w:r>
          </w:p>
          <w:p w14:paraId="765CDF49" w14:textId="77777777" w:rsidR="001F1B29" w:rsidRPr="001F1B29" w:rsidRDefault="001F1B29" w:rsidP="001F1B29">
            <w:pPr>
              <w:widowControl w:val="0"/>
              <w:spacing w:after="0" w:line="240" w:lineRule="auto"/>
              <w:rPr>
                <w:rFonts w:ascii="Times New Roman" w:hAnsi="Times New Roman"/>
                <w:sz w:val="18"/>
                <w:szCs w:val="18"/>
                <w:lang w:eastAsia="ru-RU"/>
              </w:rPr>
            </w:pPr>
          </w:p>
          <w:p w14:paraId="63EEF67E" w14:textId="77777777" w:rsidR="001F1B29" w:rsidRPr="001F1B29" w:rsidRDefault="001F1B29" w:rsidP="001F1B29">
            <w:pPr>
              <w:widowControl w:val="0"/>
              <w:spacing w:after="0" w:line="240" w:lineRule="auto"/>
              <w:rPr>
                <w:rFonts w:ascii="Times New Roman" w:hAnsi="Times New Roman"/>
                <w:sz w:val="18"/>
                <w:szCs w:val="18"/>
                <w:lang w:val="ru-RU" w:eastAsia="ru-RU"/>
              </w:rPr>
            </w:pPr>
            <w:r w:rsidRPr="001F1B29">
              <w:rPr>
                <w:rFonts w:ascii="Times New Roman" w:hAnsi="Times New Roman"/>
                <w:sz w:val="18"/>
                <w:szCs w:val="18"/>
                <w:lang w:eastAsia="ru-RU"/>
              </w:rPr>
              <w:t>Складено (зробити позначку "v" у відповідній клітинці):</w:t>
            </w:r>
          </w:p>
        </w:tc>
        <w:tc>
          <w:tcPr>
            <w:tcW w:w="1956" w:type="dxa"/>
            <w:gridSpan w:val="3"/>
          </w:tcPr>
          <w:p w14:paraId="61732D18" w14:textId="77777777" w:rsidR="001F1B29" w:rsidRPr="001F1B29" w:rsidRDefault="001F1B29" w:rsidP="001F1B29">
            <w:pPr>
              <w:widowControl w:val="0"/>
              <w:spacing w:after="0" w:line="240" w:lineRule="auto"/>
              <w:rPr>
                <w:rFonts w:ascii="Times New Roman" w:hAnsi="Times New Roman"/>
                <w:sz w:val="18"/>
                <w:szCs w:val="18"/>
                <w:lang w:val="ru-RU" w:eastAsia="ru-RU"/>
              </w:rPr>
            </w:pPr>
          </w:p>
        </w:tc>
        <w:tc>
          <w:tcPr>
            <w:tcW w:w="2027" w:type="dxa"/>
            <w:gridSpan w:val="3"/>
            <w:tcBorders>
              <w:left w:val="nil"/>
              <w:right w:val="nil"/>
            </w:tcBorders>
          </w:tcPr>
          <w:p w14:paraId="1A95CC16" w14:textId="77777777" w:rsidR="001F1B29" w:rsidRPr="001F1B29" w:rsidRDefault="001F1B29" w:rsidP="001F1B29">
            <w:pPr>
              <w:widowControl w:val="0"/>
              <w:spacing w:after="0" w:line="240" w:lineRule="auto"/>
              <w:jc w:val="center"/>
              <w:rPr>
                <w:rFonts w:ascii="Times New Roman" w:hAnsi="Times New Roman"/>
                <w:sz w:val="18"/>
                <w:szCs w:val="18"/>
                <w:lang w:val="ru-RU" w:eastAsia="ru-RU"/>
              </w:rPr>
            </w:pPr>
          </w:p>
        </w:tc>
      </w:tr>
      <w:tr w:rsidR="001F1B29" w:rsidRPr="001F1B29" w14:paraId="208720AF" w14:textId="77777777" w:rsidTr="00D823DD">
        <w:trPr>
          <w:gridAfter w:val="4"/>
          <w:wAfter w:w="3260" w:type="dxa"/>
        </w:trPr>
        <w:tc>
          <w:tcPr>
            <w:tcW w:w="6082" w:type="dxa"/>
          </w:tcPr>
          <w:p w14:paraId="7B57D862" w14:textId="77777777" w:rsidR="001F1B29" w:rsidRPr="001F1B29" w:rsidRDefault="001F1B29" w:rsidP="001F1B29">
            <w:pPr>
              <w:widowControl w:val="0"/>
              <w:spacing w:after="0" w:line="240" w:lineRule="auto"/>
              <w:rPr>
                <w:rFonts w:ascii="Times New Roman" w:hAnsi="Times New Roman"/>
                <w:sz w:val="20"/>
                <w:szCs w:val="20"/>
                <w:lang w:val="ru-RU" w:eastAsia="ru-RU"/>
              </w:rPr>
            </w:pPr>
            <w:r w:rsidRPr="001F1B29">
              <w:rPr>
                <w:rFonts w:ascii="Times New Roman" w:hAnsi="Times New Roman"/>
                <w:sz w:val="18"/>
                <w:szCs w:val="18"/>
                <w:lang w:val="ru-RU" w:eastAsia="ru-RU"/>
              </w:rPr>
              <w:t xml:space="preserve">за </w:t>
            </w:r>
            <w:r w:rsidRPr="001F1B29">
              <w:rPr>
                <w:rFonts w:ascii="Times New Roman" w:hAnsi="Times New Roman"/>
                <w:sz w:val="18"/>
                <w:szCs w:val="18"/>
                <w:lang w:eastAsia="ru-RU"/>
              </w:rPr>
              <w:t xml:space="preserve">національними </w:t>
            </w:r>
            <w:r w:rsidRPr="001F1B29">
              <w:rPr>
                <w:rFonts w:ascii="Times New Roman" w:hAnsi="Times New Roman"/>
                <w:sz w:val="18"/>
                <w:szCs w:val="18"/>
                <w:lang w:val="ru-RU" w:eastAsia="ru-RU"/>
              </w:rPr>
              <w:t>положеннями (стандартами) бухгалтерського обліку</w:t>
            </w:r>
          </w:p>
        </w:tc>
        <w:tc>
          <w:tcPr>
            <w:tcW w:w="297" w:type="dxa"/>
            <w:tcBorders>
              <w:left w:val="nil"/>
              <w:right w:val="single" w:sz="4" w:space="0" w:color="auto"/>
            </w:tcBorders>
          </w:tcPr>
          <w:p w14:paraId="74151ECF" w14:textId="77777777" w:rsidR="001F1B29" w:rsidRPr="001F1B29" w:rsidRDefault="001F1B29" w:rsidP="001F1B29">
            <w:pPr>
              <w:widowControl w:val="0"/>
              <w:spacing w:after="0" w:line="240" w:lineRule="auto"/>
              <w:rPr>
                <w:rFonts w:ascii="Times New Roman" w:hAnsi="Times New Roman"/>
                <w:sz w:val="20"/>
                <w:szCs w:val="20"/>
                <w:lang w:val="ru-RU" w:eastAsia="ru-RU"/>
              </w:rPr>
            </w:pPr>
          </w:p>
        </w:tc>
        <w:tc>
          <w:tcPr>
            <w:tcW w:w="426" w:type="dxa"/>
            <w:tcBorders>
              <w:top w:val="single" w:sz="4" w:space="0" w:color="auto"/>
              <w:left w:val="single" w:sz="4" w:space="0" w:color="auto"/>
              <w:bottom w:val="single" w:sz="4" w:space="0" w:color="auto"/>
              <w:right w:val="single" w:sz="4" w:space="0" w:color="auto"/>
            </w:tcBorders>
          </w:tcPr>
          <w:p w14:paraId="694BEB1A" w14:textId="77777777" w:rsidR="001F1B29" w:rsidRPr="00BB1FC9" w:rsidRDefault="001F1B29" w:rsidP="001F1B29">
            <w:pPr>
              <w:widowControl w:val="0"/>
              <w:spacing w:after="0" w:line="240" w:lineRule="auto"/>
              <w:jc w:val="center"/>
              <w:rPr>
                <w:rFonts w:ascii="Times New Roman" w:hAnsi="Times New Roman"/>
                <w:sz w:val="20"/>
                <w:szCs w:val="20"/>
                <w:lang w:val="ru-RU" w:eastAsia="ru-RU"/>
              </w:rPr>
            </w:pPr>
            <w:r w:rsidRPr="00BB1FC9">
              <w:rPr>
                <w:rFonts w:ascii="Times New Roman" w:hAnsi="Times New Roman"/>
                <w:sz w:val="20"/>
                <w:szCs w:val="20"/>
                <w:lang w:val="ru-RU" w:eastAsia="ru-RU"/>
              </w:rPr>
              <w:t xml:space="preserve"> </w:t>
            </w:r>
          </w:p>
        </w:tc>
      </w:tr>
      <w:tr w:rsidR="001F1B29" w:rsidRPr="001F1B29" w14:paraId="2591330D" w14:textId="77777777" w:rsidTr="00D823DD">
        <w:trPr>
          <w:gridAfter w:val="4"/>
          <w:wAfter w:w="3260" w:type="dxa"/>
        </w:trPr>
        <w:tc>
          <w:tcPr>
            <w:tcW w:w="6082" w:type="dxa"/>
          </w:tcPr>
          <w:p w14:paraId="7AFDA40D" w14:textId="77777777" w:rsidR="001F1B29" w:rsidRPr="001F1B29" w:rsidRDefault="001F1B29" w:rsidP="001F1B29">
            <w:pPr>
              <w:widowControl w:val="0"/>
              <w:spacing w:after="0" w:line="240" w:lineRule="auto"/>
              <w:rPr>
                <w:rFonts w:ascii="Times New Roman" w:hAnsi="Times New Roman"/>
                <w:sz w:val="20"/>
                <w:szCs w:val="20"/>
                <w:lang w:val="ru-RU" w:eastAsia="ru-RU"/>
              </w:rPr>
            </w:pPr>
            <w:r w:rsidRPr="001F1B29">
              <w:rPr>
                <w:rFonts w:ascii="Times New Roman" w:hAnsi="Times New Roman"/>
                <w:sz w:val="18"/>
                <w:szCs w:val="18"/>
                <w:lang w:val="ru-RU" w:eastAsia="ru-RU"/>
              </w:rPr>
              <w:t>за міжнародними стандартами фінансової звітності</w:t>
            </w:r>
          </w:p>
        </w:tc>
        <w:tc>
          <w:tcPr>
            <w:tcW w:w="297" w:type="dxa"/>
            <w:tcBorders>
              <w:left w:val="nil"/>
              <w:right w:val="single" w:sz="4" w:space="0" w:color="auto"/>
            </w:tcBorders>
          </w:tcPr>
          <w:p w14:paraId="6F8B75B0" w14:textId="77777777" w:rsidR="001F1B29" w:rsidRPr="001F1B29" w:rsidRDefault="001F1B29" w:rsidP="001F1B29">
            <w:pPr>
              <w:widowControl w:val="0"/>
              <w:spacing w:after="0" w:line="240" w:lineRule="auto"/>
              <w:rPr>
                <w:rFonts w:ascii="Times New Roman" w:hAnsi="Times New Roman"/>
                <w:sz w:val="20"/>
                <w:szCs w:val="20"/>
                <w:lang w:val="ru-RU" w:eastAsia="ru-RU"/>
              </w:rPr>
            </w:pPr>
          </w:p>
        </w:tc>
        <w:tc>
          <w:tcPr>
            <w:tcW w:w="426" w:type="dxa"/>
            <w:tcBorders>
              <w:top w:val="single" w:sz="4" w:space="0" w:color="auto"/>
              <w:left w:val="single" w:sz="4" w:space="0" w:color="auto"/>
              <w:bottom w:val="single" w:sz="4" w:space="0" w:color="auto"/>
              <w:right w:val="single" w:sz="4" w:space="0" w:color="auto"/>
            </w:tcBorders>
          </w:tcPr>
          <w:p w14:paraId="542EE197" w14:textId="77777777" w:rsidR="001F1B29" w:rsidRPr="001F1B29" w:rsidRDefault="001F1B29" w:rsidP="001F1B29">
            <w:pPr>
              <w:widowControl w:val="0"/>
              <w:spacing w:after="0" w:line="240" w:lineRule="auto"/>
              <w:jc w:val="center"/>
              <w:rPr>
                <w:rFonts w:ascii="Times New Roman" w:hAnsi="Times New Roman"/>
                <w:sz w:val="20"/>
                <w:szCs w:val="20"/>
                <w:lang w:val="en-US" w:eastAsia="ru-RU"/>
              </w:rPr>
            </w:pPr>
            <w:r w:rsidRPr="001F1B29">
              <w:rPr>
                <w:rFonts w:ascii="Times New Roman" w:hAnsi="Times New Roman"/>
                <w:sz w:val="20"/>
                <w:szCs w:val="20"/>
                <w:lang w:val="en-US" w:eastAsia="ru-RU"/>
              </w:rPr>
              <w:t>V</w:t>
            </w:r>
          </w:p>
        </w:tc>
      </w:tr>
    </w:tbl>
    <w:p w14:paraId="4E60415B" w14:textId="77777777" w:rsidR="001F1B29" w:rsidRPr="001F1B29" w:rsidRDefault="001F1B29" w:rsidP="001F1B29">
      <w:pPr>
        <w:widowControl w:val="0"/>
        <w:spacing w:after="0" w:line="240" w:lineRule="auto"/>
        <w:jc w:val="center"/>
        <w:rPr>
          <w:rFonts w:ascii="Times New Roman" w:hAnsi="Times New Roman"/>
          <w:b/>
          <w:bCs/>
          <w:lang w:eastAsia="ru-RU"/>
        </w:rPr>
      </w:pPr>
    </w:p>
    <w:p w14:paraId="5DB80C69" w14:textId="77777777" w:rsidR="001F1B29" w:rsidRPr="001F1B29" w:rsidRDefault="001F1B29" w:rsidP="001F1B29">
      <w:pPr>
        <w:widowControl w:val="0"/>
        <w:spacing w:after="0" w:line="240" w:lineRule="auto"/>
        <w:jc w:val="center"/>
        <w:rPr>
          <w:rFonts w:ascii="Times New Roman" w:hAnsi="Times New Roman"/>
          <w:b/>
          <w:bCs/>
          <w:lang w:val="ru-RU" w:eastAsia="ru-RU"/>
        </w:rPr>
      </w:pPr>
      <w:r w:rsidRPr="00BB1FC9">
        <w:rPr>
          <w:rFonts w:ascii="Times New Roman" w:hAnsi="Times New Roman"/>
          <w:b/>
          <w:bCs/>
          <w:lang w:val="ru-RU" w:eastAsia="ru-RU"/>
        </w:rPr>
        <w:t>Баланс</w:t>
      </w:r>
      <w:r w:rsidRPr="001F1B29">
        <w:rPr>
          <w:rFonts w:ascii="Times New Roman" w:hAnsi="Times New Roman"/>
          <w:b/>
          <w:bCs/>
          <w:lang w:val="ru-RU" w:eastAsia="ru-RU"/>
        </w:rPr>
        <w:t xml:space="preserve"> ( Звіт про фінансовий стан ) на </w:t>
      </w:r>
      <w:r w:rsidRPr="00BB1FC9">
        <w:rPr>
          <w:rFonts w:ascii="Times New Roman" w:hAnsi="Times New Roman"/>
          <w:b/>
          <w:bCs/>
          <w:lang w:val="ru-RU" w:eastAsia="ru-RU"/>
        </w:rPr>
        <w:t>"31" березня 2024 р.</w:t>
      </w:r>
      <w:r w:rsidRPr="001F1B29">
        <w:rPr>
          <w:rFonts w:ascii="Times New Roman" w:hAnsi="Times New Roman"/>
          <w:b/>
          <w:bCs/>
          <w:lang w:val="ru-RU" w:eastAsia="ru-RU"/>
        </w:rPr>
        <w:t xml:space="preserve"> </w:t>
      </w:r>
    </w:p>
    <w:p w14:paraId="78C0F581" w14:textId="77777777" w:rsidR="001F1B29" w:rsidRPr="001F1B29" w:rsidRDefault="001F1B29" w:rsidP="001F1B29">
      <w:pPr>
        <w:widowControl w:val="0"/>
        <w:spacing w:after="0" w:line="240" w:lineRule="auto"/>
        <w:jc w:val="center"/>
        <w:rPr>
          <w:rFonts w:ascii="Times New Roman" w:hAnsi="Times New Roman"/>
          <w:b/>
          <w:bCs/>
          <w:sz w:val="10"/>
          <w:szCs w:val="10"/>
          <w:lang w:val="ru-RU" w:eastAsia="ru-RU"/>
        </w:rPr>
      </w:pPr>
    </w:p>
    <w:tbl>
      <w:tblPr>
        <w:tblW w:w="0" w:type="auto"/>
        <w:jc w:val="right"/>
        <w:tblLayout w:type="fixed"/>
        <w:tblLook w:val="00A0" w:firstRow="1" w:lastRow="0" w:firstColumn="1" w:lastColumn="0" w:noHBand="0" w:noVBand="0"/>
      </w:tblPr>
      <w:tblGrid>
        <w:gridCol w:w="8640"/>
        <w:gridCol w:w="1107"/>
      </w:tblGrid>
      <w:tr w:rsidR="001F1B29" w:rsidRPr="001F1B29" w14:paraId="4CB86EEC" w14:textId="77777777" w:rsidTr="00D823DD">
        <w:trPr>
          <w:jc w:val="right"/>
        </w:trPr>
        <w:tc>
          <w:tcPr>
            <w:tcW w:w="8640" w:type="dxa"/>
            <w:tcBorders>
              <w:right w:val="single" w:sz="4" w:space="0" w:color="auto"/>
            </w:tcBorders>
            <w:vAlign w:val="center"/>
          </w:tcPr>
          <w:p w14:paraId="1D973C25" w14:textId="77777777" w:rsidR="001F1B29" w:rsidRPr="001F1B29" w:rsidRDefault="001F1B29" w:rsidP="001F1B29">
            <w:pPr>
              <w:widowControl w:val="0"/>
              <w:spacing w:after="0" w:line="240" w:lineRule="auto"/>
              <w:rPr>
                <w:rFonts w:ascii="Times New Roman" w:hAnsi="Times New Roman"/>
                <w:lang w:val="ru-RU" w:eastAsia="ru-RU"/>
              </w:rPr>
            </w:pPr>
            <w:r w:rsidRPr="001F1B29">
              <w:rPr>
                <w:rFonts w:ascii="Times New Roman" w:hAnsi="Times New Roman"/>
                <w:lang w:val="ru-RU" w:eastAsia="ru-RU"/>
              </w:rPr>
              <w:t xml:space="preserve">                                                                    </w:t>
            </w:r>
            <w:r w:rsidRPr="001F1B29">
              <w:rPr>
                <w:rFonts w:ascii="Times New Roman" w:hAnsi="Times New Roman"/>
                <w:lang w:val="en-US" w:eastAsia="ru-RU"/>
              </w:rPr>
              <w:t>Форма № 1</w:t>
            </w:r>
            <w:r w:rsidRPr="001F1B29">
              <w:rPr>
                <w:rFonts w:ascii="Times New Roman" w:hAnsi="Times New Roman"/>
                <w:lang w:val="ru-RU" w:eastAsia="ru-RU"/>
              </w:rPr>
              <w:t xml:space="preserve">                                      Код за ДКУД</w:t>
            </w:r>
          </w:p>
        </w:tc>
        <w:tc>
          <w:tcPr>
            <w:tcW w:w="1107" w:type="dxa"/>
            <w:tcBorders>
              <w:top w:val="single" w:sz="4" w:space="0" w:color="auto"/>
              <w:left w:val="single" w:sz="4" w:space="0" w:color="auto"/>
              <w:bottom w:val="single" w:sz="4" w:space="0" w:color="auto"/>
              <w:right w:val="single" w:sz="4" w:space="0" w:color="auto"/>
            </w:tcBorders>
            <w:vAlign w:val="center"/>
          </w:tcPr>
          <w:p w14:paraId="4DEB08AB" w14:textId="77777777" w:rsidR="001F1B29" w:rsidRPr="001F1B29" w:rsidRDefault="001F1B29" w:rsidP="001F1B29">
            <w:pPr>
              <w:keepNext/>
              <w:keepLines/>
              <w:widowControl w:val="0"/>
              <w:suppressAutoHyphens/>
              <w:spacing w:after="0" w:line="240" w:lineRule="auto"/>
              <w:rPr>
                <w:rFonts w:ascii="Times New Roman" w:hAnsi="Times New Roman"/>
                <w:lang w:val="en-US" w:eastAsia="ru-RU"/>
              </w:rPr>
            </w:pPr>
            <w:r w:rsidRPr="001F1B29">
              <w:rPr>
                <w:rFonts w:ascii="Times New Roman" w:hAnsi="Times New Roman"/>
                <w:lang w:val="en-US" w:eastAsia="ru-RU"/>
              </w:rPr>
              <w:t>1801001</w:t>
            </w:r>
          </w:p>
        </w:tc>
      </w:tr>
    </w:tbl>
    <w:p w14:paraId="5A8435AA" w14:textId="77777777" w:rsidR="001F1B29" w:rsidRPr="001F1B29" w:rsidRDefault="001F1B29" w:rsidP="001F1B29">
      <w:pPr>
        <w:widowControl w:val="0"/>
        <w:spacing w:after="0" w:line="240" w:lineRule="auto"/>
        <w:jc w:val="center"/>
        <w:rPr>
          <w:rFonts w:ascii="Times New Roman" w:hAnsi="Times New Roman"/>
          <w:b/>
          <w:bCs/>
          <w:sz w:val="10"/>
          <w:szCs w:val="10"/>
          <w:lang w:val="ru-RU" w:eastAsia="ru-RU"/>
        </w:rPr>
      </w:pPr>
    </w:p>
    <w:p w14:paraId="1D0BA41C" w14:textId="77777777" w:rsidR="001F1B29" w:rsidRPr="001F1B29" w:rsidRDefault="001F1B29" w:rsidP="001F1B29">
      <w:pPr>
        <w:widowControl w:val="0"/>
        <w:spacing w:after="0" w:line="240" w:lineRule="auto"/>
        <w:jc w:val="center"/>
        <w:rPr>
          <w:rFonts w:ascii="Times New Roman" w:hAnsi="Times New Roman"/>
          <w:b/>
          <w:bCs/>
          <w:sz w:val="10"/>
          <w:szCs w:val="10"/>
          <w:lang w:val="ru-RU"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1F1B29" w:rsidRPr="001F1B29" w14:paraId="25E2FC49" w14:textId="77777777" w:rsidTr="00D823DD">
        <w:tc>
          <w:tcPr>
            <w:tcW w:w="5107" w:type="dxa"/>
            <w:tcBorders>
              <w:top w:val="single" w:sz="6" w:space="0" w:color="auto"/>
              <w:left w:val="single" w:sz="6" w:space="0" w:color="auto"/>
              <w:bottom w:val="single" w:sz="6" w:space="0" w:color="auto"/>
              <w:right w:val="single" w:sz="6" w:space="0" w:color="auto"/>
            </w:tcBorders>
            <w:vAlign w:val="center"/>
          </w:tcPr>
          <w:p w14:paraId="62A3887B" w14:textId="77777777" w:rsidR="001F1B29" w:rsidRPr="001F1B29" w:rsidRDefault="001F1B29" w:rsidP="001F1B29">
            <w:pPr>
              <w:widowControl w:val="0"/>
              <w:spacing w:after="0" w:line="240" w:lineRule="auto"/>
              <w:ind w:firstLine="567"/>
              <w:jc w:val="center"/>
              <w:rPr>
                <w:rFonts w:ascii="Times New Roman" w:hAnsi="Times New Roman"/>
                <w:b/>
                <w:sz w:val="20"/>
                <w:szCs w:val="20"/>
                <w:lang w:val="ru-RU" w:eastAsia="ru-RU"/>
              </w:rPr>
            </w:pPr>
            <w:r w:rsidRPr="001F1B29">
              <w:rPr>
                <w:rFonts w:ascii="Times New Roman" w:hAnsi="Times New Roman"/>
                <w:b/>
                <w:sz w:val="20"/>
                <w:szCs w:val="20"/>
                <w:lang w:val="ru-RU" w:eastAsia="ru-RU"/>
              </w:rPr>
              <w:t>Актив</w:t>
            </w:r>
          </w:p>
        </w:tc>
        <w:tc>
          <w:tcPr>
            <w:tcW w:w="994" w:type="dxa"/>
            <w:tcBorders>
              <w:top w:val="single" w:sz="6" w:space="0" w:color="auto"/>
              <w:left w:val="single" w:sz="6" w:space="0" w:color="auto"/>
              <w:bottom w:val="single" w:sz="6" w:space="0" w:color="auto"/>
              <w:right w:val="single" w:sz="6" w:space="0" w:color="auto"/>
            </w:tcBorders>
            <w:vAlign w:val="center"/>
          </w:tcPr>
          <w:p w14:paraId="36B7CD5F" w14:textId="77777777" w:rsidR="001F1B29" w:rsidRPr="001F1B29" w:rsidRDefault="001F1B29" w:rsidP="001F1B29">
            <w:pPr>
              <w:widowControl w:val="0"/>
              <w:spacing w:after="0" w:line="240" w:lineRule="auto"/>
              <w:jc w:val="center"/>
              <w:rPr>
                <w:rFonts w:ascii="Times New Roman" w:hAnsi="Times New Roman"/>
                <w:b/>
                <w:bCs/>
                <w:sz w:val="20"/>
                <w:szCs w:val="20"/>
                <w:lang w:val="ru-RU" w:eastAsia="ru-RU"/>
              </w:rPr>
            </w:pPr>
            <w:r w:rsidRPr="001F1B29">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444E8490" w14:textId="77777777" w:rsidR="001F1B29" w:rsidRPr="001F1B29" w:rsidRDefault="001F1B29" w:rsidP="001F1B29">
            <w:pPr>
              <w:widowControl w:val="0"/>
              <w:spacing w:after="0" w:line="240" w:lineRule="auto"/>
              <w:jc w:val="center"/>
              <w:rPr>
                <w:rFonts w:ascii="Times New Roman" w:hAnsi="Times New Roman"/>
                <w:b/>
                <w:bCs/>
                <w:sz w:val="20"/>
                <w:szCs w:val="20"/>
                <w:lang w:eastAsia="ru-RU"/>
              </w:rPr>
            </w:pPr>
            <w:r w:rsidRPr="001F1B29">
              <w:rPr>
                <w:rFonts w:ascii="Times New Roman" w:hAnsi="Times New Roman"/>
                <w:b/>
                <w:bCs/>
                <w:sz w:val="20"/>
                <w:szCs w:val="20"/>
                <w:lang w:val="ru-RU" w:eastAsia="ru-RU"/>
              </w:rPr>
              <w:t xml:space="preserve">На початок звітного </w:t>
            </w:r>
            <w:r w:rsidRPr="001F1B29">
              <w:rPr>
                <w:rFonts w:ascii="Times New Roman" w:hAnsi="Times New Roman"/>
                <w:b/>
                <w:bCs/>
                <w:sz w:val="20"/>
                <w:szCs w:val="20"/>
                <w:lang w:eastAsia="ru-RU"/>
              </w:rPr>
              <w:t>періоду</w:t>
            </w:r>
          </w:p>
        </w:tc>
        <w:tc>
          <w:tcPr>
            <w:tcW w:w="1986" w:type="dxa"/>
            <w:tcBorders>
              <w:top w:val="single" w:sz="6" w:space="0" w:color="auto"/>
              <w:left w:val="single" w:sz="6" w:space="0" w:color="auto"/>
              <w:bottom w:val="single" w:sz="6" w:space="0" w:color="auto"/>
              <w:right w:val="single" w:sz="6" w:space="0" w:color="auto"/>
            </w:tcBorders>
            <w:vAlign w:val="center"/>
          </w:tcPr>
          <w:p w14:paraId="134053FE" w14:textId="77777777" w:rsidR="001F1B29" w:rsidRPr="001F1B29" w:rsidRDefault="001F1B29" w:rsidP="001F1B29">
            <w:pPr>
              <w:widowControl w:val="0"/>
              <w:spacing w:after="0" w:line="240" w:lineRule="auto"/>
              <w:jc w:val="center"/>
              <w:rPr>
                <w:rFonts w:ascii="Times New Roman" w:hAnsi="Times New Roman"/>
                <w:b/>
                <w:bCs/>
                <w:sz w:val="20"/>
                <w:szCs w:val="20"/>
                <w:lang w:val="ru-RU" w:eastAsia="ru-RU"/>
              </w:rPr>
            </w:pPr>
            <w:r w:rsidRPr="001F1B29">
              <w:rPr>
                <w:rFonts w:ascii="Times New Roman" w:hAnsi="Times New Roman"/>
                <w:b/>
                <w:bCs/>
                <w:sz w:val="20"/>
                <w:szCs w:val="20"/>
                <w:lang w:val="ru-RU" w:eastAsia="ru-RU"/>
              </w:rPr>
              <w:t>На кінець звітного періоду</w:t>
            </w:r>
          </w:p>
        </w:tc>
      </w:tr>
      <w:tr w:rsidR="001F1B29" w:rsidRPr="001F1B29" w14:paraId="10CD70DD"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0FF53B2A" w14:textId="77777777" w:rsidR="001F1B29" w:rsidRPr="001F1B29" w:rsidRDefault="001F1B29" w:rsidP="001F1B29">
            <w:pPr>
              <w:widowControl w:val="0"/>
              <w:spacing w:after="0" w:line="240" w:lineRule="auto"/>
              <w:rPr>
                <w:rFonts w:ascii="Times New Roman" w:hAnsi="Times New Roman"/>
                <w:b/>
                <w:bCs/>
                <w:sz w:val="20"/>
                <w:szCs w:val="20"/>
                <w:lang w:val="ru-RU" w:eastAsia="ru-RU"/>
              </w:rPr>
            </w:pPr>
            <w:r w:rsidRPr="001F1B29">
              <w:rPr>
                <w:rFonts w:ascii="Times New Roman" w:hAnsi="Times New Roman"/>
                <w:b/>
                <w:bCs/>
                <w:sz w:val="20"/>
                <w:szCs w:val="20"/>
                <w:lang w:val="en-US" w:eastAsia="ru-RU"/>
              </w:rPr>
              <w:t xml:space="preserve">                                                  </w:t>
            </w:r>
            <w:r w:rsidRPr="001F1B29">
              <w:rPr>
                <w:rFonts w:ascii="Times New Roman" w:hAnsi="Times New Roman"/>
                <w:b/>
                <w:bCs/>
                <w:sz w:val="20"/>
                <w:szCs w:val="20"/>
                <w:lang w:val="ru-RU"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DEB680A" w14:textId="77777777" w:rsidR="001F1B29" w:rsidRPr="001F1B29" w:rsidRDefault="001F1B29" w:rsidP="001F1B29">
            <w:pPr>
              <w:widowControl w:val="0"/>
              <w:spacing w:after="0" w:line="240" w:lineRule="auto"/>
              <w:jc w:val="center"/>
              <w:rPr>
                <w:rFonts w:ascii="Times New Roman" w:hAnsi="Times New Roman"/>
                <w:b/>
                <w:bCs/>
                <w:sz w:val="20"/>
                <w:szCs w:val="20"/>
                <w:lang w:val="ru-RU" w:eastAsia="ru-RU"/>
              </w:rPr>
            </w:pPr>
            <w:r w:rsidRPr="001F1B29">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B0320CC" w14:textId="77777777" w:rsidR="001F1B29" w:rsidRPr="001F1B29" w:rsidRDefault="001F1B29" w:rsidP="001F1B29">
            <w:pPr>
              <w:widowControl w:val="0"/>
              <w:spacing w:after="0" w:line="240" w:lineRule="auto"/>
              <w:jc w:val="center"/>
              <w:rPr>
                <w:rFonts w:ascii="Times New Roman" w:hAnsi="Times New Roman"/>
                <w:b/>
                <w:bCs/>
                <w:sz w:val="20"/>
                <w:szCs w:val="20"/>
                <w:lang w:val="ru-RU" w:eastAsia="ru-RU"/>
              </w:rPr>
            </w:pPr>
            <w:r w:rsidRPr="001F1B29">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20E11CC" w14:textId="77777777" w:rsidR="001F1B29" w:rsidRPr="001F1B29" w:rsidRDefault="001F1B29" w:rsidP="001F1B29">
            <w:pPr>
              <w:widowControl w:val="0"/>
              <w:spacing w:after="0" w:line="240" w:lineRule="auto"/>
              <w:jc w:val="center"/>
              <w:rPr>
                <w:rFonts w:ascii="Times New Roman" w:hAnsi="Times New Roman"/>
                <w:b/>
                <w:bCs/>
                <w:sz w:val="20"/>
                <w:szCs w:val="20"/>
                <w:lang w:val="ru-RU" w:eastAsia="ru-RU"/>
              </w:rPr>
            </w:pPr>
            <w:r w:rsidRPr="001F1B29">
              <w:rPr>
                <w:rFonts w:ascii="Times New Roman" w:hAnsi="Times New Roman"/>
                <w:b/>
                <w:bCs/>
                <w:sz w:val="20"/>
                <w:szCs w:val="20"/>
                <w:lang w:val="ru-RU" w:eastAsia="ru-RU"/>
              </w:rPr>
              <w:t>4</w:t>
            </w:r>
          </w:p>
        </w:tc>
      </w:tr>
      <w:tr w:rsidR="001F1B29" w:rsidRPr="001F1B29" w14:paraId="33BE547B"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346F9924"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 xml:space="preserve">I. Необоротні активи </w:t>
            </w:r>
          </w:p>
          <w:p w14:paraId="3852BF2A"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Нематеріальні активи</w:t>
            </w:r>
          </w:p>
          <w:p w14:paraId="597C73DD" w14:textId="77777777" w:rsidR="001F1B29" w:rsidRPr="001F1B29" w:rsidRDefault="001F1B29" w:rsidP="001F1B29">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675DBAD"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lastRenderedPageBreak/>
              <w:t>1000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2792F06"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4742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E0DD558"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4531</w:t>
            </w:r>
          </w:p>
        </w:tc>
      </w:tr>
      <w:tr w:rsidR="001F1B29" w:rsidRPr="001F1B29" w14:paraId="7BBCF885"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27BBBF69"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8AAF8FB"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1001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21EAD39"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12972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DE816BB"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13283</w:t>
            </w:r>
          </w:p>
        </w:tc>
      </w:tr>
      <w:tr w:rsidR="001F1B29" w:rsidRPr="001F1B29" w14:paraId="141168C4"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1B970F83"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накопичена амортизація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D3ADE8C"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1002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6785F0D"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8230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2E3466B"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8752</w:t>
            </w:r>
          </w:p>
        </w:tc>
      </w:tr>
      <w:tr w:rsidR="001F1B29" w:rsidRPr="001F1B29" w14:paraId="5F26EE31"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7AECDE46"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Незавершені капітальні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C1810AC"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1005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2449064"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179918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B643A8C"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150192</w:t>
            </w:r>
          </w:p>
        </w:tc>
      </w:tr>
      <w:tr w:rsidR="001F1B29" w:rsidRPr="001F1B29" w14:paraId="7CB0691F"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738CA5C4"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Основні засоби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5C0337B"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1010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983E972"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105641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49FACAF"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195348</w:t>
            </w:r>
          </w:p>
        </w:tc>
      </w:tr>
      <w:tr w:rsidR="001F1B29" w:rsidRPr="001F1B29" w14:paraId="595B5526"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16BDC945"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9DF0B0D"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1011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CB7A0ED"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138996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BA58E92"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232742</w:t>
            </w:r>
          </w:p>
        </w:tc>
      </w:tr>
      <w:tr w:rsidR="001F1B29" w:rsidRPr="001F1B29" w14:paraId="5EFDF6F9"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1FDE720A"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знос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3C9BE4E"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1012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D96738D"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33355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FDBD16B"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37394</w:t>
            </w:r>
          </w:p>
        </w:tc>
      </w:tr>
      <w:tr w:rsidR="001F1B29" w:rsidRPr="001F1B29" w14:paraId="4E84B2D7"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4FF88719"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Інвестиційна нерухомість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C639F5B"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1015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4E50E4B"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26241D7"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0DED3A2F"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53CDC4DC"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Довгострокові біологічні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8061533"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1020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C6800DF"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CF63F74"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40D6E064"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60DDC60F" w14:textId="77777777" w:rsidR="001F1B29" w:rsidRPr="00BB1FC9" w:rsidRDefault="001F1B29" w:rsidP="001F1B29">
            <w:pPr>
              <w:widowControl w:val="0"/>
              <w:spacing w:after="0" w:line="240" w:lineRule="auto"/>
              <w:rPr>
                <w:rFonts w:ascii="Times New Roman" w:hAnsi="Times New Roman"/>
                <w:bCs/>
                <w:sz w:val="20"/>
                <w:szCs w:val="20"/>
                <w:lang w:eastAsia="ru-RU"/>
              </w:rPr>
            </w:pPr>
            <w:r w:rsidRPr="00BB1FC9">
              <w:rPr>
                <w:rFonts w:ascii="Times New Roman" w:hAnsi="Times New Roman"/>
                <w:bCs/>
                <w:sz w:val="20"/>
                <w:szCs w:val="20"/>
                <w:lang w:eastAsia="ru-RU"/>
              </w:rPr>
              <w:t>Довгострокові фінансові інвестиції:</w:t>
            </w:r>
          </w:p>
          <w:p w14:paraId="37041500" w14:textId="77777777" w:rsidR="001F1B29" w:rsidRPr="00BB1FC9" w:rsidRDefault="001F1B29" w:rsidP="001F1B29">
            <w:pPr>
              <w:widowControl w:val="0"/>
              <w:spacing w:after="0" w:line="240" w:lineRule="auto"/>
              <w:rPr>
                <w:rFonts w:ascii="Times New Roman" w:hAnsi="Times New Roman"/>
                <w:bCs/>
                <w:sz w:val="20"/>
                <w:szCs w:val="20"/>
                <w:lang w:eastAsia="ru-RU"/>
              </w:rPr>
            </w:pPr>
            <w:r w:rsidRPr="00BB1FC9">
              <w:rPr>
                <w:rFonts w:ascii="Times New Roman" w:hAnsi="Times New Roman"/>
                <w:bCs/>
                <w:sz w:val="20"/>
                <w:szCs w:val="20"/>
                <w:lang w:eastAsia="ru-RU"/>
              </w:rPr>
              <w:t>які обліковуються за методом участі в капіталі інших підприємств</w:t>
            </w:r>
          </w:p>
          <w:p w14:paraId="32A67BE4" w14:textId="77777777" w:rsidR="001F1B29" w:rsidRPr="00BB1FC9" w:rsidRDefault="001F1B29" w:rsidP="001F1B29">
            <w:pPr>
              <w:widowControl w:val="0"/>
              <w:spacing w:after="0" w:line="240" w:lineRule="auto"/>
              <w:rPr>
                <w:rFonts w:ascii="Times New Roman" w:hAnsi="Times New Roman"/>
                <w:bCs/>
                <w:sz w:val="20"/>
                <w:szCs w:val="20"/>
                <w:lang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7EB99F8"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1030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47E8526"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4C6FCA3"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7FDA264F"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0E6B3ABE"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інші фінансові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2B93967"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1035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6DC0EF7"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350196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336FECF"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384368</w:t>
            </w:r>
          </w:p>
        </w:tc>
      </w:tr>
      <w:tr w:rsidR="001F1B29" w:rsidRPr="001F1B29" w14:paraId="64AFA2B6"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6EFCA01B"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Довгострокова дебіторська заборгованість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C970BF0"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1040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9B1F82F"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3600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B8B28F9"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3600</w:t>
            </w:r>
          </w:p>
        </w:tc>
      </w:tr>
      <w:tr w:rsidR="001F1B29" w:rsidRPr="001F1B29" w14:paraId="438578D3"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4101FA2E"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Відстрочені податкові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3E79D4B"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1045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789ECE8"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15275FF"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46593EBB"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7279118A"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Інші необоротні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9A2C1A3"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1090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3EB5045"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57360E6"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0CFB209A"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68C86A57"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Усього за розділом 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BA486B6"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1D0DEAB"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644097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4FB04FC"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738039</w:t>
            </w:r>
          </w:p>
        </w:tc>
      </w:tr>
      <w:tr w:rsidR="001F1B29" w:rsidRPr="001F1B29" w14:paraId="745B8A44"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191E5A63"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 xml:space="preserve">II. Оборотні активи </w:t>
            </w:r>
          </w:p>
          <w:p w14:paraId="3C7E4269"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Запаси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2C683B2"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1100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4B71D6E"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229081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FF0CFAB"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199450</w:t>
            </w:r>
          </w:p>
        </w:tc>
      </w:tr>
      <w:tr w:rsidR="001F1B29" w:rsidRPr="001F1B29" w14:paraId="6F137528"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76D446EA"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Виробничі запаси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8B174B8"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1101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AD79E78"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2071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CE74374"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1520</w:t>
            </w:r>
          </w:p>
        </w:tc>
      </w:tr>
      <w:tr w:rsidR="001F1B29" w:rsidRPr="001F1B29" w14:paraId="2509569D"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58826C53"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Товари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E82A277"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1104</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49F81CE"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227010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64375C1"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197930</w:t>
            </w:r>
          </w:p>
        </w:tc>
      </w:tr>
      <w:tr w:rsidR="001F1B29" w:rsidRPr="001F1B29" w14:paraId="1CF22812"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724C9548"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Поточні біологічні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F07D999"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1110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B33B8E4"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A48FBD7"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4331081B"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10F80086" w14:textId="77777777" w:rsidR="001F1B29" w:rsidRPr="00BB1FC9" w:rsidRDefault="001F1B29" w:rsidP="001F1B29">
            <w:pPr>
              <w:widowControl w:val="0"/>
              <w:spacing w:after="0" w:line="240" w:lineRule="auto"/>
              <w:rPr>
                <w:rFonts w:ascii="Times New Roman" w:hAnsi="Times New Roman"/>
                <w:bCs/>
                <w:sz w:val="20"/>
                <w:szCs w:val="20"/>
                <w:lang w:val="ru-RU" w:eastAsia="ru-RU"/>
              </w:rPr>
            </w:pPr>
            <w:r w:rsidRPr="00BB1FC9">
              <w:rPr>
                <w:rFonts w:ascii="Times New Roman" w:hAnsi="Times New Roman"/>
                <w:bCs/>
                <w:sz w:val="20"/>
                <w:szCs w:val="20"/>
                <w:lang w:val="ru-RU" w:eastAsia="ru-RU"/>
              </w:rPr>
              <w:t>Дебіторська заборгованість за продукцію, товари, роботи, послуги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538E12F"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1125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2238D02"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357208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8E563C2"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475818</w:t>
            </w:r>
          </w:p>
        </w:tc>
      </w:tr>
      <w:tr w:rsidR="001F1B29" w:rsidRPr="001F1B29" w14:paraId="0BA97B4C"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4B10CC99" w14:textId="77777777" w:rsidR="001F1B29" w:rsidRPr="00BB1FC9" w:rsidRDefault="001F1B29" w:rsidP="001F1B29">
            <w:pPr>
              <w:widowControl w:val="0"/>
              <w:spacing w:after="0" w:line="240" w:lineRule="auto"/>
              <w:rPr>
                <w:rFonts w:ascii="Times New Roman" w:hAnsi="Times New Roman"/>
                <w:bCs/>
                <w:sz w:val="20"/>
                <w:szCs w:val="20"/>
                <w:lang w:val="ru-RU" w:eastAsia="ru-RU"/>
              </w:rPr>
            </w:pPr>
            <w:r w:rsidRPr="00BB1FC9">
              <w:rPr>
                <w:rFonts w:ascii="Times New Roman" w:hAnsi="Times New Roman"/>
                <w:bCs/>
                <w:sz w:val="20"/>
                <w:szCs w:val="20"/>
                <w:lang w:val="ru-RU" w:eastAsia="ru-RU"/>
              </w:rPr>
              <w:t>Дебіторська заборгованість за розрахунками:</w:t>
            </w:r>
          </w:p>
          <w:p w14:paraId="5E85ECC9" w14:textId="77777777" w:rsidR="001F1B29" w:rsidRPr="00BB1FC9" w:rsidRDefault="001F1B29" w:rsidP="001F1B29">
            <w:pPr>
              <w:widowControl w:val="0"/>
              <w:spacing w:after="0" w:line="240" w:lineRule="auto"/>
              <w:rPr>
                <w:rFonts w:ascii="Times New Roman" w:hAnsi="Times New Roman"/>
                <w:bCs/>
                <w:sz w:val="20"/>
                <w:szCs w:val="20"/>
                <w:lang w:val="ru-RU" w:eastAsia="ru-RU"/>
              </w:rPr>
            </w:pPr>
            <w:r w:rsidRPr="00BB1FC9">
              <w:rPr>
                <w:rFonts w:ascii="Times New Roman" w:hAnsi="Times New Roman"/>
                <w:bCs/>
                <w:sz w:val="20"/>
                <w:szCs w:val="20"/>
                <w:lang w:val="ru-RU" w:eastAsia="ru-RU"/>
              </w:rPr>
              <w:t>за виданими авансами</w:t>
            </w:r>
          </w:p>
          <w:p w14:paraId="52D9C7BD" w14:textId="77777777" w:rsidR="001F1B29" w:rsidRPr="00BB1FC9" w:rsidRDefault="001F1B29" w:rsidP="001F1B29">
            <w:pPr>
              <w:widowControl w:val="0"/>
              <w:spacing w:after="0" w:line="240" w:lineRule="auto"/>
              <w:rPr>
                <w:rFonts w:ascii="Times New Roman" w:hAnsi="Times New Roman"/>
                <w:bCs/>
                <w:sz w:val="20"/>
                <w:szCs w:val="20"/>
                <w:lang w:val="ru-RU"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7D08D02"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1130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6BE360E"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37893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A2C96FF"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45196</w:t>
            </w:r>
          </w:p>
        </w:tc>
      </w:tr>
      <w:tr w:rsidR="001F1B29" w:rsidRPr="001F1B29" w14:paraId="06E5F5CC"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7FEBD119"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з бюджетом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4C198A8"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1135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20A2026"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17335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98037B5"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35682</w:t>
            </w:r>
          </w:p>
        </w:tc>
      </w:tr>
      <w:tr w:rsidR="001F1B29" w:rsidRPr="001F1B29" w14:paraId="7D933439"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3F133AD2" w14:textId="77777777" w:rsidR="001F1B29" w:rsidRPr="00BB1FC9" w:rsidRDefault="001F1B29" w:rsidP="001F1B29">
            <w:pPr>
              <w:widowControl w:val="0"/>
              <w:spacing w:after="0" w:line="240" w:lineRule="auto"/>
              <w:rPr>
                <w:rFonts w:ascii="Times New Roman" w:hAnsi="Times New Roman"/>
                <w:bCs/>
                <w:sz w:val="20"/>
                <w:szCs w:val="20"/>
                <w:lang w:val="ru-RU" w:eastAsia="ru-RU"/>
              </w:rPr>
            </w:pPr>
            <w:r w:rsidRPr="00BB1FC9">
              <w:rPr>
                <w:rFonts w:ascii="Times New Roman" w:hAnsi="Times New Roman"/>
                <w:bCs/>
                <w:sz w:val="20"/>
                <w:szCs w:val="20"/>
                <w:lang w:val="ru-RU" w:eastAsia="ru-RU"/>
              </w:rPr>
              <w:t>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FC46E77"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1136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DCEC5D1"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0879CB2"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50E2C57B"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13476D90" w14:textId="77777777" w:rsidR="001F1B29" w:rsidRPr="00BB1FC9" w:rsidRDefault="001F1B29" w:rsidP="001F1B29">
            <w:pPr>
              <w:widowControl w:val="0"/>
              <w:spacing w:after="0" w:line="240" w:lineRule="auto"/>
              <w:rPr>
                <w:rFonts w:ascii="Times New Roman" w:hAnsi="Times New Roman"/>
                <w:bCs/>
                <w:sz w:val="20"/>
                <w:szCs w:val="20"/>
                <w:lang w:val="ru-RU" w:eastAsia="ru-RU"/>
              </w:rPr>
            </w:pPr>
            <w:r w:rsidRPr="00BB1FC9">
              <w:rPr>
                <w:rFonts w:ascii="Times New Roman" w:hAnsi="Times New Roman"/>
                <w:bCs/>
                <w:sz w:val="20"/>
                <w:szCs w:val="20"/>
                <w:lang w:val="ru-RU" w:eastAsia="ru-RU"/>
              </w:rPr>
              <w:t>Дебіторська заборгованість за розрахунками з нарахованих доходів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642F4B8"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1140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1B314A7"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594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E2C3465"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209</w:t>
            </w:r>
          </w:p>
        </w:tc>
      </w:tr>
      <w:tr w:rsidR="001F1B29" w:rsidRPr="001F1B29" w14:paraId="688559D5"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26BEE1C4"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Інша поточна дебіторська заборгованість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3E7ED21"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1155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380C50E"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3056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E14A186"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11962</w:t>
            </w:r>
          </w:p>
        </w:tc>
      </w:tr>
      <w:tr w:rsidR="001F1B29" w:rsidRPr="001F1B29" w14:paraId="36F67D4A"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5ED43D82"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Поточні фінансові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F488B1B"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1160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D0D4D58"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25D0E33"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6F73D8D7"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293153A8"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Гроші та їх еквіваленти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4630A5A"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1165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69112FC"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270273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69223CA"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263401</w:t>
            </w:r>
          </w:p>
        </w:tc>
      </w:tr>
      <w:tr w:rsidR="001F1B29" w:rsidRPr="001F1B29" w14:paraId="19F099B4"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4A52B5DA"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Готівка</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2174EE0"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1166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339C9AF"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AFAFE0A"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29</w:t>
            </w:r>
          </w:p>
        </w:tc>
      </w:tr>
      <w:tr w:rsidR="001F1B29" w:rsidRPr="001F1B29" w14:paraId="6CB85460"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3E456096"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Рахунки в банках</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6973E4D"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1167</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33DC159"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270092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32F6813"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263247</w:t>
            </w:r>
          </w:p>
        </w:tc>
      </w:tr>
      <w:tr w:rsidR="001F1B29" w:rsidRPr="001F1B29" w14:paraId="51C6591A"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7689DEE8"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Витрати майбутніх періодів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2396A30"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1170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FAB6950"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10525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DF3EC8B"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7922</w:t>
            </w:r>
          </w:p>
        </w:tc>
      </w:tr>
      <w:tr w:rsidR="001F1B29" w:rsidRPr="001F1B29" w14:paraId="58BD31E1"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415514A9"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Інші оборотні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806658B"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87270A5"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495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9583A30"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429</w:t>
            </w:r>
          </w:p>
        </w:tc>
      </w:tr>
      <w:tr w:rsidR="001F1B29" w:rsidRPr="001F1B29" w14:paraId="190C1302"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6D2F7AE6"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Усього за розділом II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18AB48D"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13D6DBF"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926460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CA82123"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1040069</w:t>
            </w:r>
          </w:p>
        </w:tc>
      </w:tr>
      <w:tr w:rsidR="001F1B29" w:rsidRPr="001F1B29" w14:paraId="7295B889"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7F41FEA7" w14:textId="77777777" w:rsidR="001F1B29" w:rsidRPr="00BB1FC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en-US" w:eastAsia="ru-RU"/>
              </w:rPr>
              <w:t>III</w:t>
            </w:r>
            <w:r w:rsidRPr="00BB1FC9">
              <w:rPr>
                <w:rFonts w:ascii="Times New Roman" w:hAnsi="Times New Roman"/>
                <w:bCs/>
                <w:sz w:val="20"/>
                <w:szCs w:val="20"/>
                <w:lang w:val="ru-RU" w:eastAsia="ru-RU"/>
              </w:rPr>
              <w:t>. Необоротні активи, утримувані для продажу, та групи вибуття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1D33F16"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027F08E"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7444EF4"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6DE230AE"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74D54E10"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Баланс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620A40A"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D41E096"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1570557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351A2E0"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1778108</w:t>
            </w:r>
          </w:p>
        </w:tc>
      </w:tr>
    </w:tbl>
    <w:p w14:paraId="19728418"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1F1B29" w:rsidRPr="001F1B29" w14:paraId="4608EDF2" w14:textId="77777777" w:rsidTr="00D823DD">
        <w:tc>
          <w:tcPr>
            <w:tcW w:w="5107" w:type="dxa"/>
            <w:tcBorders>
              <w:top w:val="single" w:sz="6" w:space="0" w:color="auto"/>
              <w:left w:val="single" w:sz="6" w:space="0" w:color="auto"/>
              <w:bottom w:val="single" w:sz="6" w:space="0" w:color="auto"/>
              <w:right w:val="single" w:sz="6" w:space="0" w:color="auto"/>
            </w:tcBorders>
            <w:vAlign w:val="center"/>
          </w:tcPr>
          <w:p w14:paraId="59424118" w14:textId="77777777" w:rsidR="001F1B29" w:rsidRPr="001F1B29" w:rsidRDefault="001F1B29" w:rsidP="001F1B29">
            <w:pPr>
              <w:widowControl w:val="0"/>
              <w:spacing w:after="0" w:line="240" w:lineRule="auto"/>
              <w:ind w:firstLine="567"/>
              <w:jc w:val="center"/>
              <w:rPr>
                <w:rFonts w:ascii="Times New Roman" w:hAnsi="Times New Roman"/>
                <w:b/>
                <w:sz w:val="20"/>
                <w:szCs w:val="20"/>
                <w:lang w:val="ru-RU" w:eastAsia="ru-RU"/>
              </w:rPr>
            </w:pPr>
            <w:r w:rsidRPr="001F1B29">
              <w:rPr>
                <w:rFonts w:ascii="Times New Roman" w:hAnsi="Times New Roman"/>
                <w:b/>
                <w:sz w:val="20"/>
                <w:szCs w:val="20"/>
                <w:lang w:val="ru-RU" w:eastAsia="ru-RU"/>
              </w:rPr>
              <w:t>Пасив</w:t>
            </w:r>
          </w:p>
        </w:tc>
        <w:tc>
          <w:tcPr>
            <w:tcW w:w="994" w:type="dxa"/>
            <w:tcBorders>
              <w:top w:val="single" w:sz="6" w:space="0" w:color="auto"/>
              <w:left w:val="single" w:sz="6" w:space="0" w:color="auto"/>
              <w:bottom w:val="single" w:sz="6" w:space="0" w:color="auto"/>
              <w:right w:val="single" w:sz="6" w:space="0" w:color="auto"/>
            </w:tcBorders>
            <w:vAlign w:val="center"/>
          </w:tcPr>
          <w:p w14:paraId="5DC80E48" w14:textId="77777777" w:rsidR="001F1B29" w:rsidRPr="001F1B29" w:rsidRDefault="001F1B29" w:rsidP="001F1B29">
            <w:pPr>
              <w:widowControl w:val="0"/>
              <w:spacing w:after="0" w:line="240" w:lineRule="auto"/>
              <w:jc w:val="center"/>
              <w:rPr>
                <w:rFonts w:ascii="Times New Roman" w:hAnsi="Times New Roman"/>
                <w:b/>
                <w:bCs/>
                <w:sz w:val="20"/>
                <w:szCs w:val="20"/>
                <w:lang w:val="ru-RU" w:eastAsia="ru-RU"/>
              </w:rPr>
            </w:pPr>
            <w:r w:rsidRPr="001F1B29">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5ED8D4D1" w14:textId="77777777" w:rsidR="001F1B29" w:rsidRPr="001F1B29" w:rsidRDefault="001F1B29" w:rsidP="001F1B29">
            <w:pPr>
              <w:widowControl w:val="0"/>
              <w:spacing w:after="0" w:line="240" w:lineRule="auto"/>
              <w:jc w:val="center"/>
              <w:rPr>
                <w:rFonts w:ascii="Times New Roman" w:hAnsi="Times New Roman"/>
                <w:b/>
                <w:bCs/>
                <w:sz w:val="20"/>
                <w:szCs w:val="20"/>
                <w:lang w:val="ru-RU" w:eastAsia="ru-RU"/>
              </w:rPr>
            </w:pPr>
            <w:r w:rsidRPr="001F1B29">
              <w:rPr>
                <w:rFonts w:ascii="Times New Roman" w:hAnsi="Times New Roman"/>
                <w:b/>
                <w:bCs/>
                <w:sz w:val="20"/>
                <w:szCs w:val="20"/>
                <w:lang w:val="ru-RU" w:eastAsia="ru-RU"/>
              </w:rPr>
              <w:t>На початок звітного року</w:t>
            </w:r>
          </w:p>
        </w:tc>
        <w:tc>
          <w:tcPr>
            <w:tcW w:w="1986" w:type="dxa"/>
            <w:tcBorders>
              <w:top w:val="single" w:sz="6" w:space="0" w:color="auto"/>
              <w:left w:val="single" w:sz="6" w:space="0" w:color="auto"/>
              <w:bottom w:val="single" w:sz="6" w:space="0" w:color="auto"/>
              <w:right w:val="single" w:sz="6" w:space="0" w:color="auto"/>
            </w:tcBorders>
            <w:vAlign w:val="center"/>
          </w:tcPr>
          <w:p w14:paraId="3F694F03" w14:textId="77777777" w:rsidR="001F1B29" w:rsidRPr="001F1B29" w:rsidRDefault="001F1B29" w:rsidP="001F1B29">
            <w:pPr>
              <w:widowControl w:val="0"/>
              <w:spacing w:after="0" w:line="240" w:lineRule="auto"/>
              <w:jc w:val="center"/>
              <w:rPr>
                <w:rFonts w:ascii="Times New Roman" w:hAnsi="Times New Roman"/>
                <w:b/>
                <w:bCs/>
                <w:sz w:val="20"/>
                <w:szCs w:val="20"/>
                <w:lang w:val="ru-RU" w:eastAsia="ru-RU"/>
              </w:rPr>
            </w:pPr>
            <w:r w:rsidRPr="001F1B29">
              <w:rPr>
                <w:rFonts w:ascii="Times New Roman" w:hAnsi="Times New Roman"/>
                <w:b/>
                <w:bCs/>
                <w:sz w:val="20"/>
                <w:szCs w:val="20"/>
                <w:lang w:val="ru-RU" w:eastAsia="ru-RU"/>
              </w:rPr>
              <w:t>На кінець звітного періоду</w:t>
            </w:r>
          </w:p>
        </w:tc>
      </w:tr>
      <w:tr w:rsidR="001F1B29" w:rsidRPr="001F1B29" w14:paraId="5188F2CB"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5F9D3E2B" w14:textId="77777777" w:rsidR="001F1B29" w:rsidRPr="001F1B29" w:rsidRDefault="001F1B29" w:rsidP="001F1B29">
            <w:pPr>
              <w:widowControl w:val="0"/>
              <w:spacing w:after="0" w:line="240" w:lineRule="auto"/>
              <w:rPr>
                <w:rFonts w:ascii="Times New Roman" w:hAnsi="Times New Roman"/>
                <w:b/>
                <w:bCs/>
                <w:sz w:val="20"/>
                <w:szCs w:val="20"/>
                <w:lang w:val="ru-RU" w:eastAsia="ru-RU"/>
              </w:rPr>
            </w:pPr>
            <w:r w:rsidRPr="001F1B29">
              <w:rPr>
                <w:rFonts w:ascii="Times New Roman" w:hAnsi="Times New Roman"/>
                <w:b/>
                <w:bCs/>
                <w:sz w:val="20"/>
                <w:szCs w:val="20"/>
                <w:lang w:val="en-US" w:eastAsia="ru-RU"/>
              </w:rPr>
              <w:t xml:space="preserve">                                                   </w:t>
            </w:r>
            <w:r w:rsidRPr="001F1B29">
              <w:rPr>
                <w:rFonts w:ascii="Times New Roman" w:hAnsi="Times New Roman"/>
                <w:b/>
                <w:bCs/>
                <w:sz w:val="20"/>
                <w:szCs w:val="20"/>
                <w:lang w:val="ru-RU"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E66EEFC" w14:textId="77777777" w:rsidR="001F1B29" w:rsidRPr="001F1B29" w:rsidRDefault="001F1B29" w:rsidP="001F1B29">
            <w:pPr>
              <w:widowControl w:val="0"/>
              <w:spacing w:after="0" w:line="240" w:lineRule="auto"/>
              <w:jc w:val="center"/>
              <w:rPr>
                <w:rFonts w:ascii="Times New Roman" w:hAnsi="Times New Roman"/>
                <w:b/>
                <w:bCs/>
                <w:sz w:val="20"/>
                <w:szCs w:val="20"/>
                <w:lang w:val="ru-RU" w:eastAsia="ru-RU"/>
              </w:rPr>
            </w:pPr>
            <w:r w:rsidRPr="001F1B29">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DEAFA96" w14:textId="77777777" w:rsidR="001F1B29" w:rsidRPr="001F1B29" w:rsidRDefault="001F1B29" w:rsidP="001F1B29">
            <w:pPr>
              <w:widowControl w:val="0"/>
              <w:spacing w:after="0" w:line="240" w:lineRule="auto"/>
              <w:jc w:val="center"/>
              <w:rPr>
                <w:rFonts w:ascii="Times New Roman" w:hAnsi="Times New Roman"/>
                <w:b/>
                <w:bCs/>
                <w:sz w:val="20"/>
                <w:szCs w:val="20"/>
                <w:lang w:val="ru-RU" w:eastAsia="ru-RU"/>
              </w:rPr>
            </w:pPr>
            <w:r w:rsidRPr="001F1B29">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A9C1971" w14:textId="77777777" w:rsidR="001F1B29" w:rsidRPr="001F1B29" w:rsidRDefault="001F1B29" w:rsidP="001F1B29">
            <w:pPr>
              <w:widowControl w:val="0"/>
              <w:spacing w:after="0" w:line="240" w:lineRule="auto"/>
              <w:jc w:val="center"/>
              <w:rPr>
                <w:rFonts w:ascii="Times New Roman" w:hAnsi="Times New Roman"/>
                <w:b/>
                <w:bCs/>
                <w:sz w:val="20"/>
                <w:szCs w:val="20"/>
                <w:lang w:val="ru-RU" w:eastAsia="ru-RU"/>
              </w:rPr>
            </w:pPr>
            <w:r w:rsidRPr="001F1B29">
              <w:rPr>
                <w:rFonts w:ascii="Times New Roman" w:hAnsi="Times New Roman"/>
                <w:b/>
                <w:bCs/>
                <w:sz w:val="20"/>
                <w:szCs w:val="20"/>
                <w:lang w:val="ru-RU" w:eastAsia="ru-RU"/>
              </w:rPr>
              <w:t>4</w:t>
            </w:r>
          </w:p>
        </w:tc>
      </w:tr>
      <w:tr w:rsidR="001F1B29" w:rsidRPr="001F1B29" w14:paraId="00E2B2F8"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0DD74192" w14:textId="77777777" w:rsidR="001F1B29" w:rsidRPr="00BB1FC9" w:rsidRDefault="001F1B29" w:rsidP="001F1B29">
            <w:pPr>
              <w:widowControl w:val="0"/>
              <w:spacing w:after="0" w:line="240" w:lineRule="auto"/>
              <w:rPr>
                <w:rFonts w:ascii="Times New Roman" w:hAnsi="Times New Roman"/>
                <w:bCs/>
                <w:sz w:val="20"/>
                <w:szCs w:val="20"/>
                <w:lang w:val="ru-RU" w:eastAsia="ru-RU"/>
              </w:rPr>
            </w:pPr>
            <w:r w:rsidRPr="00BB1FC9">
              <w:rPr>
                <w:rFonts w:ascii="Times New Roman" w:hAnsi="Times New Roman"/>
                <w:bCs/>
                <w:sz w:val="20"/>
                <w:szCs w:val="20"/>
                <w:lang w:val="ru-RU" w:eastAsia="ru-RU"/>
              </w:rPr>
              <w:t>І. Власний капітал</w:t>
            </w:r>
          </w:p>
          <w:p w14:paraId="15FB4021" w14:textId="77777777" w:rsidR="001F1B29" w:rsidRPr="00BB1FC9" w:rsidRDefault="001F1B29" w:rsidP="001F1B29">
            <w:pPr>
              <w:widowControl w:val="0"/>
              <w:spacing w:after="0" w:line="240" w:lineRule="auto"/>
              <w:rPr>
                <w:rFonts w:ascii="Times New Roman" w:hAnsi="Times New Roman"/>
                <w:bCs/>
                <w:sz w:val="20"/>
                <w:szCs w:val="20"/>
                <w:lang w:val="ru-RU" w:eastAsia="ru-RU"/>
              </w:rPr>
            </w:pPr>
            <w:r w:rsidRPr="00BB1FC9">
              <w:rPr>
                <w:rFonts w:ascii="Times New Roman" w:hAnsi="Times New Roman"/>
                <w:bCs/>
                <w:sz w:val="20"/>
                <w:szCs w:val="20"/>
                <w:lang w:val="ru-RU" w:eastAsia="ru-RU"/>
              </w:rPr>
              <w:t xml:space="preserve">Зареєстрований (пайовий) капітал </w:t>
            </w:r>
          </w:p>
          <w:p w14:paraId="62D7ED68" w14:textId="77777777" w:rsidR="001F1B29" w:rsidRPr="00BB1FC9" w:rsidRDefault="001F1B29" w:rsidP="001F1B29">
            <w:pPr>
              <w:widowControl w:val="0"/>
              <w:spacing w:after="0" w:line="240" w:lineRule="auto"/>
              <w:rPr>
                <w:rFonts w:ascii="Times New Roman" w:hAnsi="Times New Roman"/>
                <w:bCs/>
                <w:sz w:val="20"/>
                <w:szCs w:val="20"/>
                <w:lang w:val="ru-RU"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0BB8A32"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5B16AB9"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21400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257E46C"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21400</w:t>
            </w:r>
          </w:p>
        </w:tc>
      </w:tr>
      <w:tr w:rsidR="001F1B29" w:rsidRPr="001F1B29" w14:paraId="6323BBEE"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13F87C43"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Капітал у дооцінках</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EC3C83D"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7E591D2"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D182A83"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599F2B79"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6CED7938"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Додатковий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D50386D"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9919AC5"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1EB4412"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448CDFE9"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4A539EFE"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Резервний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5074E8B"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45CDCED"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11218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9942CF0"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11218</w:t>
            </w:r>
          </w:p>
        </w:tc>
      </w:tr>
      <w:tr w:rsidR="001F1B29" w:rsidRPr="001F1B29" w14:paraId="03E07010"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6B76B6B3"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Нерозподілений прибуток (непокритий збиток)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44BCEB0"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1420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B4511E0"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1255158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3CB9359"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1286582</w:t>
            </w:r>
          </w:p>
        </w:tc>
      </w:tr>
      <w:tr w:rsidR="001F1B29" w:rsidRPr="001F1B29" w14:paraId="2EB58B52"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5437C82A"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Неоплачений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B06CF7E"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1425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F53059D"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F0B4727"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60D612FC"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05AE8EB3"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Вилучений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4A52E90"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1430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FF8135F"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B0BDAD0"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313BDED5"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0FA33AF2"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Усього за розділом 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41910E3"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1495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0A98611"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1287776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2891D75"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1319200</w:t>
            </w:r>
          </w:p>
        </w:tc>
      </w:tr>
      <w:tr w:rsidR="001F1B29" w:rsidRPr="001F1B29" w14:paraId="2E43B557"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60E0563C" w14:textId="77777777" w:rsidR="001F1B29" w:rsidRPr="00BB1FC9" w:rsidRDefault="001F1B29" w:rsidP="001F1B29">
            <w:pPr>
              <w:widowControl w:val="0"/>
              <w:spacing w:after="0" w:line="240" w:lineRule="auto"/>
              <w:rPr>
                <w:rFonts w:ascii="Times New Roman" w:hAnsi="Times New Roman"/>
                <w:bCs/>
                <w:sz w:val="20"/>
                <w:szCs w:val="20"/>
                <w:lang w:eastAsia="ru-RU"/>
              </w:rPr>
            </w:pPr>
            <w:r w:rsidRPr="001F1B29">
              <w:rPr>
                <w:rFonts w:ascii="Times New Roman" w:hAnsi="Times New Roman"/>
                <w:bCs/>
                <w:sz w:val="20"/>
                <w:szCs w:val="20"/>
                <w:lang w:val="en-US" w:eastAsia="ru-RU"/>
              </w:rPr>
              <w:t>II</w:t>
            </w:r>
            <w:r w:rsidRPr="00BB1FC9">
              <w:rPr>
                <w:rFonts w:ascii="Times New Roman" w:hAnsi="Times New Roman"/>
                <w:bCs/>
                <w:sz w:val="20"/>
                <w:szCs w:val="20"/>
                <w:lang w:eastAsia="ru-RU"/>
              </w:rPr>
              <w:t>. Довгострокові зобов'язання і забезпечення</w:t>
            </w:r>
          </w:p>
          <w:p w14:paraId="1959393B" w14:textId="77777777" w:rsidR="001F1B29" w:rsidRPr="00BB1FC9" w:rsidRDefault="001F1B29" w:rsidP="001F1B29">
            <w:pPr>
              <w:widowControl w:val="0"/>
              <w:spacing w:after="0" w:line="240" w:lineRule="auto"/>
              <w:rPr>
                <w:rFonts w:ascii="Times New Roman" w:hAnsi="Times New Roman"/>
                <w:bCs/>
                <w:sz w:val="20"/>
                <w:szCs w:val="20"/>
                <w:lang w:eastAsia="ru-RU"/>
              </w:rPr>
            </w:pPr>
            <w:r w:rsidRPr="00BB1FC9">
              <w:rPr>
                <w:rFonts w:ascii="Times New Roman" w:hAnsi="Times New Roman"/>
                <w:bCs/>
                <w:sz w:val="20"/>
                <w:szCs w:val="20"/>
                <w:lang w:eastAsia="ru-RU"/>
              </w:rPr>
              <w:t>Відстрочені податкові зобов'язання</w:t>
            </w:r>
          </w:p>
          <w:p w14:paraId="0EF54276" w14:textId="77777777" w:rsidR="001F1B29" w:rsidRPr="00BB1FC9" w:rsidRDefault="001F1B29" w:rsidP="001F1B29">
            <w:pPr>
              <w:widowControl w:val="0"/>
              <w:spacing w:after="0" w:line="240" w:lineRule="auto"/>
              <w:rPr>
                <w:rFonts w:ascii="Times New Roman" w:hAnsi="Times New Roman"/>
                <w:bCs/>
                <w:sz w:val="20"/>
                <w:szCs w:val="20"/>
                <w:lang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2035AEB"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1500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5C3D01A"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2240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4132A1F"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2240</w:t>
            </w:r>
          </w:p>
        </w:tc>
      </w:tr>
      <w:tr w:rsidR="001F1B29" w:rsidRPr="001F1B29" w14:paraId="66D9C9C3"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7690886B"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Довгострокові кредити банків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1CE6B75"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1510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6FD2147"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7F255FE"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59AB9689"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4C1E2B89"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lastRenderedPageBreak/>
              <w:t>Інші довгострокові зобов'язання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C78FD9D"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1515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8A63785"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9241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BACA7BB"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9241</w:t>
            </w:r>
          </w:p>
        </w:tc>
      </w:tr>
      <w:tr w:rsidR="001F1B29" w:rsidRPr="001F1B29" w14:paraId="5A62BE7D"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26BAEB4D"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Довгострокові забезпечення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BE1A12B"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1520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9F0D14D"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69A595B"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6DDB7E2A"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1932B7BA"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Цільове фінансування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9BF06C7"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1525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073E093"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87B50E7"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249E47FD"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1883FFB4"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Усього за розділом II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AF56C57"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1595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44A182D"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11481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98E56A2"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11481</w:t>
            </w:r>
          </w:p>
        </w:tc>
      </w:tr>
      <w:tr w:rsidR="001F1B29" w:rsidRPr="001F1B29" w14:paraId="1418E53A"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673C8528" w14:textId="77777777" w:rsidR="001F1B29" w:rsidRPr="00BB1FC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en-US" w:eastAsia="ru-RU"/>
              </w:rPr>
              <w:t>I</w:t>
            </w:r>
            <w:r w:rsidRPr="00BB1FC9">
              <w:rPr>
                <w:rFonts w:ascii="Times New Roman" w:hAnsi="Times New Roman"/>
                <w:bCs/>
                <w:sz w:val="20"/>
                <w:szCs w:val="20"/>
                <w:lang w:val="ru-RU" w:eastAsia="ru-RU"/>
              </w:rPr>
              <w:t>ІІ. Поточні зобов'язання і забезпечення</w:t>
            </w:r>
          </w:p>
          <w:p w14:paraId="17CD3DFA" w14:textId="77777777" w:rsidR="001F1B29" w:rsidRPr="00BB1FC9" w:rsidRDefault="001F1B29" w:rsidP="001F1B29">
            <w:pPr>
              <w:widowControl w:val="0"/>
              <w:spacing w:after="0" w:line="240" w:lineRule="auto"/>
              <w:rPr>
                <w:rFonts w:ascii="Times New Roman" w:hAnsi="Times New Roman"/>
                <w:bCs/>
                <w:sz w:val="20"/>
                <w:szCs w:val="20"/>
                <w:lang w:val="ru-RU" w:eastAsia="ru-RU"/>
              </w:rPr>
            </w:pPr>
            <w:r w:rsidRPr="00BB1FC9">
              <w:rPr>
                <w:rFonts w:ascii="Times New Roman" w:hAnsi="Times New Roman"/>
                <w:bCs/>
                <w:sz w:val="20"/>
                <w:szCs w:val="20"/>
                <w:lang w:val="ru-RU" w:eastAsia="ru-RU"/>
              </w:rPr>
              <w:t xml:space="preserve">Короткострокові кредити банків </w:t>
            </w:r>
          </w:p>
          <w:p w14:paraId="37CF6F9F" w14:textId="77777777" w:rsidR="001F1B29" w:rsidRPr="00BB1FC9" w:rsidRDefault="001F1B29" w:rsidP="001F1B29">
            <w:pPr>
              <w:widowControl w:val="0"/>
              <w:spacing w:after="0" w:line="240" w:lineRule="auto"/>
              <w:rPr>
                <w:rFonts w:ascii="Times New Roman" w:hAnsi="Times New Roman"/>
                <w:bCs/>
                <w:sz w:val="20"/>
                <w:szCs w:val="20"/>
                <w:lang w:val="ru-RU"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BF9EB66"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1600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DC86A38"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C9FA8BA"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280DE75A"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1A1EAD14" w14:textId="77777777" w:rsidR="001F1B29" w:rsidRPr="00BB1FC9" w:rsidRDefault="001F1B29" w:rsidP="001F1B29">
            <w:pPr>
              <w:widowControl w:val="0"/>
              <w:spacing w:after="0" w:line="240" w:lineRule="auto"/>
              <w:rPr>
                <w:rFonts w:ascii="Times New Roman" w:hAnsi="Times New Roman"/>
                <w:bCs/>
                <w:sz w:val="20"/>
                <w:szCs w:val="20"/>
                <w:lang w:val="ru-RU" w:eastAsia="ru-RU"/>
              </w:rPr>
            </w:pPr>
            <w:r w:rsidRPr="00BB1FC9">
              <w:rPr>
                <w:rFonts w:ascii="Times New Roman" w:hAnsi="Times New Roman"/>
                <w:bCs/>
                <w:sz w:val="20"/>
                <w:szCs w:val="20"/>
                <w:lang w:val="ru-RU" w:eastAsia="ru-RU"/>
              </w:rPr>
              <w:t>Поточна кредиторська заборгованість за:</w:t>
            </w:r>
          </w:p>
          <w:p w14:paraId="25E284ED" w14:textId="77777777" w:rsidR="001F1B29" w:rsidRPr="00BB1FC9" w:rsidRDefault="001F1B29" w:rsidP="001F1B29">
            <w:pPr>
              <w:widowControl w:val="0"/>
              <w:spacing w:after="0" w:line="240" w:lineRule="auto"/>
              <w:rPr>
                <w:rFonts w:ascii="Times New Roman" w:hAnsi="Times New Roman"/>
                <w:bCs/>
                <w:sz w:val="20"/>
                <w:szCs w:val="20"/>
                <w:lang w:val="ru-RU" w:eastAsia="ru-RU"/>
              </w:rPr>
            </w:pPr>
            <w:r w:rsidRPr="00BB1FC9">
              <w:rPr>
                <w:rFonts w:ascii="Times New Roman" w:hAnsi="Times New Roman"/>
                <w:bCs/>
                <w:sz w:val="20"/>
                <w:szCs w:val="20"/>
                <w:lang w:val="ru-RU" w:eastAsia="ru-RU"/>
              </w:rPr>
              <w:t xml:space="preserve">довгостроковими зобов'язаннями </w:t>
            </w:r>
          </w:p>
          <w:p w14:paraId="7E123576" w14:textId="77777777" w:rsidR="001F1B29" w:rsidRPr="00BB1FC9" w:rsidRDefault="001F1B29" w:rsidP="001F1B29">
            <w:pPr>
              <w:widowControl w:val="0"/>
              <w:spacing w:after="0" w:line="240" w:lineRule="auto"/>
              <w:rPr>
                <w:rFonts w:ascii="Times New Roman" w:hAnsi="Times New Roman"/>
                <w:bCs/>
                <w:sz w:val="20"/>
                <w:szCs w:val="20"/>
                <w:lang w:val="ru-RU"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B99E701"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1610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A3FE402"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7131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01B07FB"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7131</w:t>
            </w:r>
          </w:p>
        </w:tc>
      </w:tr>
      <w:tr w:rsidR="001F1B29" w:rsidRPr="001F1B29" w14:paraId="6CEB58DF"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38711FE5"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товари, роботи, послуги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6E15EE5"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1615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F0254B3"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247548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7784B3E"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378514</w:t>
            </w:r>
          </w:p>
        </w:tc>
      </w:tr>
      <w:tr w:rsidR="001F1B29" w:rsidRPr="001F1B29" w14:paraId="2521479C"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1BBD4A91"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розрахунками з бюджетом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7E2515A"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1620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057B7C5"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5785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031E4BF"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8220</w:t>
            </w:r>
          </w:p>
        </w:tc>
      </w:tr>
      <w:tr w:rsidR="001F1B29" w:rsidRPr="001F1B29" w14:paraId="335D71B8"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08C4E572" w14:textId="77777777" w:rsidR="001F1B29" w:rsidRPr="00BB1FC9" w:rsidRDefault="001F1B29" w:rsidP="001F1B29">
            <w:pPr>
              <w:widowControl w:val="0"/>
              <w:spacing w:after="0" w:line="240" w:lineRule="auto"/>
              <w:rPr>
                <w:rFonts w:ascii="Times New Roman" w:hAnsi="Times New Roman"/>
                <w:bCs/>
                <w:sz w:val="20"/>
                <w:szCs w:val="20"/>
                <w:lang w:val="ru-RU" w:eastAsia="ru-RU"/>
              </w:rPr>
            </w:pPr>
            <w:r w:rsidRPr="00BB1FC9">
              <w:rPr>
                <w:rFonts w:ascii="Times New Roman" w:hAnsi="Times New Roman"/>
                <w:bCs/>
                <w:sz w:val="20"/>
                <w:szCs w:val="20"/>
                <w:lang w:val="ru-RU" w:eastAsia="ru-RU"/>
              </w:rPr>
              <w:t>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4A2FB9E"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1621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B9B8E86"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5785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9B79861"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7456</w:t>
            </w:r>
          </w:p>
        </w:tc>
      </w:tr>
      <w:tr w:rsidR="001F1B29" w:rsidRPr="001F1B29" w14:paraId="07FEF22B"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22E06754"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розрахунками зі страхування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5E8BFEF"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1625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D17F311"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AD49257"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627</w:t>
            </w:r>
          </w:p>
        </w:tc>
      </w:tr>
      <w:tr w:rsidR="001F1B29" w:rsidRPr="001F1B29" w14:paraId="2163F6A7"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5A9D17F0"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розрахунками з оплати 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7AC347E"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1630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466AB9B"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1D20703"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3054</w:t>
            </w:r>
          </w:p>
        </w:tc>
      </w:tr>
      <w:tr w:rsidR="001F1B29" w:rsidRPr="001F1B29" w14:paraId="4589A35A"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12FA2230" w14:textId="77777777" w:rsidR="001F1B29" w:rsidRPr="00BB1FC9" w:rsidRDefault="001F1B29" w:rsidP="001F1B29">
            <w:pPr>
              <w:widowControl w:val="0"/>
              <w:spacing w:after="0" w:line="240" w:lineRule="auto"/>
              <w:rPr>
                <w:rFonts w:ascii="Times New Roman" w:hAnsi="Times New Roman"/>
                <w:bCs/>
                <w:sz w:val="20"/>
                <w:szCs w:val="20"/>
                <w:lang w:val="ru-RU" w:eastAsia="ru-RU"/>
              </w:rPr>
            </w:pPr>
            <w:r w:rsidRPr="00BB1FC9">
              <w:rPr>
                <w:rFonts w:ascii="Times New Roman" w:hAnsi="Times New Roman"/>
                <w:bCs/>
                <w:sz w:val="20"/>
                <w:szCs w:val="20"/>
                <w:lang w:val="ru-RU" w:eastAsia="ru-RU"/>
              </w:rPr>
              <w:t>Поточна кредиторська заборгованість за одержаними авансами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0FE43C9"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1635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57B4046"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2234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45D977E"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9536</w:t>
            </w:r>
          </w:p>
        </w:tc>
      </w:tr>
      <w:tr w:rsidR="001F1B29" w:rsidRPr="001F1B29" w14:paraId="1E96F5D2"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4C4C80CC"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Поточні забезпечення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DF5E86E"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1660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DE28107"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8602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57CC4CF"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9444</w:t>
            </w:r>
          </w:p>
        </w:tc>
      </w:tr>
      <w:tr w:rsidR="001F1B29" w:rsidRPr="001F1B29" w14:paraId="5035FFC0"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20612ABE"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Доходи майбутніх періодів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AB1905E"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1665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8FC3BB8"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F8BC5F5"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0B62FF8C"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42A147FC"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Інші поточні зобов'язання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0536337"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1690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A12188F"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3450F27"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30901</w:t>
            </w:r>
          </w:p>
        </w:tc>
      </w:tr>
      <w:tr w:rsidR="001F1B29" w:rsidRPr="001F1B29" w14:paraId="504112EE"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6FF25010"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Усього за розділом IІІ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DF65B1B"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1695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F11FBB1"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271300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FF189D1"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447427</w:t>
            </w:r>
          </w:p>
        </w:tc>
      </w:tr>
      <w:tr w:rsidR="001F1B29" w:rsidRPr="001F1B29" w14:paraId="7A2025A8"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6B8025E6" w14:textId="77777777" w:rsidR="001F1B29" w:rsidRPr="00BB1FC9" w:rsidRDefault="001F1B29" w:rsidP="001F1B29">
            <w:pPr>
              <w:widowControl w:val="0"/>
              <w:spacing w:after="0" w:line="240" w:lineRule="auto"/>
              <w:rPr>
                <w:rFonts w:ascii="Times New Roman" w:hAnsi="Times New Roman"/>
                <w:bCs/>
                <w:sz w:val="20"/>
                <w:szCs w:val="20"/>
                <w:lang w:val="ru-RU" w:eastAsia="ru-RU"/>
              </w:rPr>
            </w:pPr>
            <w:r w:rsidRPr="00BB1FC9">
              <w:rPr>
                <w:rFonts w:ascii="Times New Roman" w:hAnsi="Times New Roman"/>
                <w:bCs/>
                <w:sz w:val="20"/>
                <w:szCs w:val="20"/>
                <w:lang w:val="ru-RU" w:eastAsia="ru-RU"/>
              </w:rPr>
              <w:t>І</w:t>
            </w:r>
            <w:r w:rsidRPr="001F1B29">
              <w:rPr>
                <w:rFonts w:ascii="Times New Roman" w:hAnsi="Times New Roman"/>
                <w:bCs/>
                <w:sz w:val="20"/>
                <w:szCs w:val="20"/>
                <w:lang w:val="en-US" w:eastAsia="ru-RU"/>
              </w:rPr>
              <w:t>V</w:t>
            </w:r>
            <w:r w:rsidRPr="00BB1FC9">
              <w:rPr>
                <w:rFonts w:ascii="Times New Roman" w:hAnsi="Times New Roman"/>
                <w:bCs/>
                <w:sz w:val="20"/>
                <w:szCs w:val="20"/>
                <w:lang w:val="ru-RU" w:eastAsia="ru-RU"/>
              </w:rPr>
              <w:t>. Зобов'язання, пов'язані з необоротними активами,</w:t>
            </w:r>
          </w:p>
          <w:p w14:paraId="2E3AE8E9" w14:textId="77777777" w:rsidR="001F1B29" w:rsidRPr="00BB1FC9" w:rsidRDefault="001F1B29" w:rsidP="001F1B29">
            <w:pPr>
              <w:widowControl w:val="0"/>
              <w:spacing w:after="0" w:line="240" w:lineRule="auto"/>
              <w:rPr>
                <w:rFonts w:ascii="Times New Roman" w:hAnsi="Times New Roman"/>
                <w:bCs/>
                <w:sz w:val="20"/>
                <w:szCs w:val="20"/>
                <w:lang w:val="ru-RU" w:eastAsia="ru-RU"/>
              </w:rPr>
            </w:pPr>
            <w:r w:rsidRPr="00BB1FC9">
              <w:rPr>
                <w:rFonts w:ascii="Times New Roman" w:hAnsi="Times New Roman"/>
                <w:bCs/>
                <w:sz w:val="20"/>
                <w:szCs w:val="20"/>
                <w:lang w:val="ru-RU" w:eastAsia="ru-RU"/>
              </w:rPr>
              <w:t xml:space="preserve"> утримуваними для продажу, та групами вибуття</w:t>
            </w:r>
          </w:p>
          <w:p w14:paraId="2505EBF7" w14:textId="77777777" w:rsidR="001F1B29" w:rsidRPr="00BB1FC9" w:rsidRDefault="001F1B29" w:rsidP="001F1B29">
            <w:pPr>
              <w:widowControl w:val="0"/>
              <w:spacing w:after="0" w:line="240" w:lineRule="auto"/>
              <w:rPr>
                <w:rFonts w:ascii="Times New Roman" w:hAnsi="Times New Roman"/>
                <w:bCs/>
                <w:sz w:val="20"/>
                <w:szCs w:val="20"/>
                <w:lang w:val="ru-RU"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F3A3AD8"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1700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7F061B0"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BE06219"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0F907741"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3E51904C" w14:textId="77777777" w:rsidR="001F1B29" w:rsidRPr="001F1B29" w:rsidRDefault="001F1B29" w:rsidP="001F1B29">
            <w:pPr>
              <w:widowControl w:val="0"/>
              <w:spacing w:after="0" w:line="240" w:lineRule="auto"/>
              <w:rPr>
                <w:rFonts w:ascii="Times New Roman" w:hAnsi="Times New Roman"/>
                <w:bCs/>
                <w:sz w:val="20"/>
                <w:szCs w:val="20"/>
                <w:lang w:val="en-US" w:eastAsia="ru-RU"/>
              </w:rPr>
            </w:pPr>
            <w:r w:rsidRPr="001F1B29">
              <w:rPr>
                <w:rFonts w:ascii="Times New Roman" w:hAnsi="Times New Roman"/>
                <w:bCs/>
                <w:sz w:val="20"/>
                <w:szCs w:val="20"/>
                <w:lang w:val="en-US" w:eastAsia="ru-RU"/>
              </w:rPr>
              <w:t>Баланс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A198D99"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1900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15A0631"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1570557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5AC56F3"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1778108</w:t>
            </w:r>
          </w:p>
        </w:tc>
      </w:tr>
    </w:tbl>
    <w:p w14:paraId="343BBD53"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72DAE248"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5227C8C9" w14:textId="77777777" w:rsidR="001F1B29" w:rsidRPr="00BB1FC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ru-RU" w:eastAsia="ru-RU"/>
        </w:rPr>
      </w:pPr>
      <w:r w:rsidRPr="00BB1FC9">
        <w:rPr>
          <w:rFonts w:ascii="Times New Roman" w:hAnsi="Times New Roman"/>
          <w:sz w:val="20"/>
          <w:szCs w:val="20"/>
          <w:lang w:val="ru-RU" w:eastAsia="ru-RU"/>
        </w:rPr>
        <w:t>звіт складено за міжнародними стандартами фінансової звітності</w:t>
      </w:r>
    </w:p>
    <w:p w14:paraId="5B4E9EC2" w14:textId="77777777" w:rsidR="001F1B29" w:rsidRPr="00BB1FC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ru-RU" w:eastAsia="ru-RU"/>
        </w:rPr>
      </w:pPr>
    </w:p>
    <w:p w14:paraId="722D6D36" w14:textId="77777777" w:rsidR="001F1B29" w:rsidRPr="00BB1FC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ru-RU" w:eastAsia="ru-RU"/>
        </w:rPr>
      </w:pPr>
    </w:p>
    <w:tbl>
      <w:tblPr>
        <w:tblW w:w="0" w:type="auto"/>
        <w:tblLook w:val="01E0" w:firstRow="1" w:lastRow="1" w:firstColumn="1" w:lastColumn="1" w:noHBand="0" w:noVBand="0"/>
      </w:tblPr>
      <w:tblGrid>
        <w:gridCol w:w="2943"/>
        <w:gridCol w:w="2765"/>
        <w:gridCol w:w="4147"/>
      </w:tblGrid>
      <w:tr w:rsidR="001F1B29" w:rsidRPr="001F1B29" w14:paraId="57E78930" w14:textId="77777777" w:rsidTr="00D823DD">
        <w:tc>
          <w:tcPr>
            <w:tcW w:w="2943" w:type="dxa"/>
            <w:shd w:val="clear" w:color="auto" w:fill="auto"/>
          </w:tcPr>
          <w:p w14:paraId="53C3B0AB"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1F1B29">
              <w:rPr>
                <w:rFonts w:ascii="Times New Roman" w:hAnsi="Times New Roman"/>
                <w:b/>
                <w:sz w:val="20"/>
                <w:szCs w:val="20"/>
                <w:lang w:val="en-US" w:eastAsia="ru-RU"/>
              </w:rPr>
              <w:t>Головний  директор виконавчий</w:t>
            </w:r>
          </w:p>
        </w:tc>
        <w:tc>
          <w:tcPr>
            <w:tcW w:w="2765" w:type="dxa"/>
            <w:shd w:val="clear" w:color="auto" w:fill="auto"/>
            <w:vAlign w:val="center"/>
          </w:tcPr>
          <w:p w14:paraId="155D7A4C"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1F1B29">
              <w:rPr>
                <w:rFonts w:ascii="Times New Roman" w:hAnsi="Times New Roman"/>
                <w:b/>
                <w:color w:val="000000"/>
                <w:sz w:val="20"/>
                <w:szCs w:val="20"/>
                <w:lang w:val="en-US" w:eastAsia="ru-RU"/>
              </w:rPr>
              <w:t>________________</w:t>
            </w:r>
          </w:p>
        </w:tc>
        <w:tc>
          <w:tcPr>
            <w:tcW w:w="4147" w:type="dxa"/>
            <w:shd w:val="clear" w:color="auto" w:fill="auto"/>
          </w:tcPr>
          <w:p w14:paraId="3E2977D9"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1F1B29">
              <w:rPr>
                <w:rFonts w:ascii="Times New Roman" w:hAnsi="Times New Roman"/>
                <w:b/>
                <w:sz w:val="20"/>
                <w:szCs w:val="20"/>
                <w:lang w:val="en-US" w:eastAsia="ru-RU"/>
              </w:rPr>
              <w:t>Печаєва Т.В.</w:t>
            </w:r>
          </w:p>
        </w:tc>
      </w:tr>
      <w:tr w:rsidR="001F1B29" w:rsidRPr="001F1B29" w14:paraId="0C83E2F2" w14:textId="77777777" w:rsidTr="00D823DD">
        <w:tc>
          <w:tcPr>
            <w:tcW w:w="2943" w:type="dxa"/>
            <w:shd w:val="clear" w:color="auto" w:fill="auto"/>
          </w:tcPr>
          <w:p w14:paraId="6886C99B"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15F130FA"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1F1B29">
              <w:rPr>
                <w:rFonts w:ascii="Times New Roman" w:hAnsi="Times New Roman"/>
                <w:b/>
                <w:color w:val="000000"/>
                <w:sz w:val="16"/>
                <w:szCs w:val="16"/>
                <w:lang w:val="en-US" w:eastAsia="ru-RU"/>
              </w:rPr>
              <w:t>(</w:t>
            </w:r>
            <w:r w:rsidRPr="001F1B29">
              <w:rPr>
                <w:rFonts w:ascii="Times New Roman" w:hAnsi="Times New Roman"/>
                <w:b/>
                <w:color w:val="000000"/>
                <w:sz w:val="16"/>
                <w:szCs w:val="16"/>
                <w:lang w:val="ru-RU" w:eastAsia="ru-RU"/>
              </w:rPr>
              <w:t>підпис</w:t>
            </w:r>
            <w:r w:rsidRPr="001F1B29">
              <w:rPr>
                <w:rFonts w:ascii="Times New Roman" w:hAnsi="Times New Roman"/>
                <w:b/>
                <w:color w:val="000000"/>
                <w:sz w:val="16"/>
                <w:szCs w:val="16"/>
                <w:lang w:val="en-US" w:eastAsia="ru-RU"/>
              </w:rPr>
              <w:t>)</w:t>
            </w:r>
          </w:p>
        </w:tc>
        <w:tc>
          <w:tcPr>
            <w:tcW w:w="4147" w:type="dxa"/>
            <w:shd w:val="clear" w:color="auto" w:fill="auto"/>
          </w:tcPr>
          <w:p w14:paraId="60F0AF59"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1F1B29" w:rsidRPr="001F1B29" w14:paraId="71520E12" w14:textId="77777777" w:rsidTr="00D823DD">
        <w:tc>
          <w:tcPr>
            <w:tcW w:w="2943" w:type="dxa"/>
            <w:shd w:val="clear" w:color="auto" w:fill="auto"/>
          </w:tcPr>
          <w:p w14:paraId="3AA609D3"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0ED3A811"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147" w:type="dxa"/>
            <w:shd w:val="clear" w:color="auto" w:fill="auto"/>
          </w:tcPr>
          <w:p w14:paraId="68E3416E"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1F1B29" w:rsidRPr="001F1B29" w14:paraId="5E4DF107" w14:textId="77777777" w:rsidTr="00D823DD">
        <w:tc>
          <w:tcPr>
            <w:tcW w:w="2943" w:type="dxa"/>
            <w:shd w:val="clear" w:color="auto" w:fill="auto"/>
          </w:tcPr>
          <w:p w14:paraId="73F2C511"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1F1B29">
              <w:rPr>
                <w:rFonts w:ascii="Times New Roman" w:hAnsi="Times New Roman"/>
                <w:b/>
                <w:sz w:val="20"/>
                <w:szCs w:val="20"/>
                <w:lang w:val="ru-RU" w:eastAsia="ru-RU"/>
              </w:rPr>
              <w:t>Головний бухгалтер</w:t>
            </w:r>
            <w:r w:rsidRPr="001F1B29">
              <w:rPr>
                <w:rFonts w:ascii="Times New Roman" w:hAnsi="Times New Roman"/>
                <w:b/>
                <w:color w:val="000000"/>
                <w:sz w:val="20"/>
                <w:szCs w:val="20"/>
                <w:lang w:val="ru-RU" w:eastAsia="ru-RU"/>
              </w:rPr>
              <w:t xml:space="preserve"> </w:t>
            </w:r>
            <w:r w:rsidRPr="001F1B29">
              <w:rPr>
                <w:rFonts w:ascii="Times New Roman" w:hAnsi="Times New Roman"/>
                <w:b/>
                <w:color w:val="000000"/>
                <w:sz w:val="20"/>
                <w:szCs w:val="20"/>
                <w:lang w:eastAsia="ru-RU"/>
              </w:rPr>
              <w:t xml:space="preserve">   </w:t>
            </w:r>
          </w:p>
        </w:tc>
        <w:tc>
          <w:tcPr>
            <w:tcW w:w="2765" w:type="dxa"/>
            <w:shd w:val="clear" w:color="auto" w:fill="auto"/>
            <w:vAlign w:val="center"/>
          </w:tcPr>
          <w:p w14:paraId="437F192F"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1F1B29">
              <w:rPr>
                <w:rFonts w:ascii="Times New Roman" w:hAnsi="Times New Roman"/>
                <w:b/>
                <w:color w:val="000000"/>
                <w:sz w:val="20"/>
                <w:szCs w:val="20"/>
                <w:lang w:val="en-US" w:eastAsia="ru-RU"/>
              </w:rPr>
              <w:t>________________</w:t>
            </w:r>
          </w:p>
        </w:tc>
        <w:tc>
          <w:tcPr>
            <w:tcW w:w="4147" w:type="dxa"/>
            <w:shd w:val="clear" w:color="auto" w:fill="auto"/>
          </w:tcPr>
          <w:p w14:paraId="7DF5EB39"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1F1B29">
              <w:rPr>
                <w:rFonts w:ascii="Times New Roman" w:hAnsi="Times New Roman"/>
                <w:b/>
                <w:sz w:val="20"/>
                <w:szCs w:val="20"/>
                <w:lang w:val="en-US" w:eastAsia="ru-RU"/>
              </w:rPr>
              <w:t>Мішута Д.Я.</w:t>
            </w:r>
          </w:p>
        </w:tc>
      </w:tr>
      <w:tr w:rsidR="001F1B29" w:rsidRPr="001F1B29" w14:paraId="7CFB511E" w14:textId="77777777" w:rsidTr="00D823DD">
        <w:tc>
          <w:tcPr>
            <w:tcW w:w="2943" w:type="dxa"/>
            <w:shd w:val="clear" w:color="auto" w:fill="auto"/>
          </w:tcPr>
          <w:p w14:paraId="6F24752D"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64B0452B"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1F1B29">
              <w:rPr>
                <w:rFonts w:ascii="Times New Roman" w:hAnsi="Times New Roman"/>
                <w:b/>
                <w:color w:val="000000"/>
                <w:sz w:val="16"/>
                <w:szCs w:val="16"/>
                <w:lang w:val="en-US" w:eastAsia="ru-RU"/>
              </w:rPr>
              <w:t>(</w:t>
            </w:r>
            <w:r w:rsidRPr="001F1B29">
              <w:rPr>
                <w:rFonts w:ascii="Times New Roman" w:hAnsi="Times New Roman"/>
                <w:b/>
                <w:color w:val="000000"/>
                <w:sz w:val="16"/>
                <w:szCs w:val="16"/>
                <w:lang w:val="ru-RU" w:eastAsia="ru-RU"/>
              </w:rPr>
              <w:t>підпис</w:t>
            </w:r>
            <w:r w:rsidRPr="001F1B29">
              <w:rPr>
                <w:rFonts w:ascii="Times New Roman" w:hAnsi="Times New Roman"/>
                <w:b/>
                <w:color w:val="000000"/>
                <w:sz w:val="16"/>
                <w:szCs w:val="16"/>
                <w:lang w:val="en-US" w:eastAsia="ru-RU"/>
              </w:rPr>
              <w:t>)</w:t>
            </w:r>
          </w:p>
        </w:tc>
        <w:tc>
          <w:tcPr>
            <w:tcW w:w="4147" w:type="dxa"/>
            <w:shd w:val="clear" w:color="auto" w:fill="auto"/>
          </w:tcPr>
          <w:p w14:paraId="595A6C58"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5063F458"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58658BAD" w14:textId="77777777" w:rsidR="001F1B29" w:rsidRPr="001F1B29" w:rsidRDefault="001F1B29" w:rsidP="001F1B29">
      <w:pPr>
        <w:widowControl w:val="0"/>
        <w:spacing w:after="0" w:line="240" w:lineRule="auto"/>
        <w:ind w:firstLine="567"/>
        <w:jc w:val="right"/>
        <w:rPr>
          <w:rFonts w:ascii="Times New Roman" w:hAnsi="Times New Roman"/>
          <w:b/>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1F1B29" w:rsidRPr="001F1B29" w14:paraId="4D69BBB0" w14:textId="77777777" w:rsidTr="00D823DD">
        <w:tc>
          <w:tcPr>
            <w:tcW w:w="6082" w:type="dxa"/>
          </w:tcPr>
          <w:p w14:paraId="4AAC4709" w14:textId="77777777" w:rsidR="001F1B29" w:rsidRPr="001F1B29" w:rsidRDefault="001F1B29" w:rsidP="001F1B29">
            <w:pPr>
              <w:widowControl w:val="0"/>
              <w:spacing w:after="0" w:line="240" w:lineRule="auto"/>
              <w:rPr>
                <w:rFonts w:ascii="Times New Roman" w:hAnsi="Times New Roman"/>
                <w:sz w:val="18"/>
                <w:szCs w:val="18"/>
                <w:lang w:val="ru-RU" w:eastAsia="ru-RU"/>
              </w:rPr>
            </w:pPr>
          </w:p>
        </w:tc>
        <w:tc>
          <w:tcPr>
            <w:tcW w:w="1956" w:type="dxa"/>
          </w:tcPr>
          <w:p w14:paraId="4E2E0048" w14:textId="77777777" w:rsidR="001F1B29" w:rsidRPr="001F1B29" w:rsidRDefault="001F1B29" w:rsidP="001F1B29">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55CDA618" w14:textId="77777777" w:rsidR="001F1B29" w:rsidRPr="001F1B29" w:rsidRDefault="001F1B29" w:rsidP="001F1B29">
            <w:pPr>
              <w:widowControl w:val="0"/>
              <w:spacing w:after="0" w:line="240" w:lineRule="auto"/>
              <w:jc w:val="center"/>
              <w:rPr>
                <w:rFonts w:ascii="Times New Roman" w:hAnsi="Times New Roman"/>
                <w:sz w:val="18"/>
                <w:szCs w:val="18"/>
                <w:lang w:val="ru-RU" w:eastAsia="ru-RU"/>
              </w:rPr>
            </w:pPr>
            <w:r w:rsidRPr="001F1B29">
              <w:rPr>
                <w:rFonts w:ascii="Times New Roman" w:hAnsi="Times New Roman"/>
                <w:sz w:val="18"/>
                <w:szCs w:val="18"/>
                <w:lang w:eastAsia="ru-RU"/>
              </w:rPr>
              <w:t>Коди</w:t>
            </w:r>
          </w:p>
        </w:tc>
      </w:tr>
      <w:tr w:rsidR="001F1B29" w:rsidRPr="001F1B29" w14:paraId="65A13C3E" w14:textId="77777777" w:rsidTr="00D823DD">
        <w:tc>
          <w:tcPr>
            <w:tcW w:w="6082" w:type="dxa"/>
          </w:tcPr>
          <w:p w14:paraId="6C522806" w14:textId="77777777" w:rsidR="001F1B29" w:rsidRPr="001F1B29" w:rsidRDefault="001F1B29" w:rsidP="001F1B29">
            <w:pPr>
              <w:widowControl w:val="0"/>
              <w:spacing w:after="0" w:line="240" w:lineRule="auto"/>
              <w:rPr>
                <w:rFonts w:ascii="Times New Roman" w:hAnsi="Times New Roman"/>
                <w:sz w:val="18"/>
                <w:szCs w:val="18"/>
                <w:lang w:val="ru-RU" w:eastAsia="ru-RU"/>
              </w:rPr>
            </w:pPr>
          </w:p>
        </w:tc>
        <w:tc>
          <w:tcPr>
            <w:tcW w:w="1956" w:type="dxa"/>
          </w:tcPr>
          <w:p w14:paraId="26D66D43" w14:textId="77777777" w:rsidR="001F1B29" w:rsidRPr="001F1B29" w:rsidRDefault="001F1B29" w:rsidP="001F1B29">
            <w:pPr>
              <w:widowControl w:val="0"/>
              <w:spacing w:after="0" w:line="240" w:lineRule="auto"/>
              <w:jc w:val="center"/>
              <w:rPr>
                <w:rFonts w:ascii="Times New Roman" w:hAnsi="Times New Roman"/>
                <w:sz w:val="16"/>
                <w:szCs w:val="16"/>
                <w:lang w:val="ru-RU" w:eastAsia="ru-RU"/>
              </w:rPr>
            </w:pPr>
            <w:r w:rsidRPr="001F1B29">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0B2A5938" w14:textId="77777777" w:rsidR="001F1B29" w:rsidRPr="001F1B29" w:rsidRDefault="001F1B29" w:rsidP="001F1B29">
            <w:pPr>
              <w:widowControl w:val="0"/>
              <w:spacing w:after="0" w:line="240" w:lineRule="auto"/>
              <w:jc w:val="center"/>
              <w:rPr>
                <w:rFonts w:ascii="Times New Roman" w:hAnsi="Times New Roman"/>
                <w:sz w:val="18"/>
                <w:szCs w:val="18"/>
                <w:lang w:val="en-US" w:eastAsia="ru-RU"/>
              </w:rPr>
            </w:pPr>
            <w:r w:rsidRPr="001F1B29">
              <w:rPr>
                <w:rFonts w:ascii="Times New Roman" w:hAnsi="Times New Roman"/>
                <w:sz w:val="18"/>
                <w:szCs w:val="18"/>
                <w:lang w:val="en-US" w:eastAsia="ru-RU"/>
              </w:rPr>
              <w:t>2024</w:t>
            </w:r>
          </w:p>
        </w:tc>
        <w:tc>
          <w:tcPr>
            <w:tcW w:w="676" w:type="dxa"/>
            <w:tcBorders>
              <w:top w:val="nil"/>
              <w:left w:val="single" w:sz="6" w:space="0" w:color="auto"/>
              <w:bottom w:val="nil"/>
              <w:right w:val="single" w:sz="6" w:space="0" w:color="auto"/>
            </w:tcBorders>
          </w:tcPr>
          <w:p w14:paraId="72AD5D75" w14:textId="77777777" w:rsidR="001F1B29" w:rsidRPr="001F1B29" w:rsidRDefault="001F1B29" w:rsidP="001F1B29">
            <w:pPr>
              <w:widowControl w:val="0"/>
              <w:spacing w:after="0" w:line="240" w:lineRule="auto"/>
              <w:rPr>
                <w:rFonts w:ascii="Times New Roman" w:hAnsi="Times New Roman"/>
                <w:bCs/>
                <w:sz w:val="18"/>
                <w:szCs w:val="18"/>
                <w:lang w:val="en-US" w:eastAsia="ru-RU"/>
              </w:rPr>
            </w:pPr>
            <w:r w:rsidRPr="001F1B29">
              <w:rPr>
                <w:rFonts w:ascii="Times New Roman" w:hAnsi="Times New Roman"/>
                <w:bCs/>
                <w:sz w:val="18"/>
                <w:szCs w:val="18"/>
                <w:lang w:val="en-US" w:eastAsia="ru-RU"/>
              </w:rPr>
              <w:t>04</w:t>
            </w:r>
          </w:p>
        </w:tc>
        <w:tc>
          <w:tcPr>
            <w:tcW w:w="676" w:type="dxa"/>
            <w:tcBorders>
              <w:top w:val="nil"/>
              <w:left w:val="single" w:sz="6" w:space="0" w:color="auto"/>
              <w:bottom w:val="nil"/>
              <w:right w:val="single" w:sz="6" w:space="0" w:color="auto"/>
            </w:tcBorders>
          </w:tcPr>
          <w:p w14:paraId="7FE74078" w14:textId="77777777" w:rsidR="001F1B29" w:rsidRPr="001F1B29" w:rsidRDefault="001F1B29" w:rsidP="001F1B29">
            <w:pPr>
              <w:widowControl w:val="0"/>
              <w:spacing w:after="0" w:line="240" w:lineRule="auto"/>
              <w:rPr>
                <w:rFonts w:ascii="Times New Roman" w:hAnsi="Times New Roman"/>
                <w:bCs/>
                <w:sz w:val="18"/>
                <w:szCs w:val="18"/>
                <w:lang w:val="en-US" w:eastAsia="ru-RU"/>
              </w:rPr>
            </w:pPr>
            <w:r w:rsidRPr="001F1B29">
              <w:rPr>
                <w:rFonts w:ascii="Times New Roman" w:hAnsi="Times New Roman"/>
                <w:bCs/>
                <w:sz w:val="18"/>
                <w:szCs w:val="18"/>
                <w:lang w:val="en-US" w:eastAsia="ru-RU"/>
              </w:rPr>
              <w:t>01</w:t>
            </w:r>
          </w:p>
        </w:tc>
      </w:tr>
      <w:tr w:rsidR="001F1B29" w:rsidRPr="001F1B29" w14:paraId="229690AA" w14:textId="77777777" w:rsidTr="00D823DD">
        <w:tc>
          <w:tcPr>
            <w:tcW w:w="6082" w:type="dxa"/>
          </w:tcPr>
          <w:p w14:paraId="75911214" w14:textId="77777777" w:rsidR="001F1B29" w:rsidRPr="00BB1FC9" w:rsidRDefault="001F1B29" w:rsidP="001F1B29">
            <w:pPr>
              <w:widowControl w:val="0"/>
              <w:spacing w:after="0" w:line="240" w:lineRule="auto"/>
              <w:rPr>
                <w:rFonts w:ascii="Times New Roman" w:hAnsi="Times New Roman"/>
                <w:sz w:val="20"/>
                <w:szCs w:val="20"/>
                <w:lang w:val="ru-RU" w:eastAsia="ru-RU"/>
              </w:rPr>
            </w:pPr>
            <w:r w:rsidRPr="001F1B29">
              <w:rPr>
                <w:rFonts w:ascii="Times New Roman" w:hAnsi="Times New Roman"/>
                <w:sz w:val="20"/>
                <w:szCs w:val="20"/>
                <w:lang w:eastAsia="ru-RU"/>
              </w:rPr>
              <w:t xml:space="preserve">Підприємство  </w:t>
            </w:r>
            <w:r w:rsidRPr="00BB1FC9">
              <w:rPr>
                <w:rFonts w:ascii="Times New Roman" w:hAnsi="Times New Roman"/>
                <w:sz w:val="20"/>
                <w:szCs w:val="20"/>
                <w:lang w:val="ru-RU" w:eastAsia="ru-RU"/>
              </w:rPr>
              <w:t xml:space="preserve"> </w:t>
            </w:r>
            <w:r w:rsidRPr="00BB1FC9">
              <w:rPr>
                <w:rFonts w:ascii="Times New Roman" w:hAnsi="Times New Roman"/>
                <w:sz w:val="20"/>
                <w:szCs w:val="20"/>
                <w:u w:val="single"/>
                <w:lang w:val="ru-RU" w:eastAsia="ru-RU"/>
              </w:rPr>
              <w:t>ПРИВАТНЕ АКЦ</w:t>
            </w:r>
            <w:r w:rsidRPr="001F1B29">
              <w:rPr>
                <w:rFonts w:ascii="Times New Roman" w:hAnsi="Times New Roman"/>
                <w:sz w:val="20"/>
                <w:szCs w:val="20"/>
                <w:u w:val="single"/>
                <w:lang w:val="en-US" w:eastAsia="ru-RU"/>
              </w:rPr>
              <w:t>I</w:t>
            </w:r>
            <w:r w:rsidRPr="00BB1FC9">
              <w:rPr>
                <w:rFonts w:ascii="Times New Roman" w:hAnsi="Times New Roman"/>
                <w:sz w:val="20"/>
                <w:szCs w:val="20"/>
                <w:u w:val="single"/>
                <w:lang w:val="ru-RU" w:eastAsia="ru-RU"/>
              </w:rPr>
              <w:t>ОНЕРНЕ ТОВАРИСТВО "ЛЕКХ</w:t>
            </w:r>
            <w:r w:rsidRPr="001F1B29">
              <w:rPr>
                <w:rFonts w:ascii="Times New Roman" w:hAnsi="Times New Roman"/>
                <w:sz w:val="20"/>
                <w:szCs w:val="20"/>
                <w:u w:val="single"/>
                <w:lang w:val="en-US" w:eastAsia="ru-RU"/>
              </w:rPr>
              <w:t>I</w:t>
            </w:r>
            <w:r w:rsidRPr="00BB1FC9">
              <w:rPr>
                <w:rFonts w:ascii="Times New Roman" w:hAnsi="Times New Roman"/>
                <w:sz w:val="20"/>
                <w:szCs w:val="20"/>
                <w:u w:val="single"/>
                <w:lang w:val="ru-RU" w:eastAsia="ru-RU"/>
              </w:rPr>
              <w:t>М"</w:t>
            </w:r>
          </w:p>
        </w:tc>
        <w:tc>
          <w:tcPr>
            <w:tcW w:w="1956" w:type="dxa"/>
          </w:tcPr>
          <w:p w14:paraId="596F7742" w14:textId="77777777" w:rsidR="001F1B29" w:rsidRPr="001F1B29" w:rsidRDefault="001F1B29" w:rsidP="001F1B29">
            <w:pPr>
              <w:widowControl w:val="0"/>
              <w:spacing w:after="0" w:line="240" w:lineRule="auto"/>
              <w:rPr>
                <w:rFonts w:ascii="Times New Roman" w:hAnsi="Times New Roman"/>
                <w:sz w:val="18"/>
                <w:szCs w:val="18"/>
                <w:lang w:val="ru-RU" w:eastAsia="ru-RU"/>
              </w:rPr>
            </w:pPr>
            <w:r w:rsidRPr="001F1B29">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243F11B2" w14:textId="77777777" w:rsidR="001F1B29" w:rsidRPr="001F1B29" w:rsidRDefault="001F1B29" w:rsidP="001F1B29">
            <w:pPr>
              <w:widowControl w:val="0"/>
              <w:spacing w:after="0" w:line="240" w:lineRule="auto"/>
              <w:jc w:val="center"/>
              <w:rPr>
                <w:rFonts w:ascii="Times New Roman" w:hAnsi="Times New Roman"/>
                <w:sz w:val="18"/>
                <w:szCs w:val="18"/>
                <w:lang w:val="en-US" w:eastAsia="ru-RU"/>
              </w:rPr>
            </w:pPr>
            <w:r w:rsidRPr="001F1B29">
              <w:rPr>
                <w:rFonts w:ascii="Times New Roman" w:hAnsi="Times New Roman"/>
                <w:sz w:val="18"/>
                <w:szCs w:val="18"/>
                <w:lang w:val="en-US" w:eastAsia="ru-RU"/>
              </w:rPr>
              <w:t>20029017</w:t>
            </w:r>
          </w:p>
        </w:tc>
      </w:tr>
    </w:tbl>
    <w:p w14:paraId="053889AD" w14:textId="77777777" w:rsidR="001F1B29" w:rsidRPr="001F1B29" w:rsidRDefault="001F1B29" w:rsidP="001F1B29">
      <w:pPr>
        <w:widowControl w:val="0"/>
        <w:spacing w:after="0" w:line="240" w:lineRule="auto"/>
        <w:jc w:val="center"/>
        <w:rPr>
          <w:rFonts w:ascii="Times New Roman" w:hAnsi="Times New Roman"/>
          <w:b/>
          <w:bCs/>
          <w:lang w:eastAsia="ru-RU"/>
        </w:rPr>
      </w:pPr>
    </w:p>
    <w:p w14:paraId="65066300" w14:textId="77777777" w:rsidR="001F1B29" w:rsidRPr="00BB1FC9" w:rsidRDefault="001F1B29" w:rsidP="001F1B29">
      <w:pPr>
        <w:widowControl w:val="0"/>
        <w:spacing w:after="0" w:line="240" w:lineRule="auto"/>
        <w:jc w:val="center"/>
        <w:rPr>
          <w:rFonts w:ascii="Times New Roman" w:hAnsi="Times New Roman"/>
          <w:b/>
          <w:bCs/>
          <w:lang w:val="ru-RU" w:eastAsia="ru-RU"/>
        </w:rPr>
      </w:pPr>
      <w:r w:rsidRPr="00BB1FC9">
        <w:rPr>
          <w:rFonts w:ascii="Times New Roman" w:hAnsi="Times New Roman"/>
          <w:b/>
          <w:bCs/>
          <w:lang w:val="ru-RU" w:eastAsia="ru-RU"/>
        </w:rPr>
        <w:t>Звіт про фінансові результати</w:t>
      </w:r>
      <w:r w:rsidRPr="001F1B29">
        <w:rPr>
          <w:rFonts w:ascii="Times New Roman" w:hAnsi="Times New Roman"/>
          <w:b/>
          <w:bCs/>
          <w:lang w:eastAsia="ru-RU"/>
        </w:rPr>
        <w:t xml:space="preserve"> ( </w:t>
      </w:r>
      <w:r w:rsidRPr="001F1B29">
        <w:rPr>
          <w:rFonts w:ascii="Times New Roman" w:hAnsi="Times New Roman"/>
          <w:b/>
          <w:bCs/>
          <w:color w:val="000000"/>
          <w:lang w:eastAsia="ru-RU"/>
        </w:rPr>
        <w:t>Звіт про сукупний дохід</w:t>
      </w:r>
      <w:r w:rsidRPr="001F1B29">
        <w:rPr>
          <w:rFonts w:ascii="Times New Roman" w:hAnsi="Times New Roman"/>
          <w:bCs/>
          <w:color w:val="000000"/>
          <w:sz w:val="20"/>
          <w:szCs w:val="20"/>
          <w:lang w:eastAsia="ru-RU"/>
        </w:rPr>
        <w:t xml:space="preserve"> </w:t>
      </w:r>
      <w:r w:rsidRPr="001F1B29">
        <w:rPr>
          <w:rFonts w:ascii="Times New Roman" w:hAnsi="Times New Roman"/>
          <w:b/>
          <w:bCs/>
          <w:lang w:eastAsia="ru-RU"/>
        </w:rPr>
        <w:t xml:space="preserve">) </w:t>
      </w:r>
    </w:p>
    <w:p w14:paraId="4110D6D5" w14:textId="77777777" w:rsidR="001F1B29" w:rsidRPr="001F1B29" w:rsidRDefault="001F1B29" w:rsidP="001F1B29">
      <w:pPr>
        <w:widowControl w:val="0"/>
        <w:spacing w:after="0" w:line="240" w:lineRule="auto"/>
        <w:jc w:val="center"/>
        <w:rPr>
          <w:rFonts w:ascii="Times New Roman" w:hAnsi="Times New Roman"/>
          <w:b/>
          <w:bCs/>
          <w:lang w:eastAsia="ru-RU"/>
        </w:rPr>
      </w:pPr>
      <w:r w:rsidRPr="001F1B29">
        <w:rPr>
          <w:rFonts w:ascii="Times New Roman" w:hAnsi="Times New Roman"/>
          <w:b/>
          <w:bCs/>
          <w:lang w:val="en-US" w:eastAsia="ru-RU"/>
        </w:rPr>
        <w:t>з</w:t>
      </w:r>
      <w:r w:rsidRPr="001F1B29">
        <w:rPr>
          <w:rFonts w:ascii="Times New Roman" w:hAnsi="Times New Roman"/>
          <w:b/>
          <w:bCs/>
          <w:lang w:eastAsia="ru-RU"/>
        </w:rPr>
        <w:t xml:space="preserve">а </w:t>
      </w:r>
      <w:r w:rsidRPr="001F1B29">
        <w:rPr>
          <w:rFonts w:ascii="Times New Roman" w:hAnsi="Times New Roman"/>
          <w:b/>
          <w:bCs/>
          <w:lang w:val="en-US" w:eastAsia="ru-RU"/>
        </w:rPr>
        <w:t>1 квартал 2024 року</w:t>
      </w:r>
      <w:r w:rsidRPr="001F1B29">
        <w:rPr>
          <w:rFonts w:ascii="Times New Roman" w:hAnsi="Times New Roman"/>
          <w:b/>
          <w:bCs/>
          <w:lang w:eastAsia="ru-RU"/>
        </w:rPr>
        <w:t xml:space="preserve"> </w:t>
      </w:r>
    </w:p>
    <w:p w14:paraId="3E0E8F6F" w14:textId="77777777" w:rsidR="001F1B29" w:rsidRPr="001F1B29" w:rsidRDefault="001F1B29" w:rsidP="001F1B29">
      <w:pPr>
        <w:widowControl w:val="0"/>
        <w:spacing w:after="0" w:line="240" w:lineRule="auto"/>
        <w:jc w:val="center"/>
        <w:rPr>
          <w:rFonts w:ascii="Times New Roman" w:hAnsi="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1F1B29" w:rsidRPr="001F1B29" w14:paraId="43B89CBF" w14:textId="77777777" w:rsidTr="00D823DD">
        <w:trPr>
          <w:jc w:val="right"/>
        </w:trPr>
        <w:tc>
          <w:tcPr>
            <w:tcW w:w="8613" w:type="dxa"/>
            <w:tcBorders>
              <w:right w:val="single" w:sz="4" w:space="0" w:color="auto"/>
            </w:tcBorders>
            <w:vAlign w:val="center"/>
          </w:tcPr>
          <w:p w14:paraId="4FA157EF" w14:textId="77777777" w:rsidR="001F1B29" w:rsidRPr="001F1B29" w:rsidRDefault="001F1B29" w:rsidP="001F1B29">
            <w:pPr>
              <w:widowControl w:val="0"/>
              <w:spacing w:after="0" w:line="240" w:lineRule="auto"/>
              <w:rPr>
                <w:rFonts w:ascii="Times New Roman" w:hAnsi="Times New Roman"/>
                <w:lang w:val="ru-RU" w:eastAsia="ru-RU"/>
              </w:rPr>
            </w:pPr>
            <w:r w:rsidRPr="001F1B29">
              <w:rPr>
                <w:rFonts w:ascii="Times New Roman" w:hAnsi="Times New Roman"/>
                <w:lang w:eastAsia="ru-RU"/>
              </w:rPr>
              <w:t xml:space="preserve">                                                                    </w:t>
            </w:r>
            <w:r w:rsidRPr="001F1B29">
              <w:rPr>
                <w:rFonts w:ascii="Times New Roman" w:hAnsi="Times New Roman"/>
                <w:lang w:val="en-US" w:eastAsia="ru-RU"/>
              </w:rPr>
              <w:t>Форма № 2</w:t>
            </w:r>
            <w:r w:rsidRPr="001F1B29">
              <w:rPr>
                <w:rFonts w:ascii="Times New Roman" w:hAnsi="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7BB75804" w14:textId="77777777" w:rsidR="001F1B29" w:rsidRPr="001F1B29" w:rsidRDefault="001F1B29" w:rsidP="001F1B29">
            <w:pPr>
              <w:keepNext/>
              <w:keepLines/>
              <w:widowControl w:val="0"/>
              <w:suppressAutoHyphens/>
              <w:spacing w:after="0" w:line="240" w:lineRule="auto"/>
              <w:rPr>
                <w:rFonts w:ascii="Times New Roman" w:hAnsi="Times New Roman"/>
                <w:lang w:val="en-US" w:eastAsia="ru-RU"/>
              </w:rPr>
            </w:pPr>
            <w:r w:rsidRPr="001F1B29">
              <w:rPr>
                <w:rFonts w:ascii="Times New Roman" w:hAnsi="Times New Roman"/>
                <w:lang w:val="en-US" w:eastAsia="ru-RU"/>
              </w:rPr>
              <w:t>1801003</w:t>
            </w:r>
          </w:p>
        </w:tc>
      </w:tr>
    </w:tbl>
    <w:p w14:paraId="1C6218A4" w14:textId="77777777" w:rsidR="001F1B29" w:rsidRPr="001F1B29" w:rsidRDefault="001F1B29" w:rsidP="001F1B29">
      <w:pPr>
        <w:widowControl w:val="0"/>
        <w:spacing w:after="0" w:line="240" w:lineRule="auto"/>
        <w:jc w:val="center"/>
        <w:rPr>
          <w:rFonts w:ascii="Times New Roman" w:hAnsi="Times New Roman"/>
          <w:b/>
          <w:bCs/>
          <w:sz w:val="10"/>
          <w:szCs w:val="10"/>
          <w:lang w:val="ru-RU" w:eastAsia="ru-RU"/>
        </w:rPr>
      </w:pPr>
    </w:p>
    <w:p w14:paraId="7A580977" w14:textId="77777777" w:rsidR="001F1B29" w:rsidRPr="001F1B29" w:rsidRDefault="001F1B29" w:rsidP="001F1B29">
      <w:pPr>
        <w:widowControl w:val="0"/>
        <w:spacing w:after="0" w:line="240" w:lineRule="auto"/>
        <w:ind w:firstLine="567"/>
        <w:jc w:val="center"/>
        <w:rPr>
          <w:rFonts w:ascii="Times New Roman" w:hAnsi="Times New Roman"/>
          <w:b/>
          <w:lang w:eastAsia="ru-RU"/>
        </w:rPr>
      </w:pPr>
      <w:r w:rsidRPr="001F1B29">
        <w:rPr>
          <w:rFonts w:ascii="Times New Roman" w:hAnsi="Times New Roman"/>
          <w:b/>
          <w:lang w:eastAsia="ru-RU"/>
        </w:rPr>
        <w:t>І. ФІНАНСОВІ РЕЗУЛЬТАТИ</w:t>
      </w:r>
    </w:p>
    <w:p w14:paraId="1E701BC9" w14:textId="77777777" w:rsidR="001F1B29" w:rsidRPr="001F1B29" w:rsidRDefault="001F1B29" w:rsidP="001F1B29">
      <w:pPr>
        <w:widowControl w:val="0"/>
        <w:spacing w:after="0" w:line="240" w:lineRule="auto"/>
        <w:jc w:val="center"/>
        <w:rPr>
          <w:rFonts w:ascii="Times New Roman" w:hAnsi="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1F1B29" w:rsidRPr="001F1B29" w14:paraId="22D17D74" w14:textId="77777777" w:rsidTr="00D823DD">
        <w:tc>
          <w:tcPr>
            <w:tcW w:w="5107" w:type="dxa"/>
            <w:tcBorders>
              <w:top w:val="single" w:sz="6" w:space="0" w:color="auto"/>
              <w:left w:val="single" w:sz="6" w:space="0" w:color="auto"/>
              <w:bottom w:val="single" w:sz="6" w:space="0" w:color="auto"/>
              <w:right w:val="single" w:sz="6" w:space="0" w:color="auto"/>
            </w:tcBorders>
            <w:vAlign w:val="center"/>
          </w:tcPr>
          <w:p w14:paraId="4DE6A3BE" w14:textId="77777777" w:rsidR="001F1B29" w:rsidRPr="001F1B29" w:rsidRDefault="001F1B29" w:rsidP="001F1B29">
            <w:pPr>
              <w:widowControl w:val="0"/>
              <w:spacing w:after="0" w:line="240" w:lineRule="auto"/>
              <w:ind w:firstLine="567"/>
              <w:jc w:val="center"/>
              <w:rPr>
                <w:rFonts w:ascii="Times New Roman" w:hAnsi="Times New Roman"/>
                <w:b/>
                <w:sz w:val="20"/>
                <w:szCs w:val="20"/>
                <w:lang w:eastAsia="ru-RU"/>
              </w:rPr>
            </w:pPr>
            <w:r w:rsidRPr="001F1B29">
              <w:rPr>
                <w:rFonts w:ascii="Times New Roman" w:hAnsi="Times New Roman"/>
                <w:b/>
                <w:sz w:val="20"/>
                <w:szCs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242492EE" w14:textId="77777777" w:rsidR="001F1B29" w:rsidRPr="001F1B29" w:rsidRDefault="001F1B29" w:rsidP="001F1B29">
            <w:pPr>
              <w:widowControl w:val="0"/>
              <w:spacing w:after="0" w:line="240" w:lineRule="auto"/>
              <w:jc w:val="center"/>
              <w:rPr>
                <w:rFonts w:ascii="Times New Roman" w:hAnsi="Times New Roman"/>
                <w:b/>
                <w:bCs/>
                <w:sz w:val="20"/>
                <w:szCs w:val="20"/>
                <w:lang w:val="ru-RU" w:eastAsia="ru-RU"/>
              </w:rPr>
            </w:pPr>
            <w:r w:rsidRPr="001F1B29">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2A25854F" w14:textId="77777777" w:rsidR="001F1B29" w:rsidRPr="001F1B29" w:rsidRDefault="001F1B29" w:rsidP="001F1B29">
            <w:pPr>
              <w:widowControl w:val="0"/>
              <w:spacing w:after="0" w:line="240" w:lineRule="auto"/>
              <w:jc w:val="center"/>
              <w:rPr>
                <w:rFonts w:ascii="Times New Roman" w:hAnsi="Times New Roman"/>
                <w:b/>
                <w:bCs/>
                <w:sz w:val="20"/>
                <w:szCs w:val="20"/>
                <w:lang w:eastAsia="ru-RU"/>
              </w:rPr>
            </w:pPr>
            <w:r w:rsidRPr="001F1B29">
              <w:rPr>
                <w:rFonts w:ascii="Times New Roman" w:hAnsi="Times New Roman"/>
                <w:b/>
                <w:bCs/>
                <w:sz w:val="20"/>
                <w:szCs w:val="20"/>
                <w:lang w:eastAsia="ru-RU"/>
              </w:rPr>
              <w:t>За</w:t>
            </w:r>
            <w:r w:rsidRPr="001F1B29">
              <w:rPr>
                <w:rFonts w:ascii="Times New Roman" w:hAnsi="Times New Roman"/>
                <w:b/>
                <w:bCs/>
                <w:sz w:val="20"/>
                <w:szCs w:val="20"/>
                <w:lang w:val="ru-RU" w:eastAsia="ru-RU"/>
              </w:rPr>
              <w:t xml:space="preserve"> звітн</w:t>
            </w:r>
            <w:r w:rsidRPr="001F1B29">
              <w:rPr>
                <w:rFonts w:ascii="Times New Roman" w:hAnsi="Times New Roman"/>
                <w:b/>
                <w:bCs/>
                <w:sz w:val="20"/>
                <w:szCs w:val="20"/>
                <w:lang w:eastAsia="ru-RU"/>
              </w:rPr>
              <w:t>ий</w:t>
            </w:r>
            <w:r w:rsidRPr="001F1B29">
              <w:rPr>
                <w:rFonts w:ascii="Times New Roman" w:hAnsi="Times New Roman"/>
                <w:b/>
                <w:bCs/>
                <w:sz w:val="20"/>
                <w:szCs w:val="20"/>
                <w:lang w:val="ru-RU" w:eastAsia="ru-RU"/>
              </w:rPr>
              <w:t xml:space="preserve"> </w:t>
            </w:r>
            <w:r w:rsidRPr="001F1B29">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7C780129" w14:textId="77777777" w:rsidR="001F1B29" w:rsidRPr="001F1B29" w:rsidRDefault="001F1B29" w:rsidP="001F1B29">
            <w:pPr>
              <w:widowControl w:val="0"/>
              <w:spacing w:after="0" w:line="240" w:lineRule="auto"/>
              <w:jc w:val="center"/>
              <w:rPr>
                <w:rFonts w:ascii="Times New Roman" w:hAnsi="Times New Roman"/>
                <w:b/>
                <w:bCs/>
                <w:sz w:val="20"/>
                <w:szCs w:val="20"/>
                <w:lang w:val="ru-RU" w:eastAsia="ru-RU"/>
              </w:rPr>
            </w:pPr>
            <w:r w:rsidRPr="001F1B29">
              <w:rPr>
                <w:rFonts w:ascii="Times New Roman" w:hAnsi="Times New Roman"/>
                <w:b/>
                <w:color w:val="000000"/>
                <w:sz w:val="20"/>
                <w:szCs w:val="20"/>
                <w:lang w:eastAsia="ru-RU"/>
              </w:rPr>
              <w:t>За аналогічний</w:t>
            </w:r>
            <w:r w:rsidRPr="001F1B29">
              <w:rPr>
                <w:rFonts w:ascii="Times New Roman" w:hAnsi="Times New Roman"/>
                <w:b/>
                <w:color w:val="000000"/>
                <w:sz w:val="20"/>
                <w:szCs w:val="20"/>
                <w:lang w:eastAsia="ru-RU"/>
              </w:rPr>
              <w:br/>
              <w:t>період попереднього року</w:t>
            </w:r>
          </w:p>
        </w:tc>
      </w:tr>
      <w:tr w:rsidR="001F1B29" w:rsidRPr="001F1B29" w14:paraId="38B66552"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59C692D9" w14:textId="77777777" w:rsidR="001F1B29" w:rsidRPr="001F1B29" w:rsidRDefault="001F1B29" w:rsidP="001F1B29">
            <w:pPr>
              <w:widowControl w:val="0"/>
              <w:spacing w:after="0" w:line="240" w:lineRule="auto"/>
              <w:rPr>
                <w:rFonts w:ascii="Times New Roman" w:hAnsi="Times New Roman"/>
                <w:b/>
                <w:bCs/>
                <w:sz w:val="20"/>
                <w:szCs w:val="20"/>
                <w:lang w:val="ru-RU" w:eastAsia="ru-RU"/>
              </w:rPr>
            </w:pPr>
            <w:r w:rsidRPr="001F1B29">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1FC6227" w14:textId="77777777" w:rsidR="001F1B29" w:rsidRPr="001F1B29" w:rsidRDefault="001F1B29" w:rsidP="001F1B29">
            <w:pPr>
              <w:widowControl w:val="0"/>
              <w:spacing w:after="0" w:line="240" w:lineRule="auto"/>
              <w:jc w:val="center"/>
              <w:rPr>
                <w:rFonts w:ascii="Times New Roman" w:hAnsi="Times New Roman"/>
                <w:b/>
                <w:bCs/>
                <w:sz w:val="20"/>
                <w:szCs w:val="20"/>
                <w:lang w:val="ru-RU" w:eastAsia="ru-RU"/>
              </w:rPr>
            </w:pPr>
            <w:r w:rsidRPr="001F1B29">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A4E4B69" w14:textId="77777777" w:rsidR="001F1B29" w:rsidRPr="001F1B29" w:rsidRDefault="001F1B29" w:rsidP="001F1B29">
            <w:pPr>
              <w:widowControl w:val="0"/>
              <w:spacing w:after="0" w:line="240" w:lineRule="auto"/>
              <w:jc w:val="center"/>
              <w:rPr>
                <w:rFonts w:ascii="Times New Roman" w:hAnsi="Times New Roman"/>
                <w:b/>
                <w:bCs/>
                <w:sz w:val="20"/>
                <w:szCs w:val="20"/>
                <w:lang w:val="ru-RU" w:eastAsia="ru-RU"/>
              </w:rPr>
            </w:pPr>
            <w:r w:rsidRPr="001F1B29">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8AFBB6E" w14:textId="77777777" w:rsidR="001F1B29" w:rsidRPr="001F1B29" w:rsidRDefault="001F1B29" w:rsidP="001F1B29">
            <w:pPr>
              <w:widowControl w:val="0"/>
              <w:spacing w:after="0" w:line="240" w:lineRule="auto"/>
              <w:jc w:val="center"/>
              <w:rPr>
                <w:rFonts w:ascii="Times New Roman" w:hAnsi="Times New Roman"/>
                <w:b/>
                <w:bCs/>
                <w:sz w:val="20"/>
                <w:szCs w:val="20"/>
                <w:lang w:val="ru-RU" w:eastAsia="ru-RU"/>
              </w:rPr>
            </w:pPr>
            <w:r w:rsidRPr="001F1B29">
              <w:rPr>
                <w:rFonts w:ascii="Times New Roman" w:hAnsi="Times New Roman"/>
                <w:b/>
                <w:bCs/>
                <w:sz w:val="20"/>
                <w:szCs w:val="20"/>
                <w:lang w:val="ru-RU" w:eastAsia="ru-RU"/>
              </w:rPr>
              <w:t>4</w:t>
            </w:r>
          </w:p>
        </w:tc>
      </w:tr>
      <w:tr w:rsidR="001F1B29" w:rsidRPr="001F1B29" w14:paraId="4653A02F"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4859C604"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Чистий дохід від реалізації продукції (товарів, робіт, послуг)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70E6F61"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FD3B39B"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505103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79E1335"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470394</w:t>
            </w:r>
          </w:p>
        </w:tc>
      </w:tr>
      <w:tr w:rsidR="001F1B29" w:rsidRPr="001F1B29" w14:paraId="7C78FE95"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1135134D"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Собівартість реалізованої продукції (товарів, робіт, послуг)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C323DDA"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2050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E7B959B"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(426494)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6274B1B"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(403128)</w:t>
            </w:r>
          </w:p>
        </w:tc>
      </w:tr>
      <w:tr w:rsidR="001F1B29" w:rsidRPr="001F1B29" w14:paraId="63C0DCBA"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48CB87AD"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Валовий:  </w:t>
            </w:r>
          </w:p>
          <w:p w14:paraId="4320C0E7"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A953B94"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2090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A1B788E"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78609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AECA69D"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67266</w:t>
            </w:r>
          </w:p>
        </w:tc>
      </w:tr>
      <w:tr w:rsidR="001F1B29" w:rsidRPr="001F1B29" w14:paraId="6B0FF845"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78E0C9F9"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2B13FB4"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4E5CC1C"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ED42158"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126592CC"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5EB45DF5"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Інші операційні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885799D"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2120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3974E4E"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44300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EA3F11C"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33006</w:t>
            </w:r>
          </w:p>
        </w:tc>
      </w:tr>
      <w:tr w:rsidR="001F1B29" w:rsidRPr="001F1B29" w14:paraId="4BAB1F8C"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5DBD447F"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Адміністративні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0F9924E"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2130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16E8FD4"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(20277)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9909B85"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(17025)</w:t>
            </w:r>
          </w:p>
        </w:tc>
      </w:tr>
      <w:tr w:rsidR="001F1B29" w:rsidRPr="001F1B29" w14:paraId="0FF57473"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7EE61CB7"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lastRenderedPageBreak/>
              <w:t>Витрати на збут</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CE89708"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2150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1F7062A"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(55826)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CB4678D"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(47289)</w:t>
            </w:r>
          </w:p>
        </w:tc>
      </w:tr>
      <w:tr w:rsidR="001F1B29" w:rsidRPr="001F1B29" w14:paraId="16115FDB"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56812CA7"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Інші операційні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49AEA72"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2180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620E0D8"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(13153)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65E989C"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(9999)</w:t>
            </w:r>
          </w:p>
        </w:tc>
      </w:tr>
      <w:tr w:rsidR="001F1B29" w:rsidRPr="001F1B29" w14:paraId="2B71C095"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33971D77"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Фінансовий результат від операційної діяльності:  </w:t>
            </w:r>
          </w:p>
          <w:p w14:paraId="47522DF4"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6B9CDAC"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11405C5"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33653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82E1894"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25959</w:t>
            </w:r>
          </w:p>
        </w:tc>
      </w:tr>
      <w:tr w:rsidR="001F1B29" w:rsidRPr="001F1B29" w14:paraId="61EBA849"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45F5CD4D"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1D1CD28"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8B82443"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B540909"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15B27282"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28A3E8D7"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Дохід від участі в капіталі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3283E4C"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9EABA4F"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CFA343A"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09D0B41D"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79DFAC1B"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Інші фінансові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4DA8192"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2220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DA977F6"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1440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96BDB82"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1100</w:t>
            </w:r>
          </w:p>
        </w:tc>
      </w:tr>
      <w:tr w:rsidR="001F1B29" w:rsidRPr="001F1B29" w14:paraId="3022509F"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269A849E"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Інші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0DE7133"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2240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0A97629"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3898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026EB6B"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3C8674E1"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2F7BBB0E"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Фінансові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8C3D304"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2250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B830C81"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D8398B6"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3CAB0814"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0D3EB1D6"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Втрати від участі в капіталі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93906E8"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2255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BCAB38B"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A56BD5B"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50FAEE2C"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0861ADB4"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Інші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6517BFA"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2270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F0DF865"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(110)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5FEF49C"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(50)</w:t>
            </w:r>
          </w:p>
        </w:tc>
      </w:tr>
      <w:tr w:rsidR="001F1B29" w:rsidRPr="001F1B29" w14:paraId="631D1365"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458FDE3C"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Фінансовий результат до оподаткування:</w:t>
            </w:r>
          </w:p>
          <w:p w14:paraId="3B4D6BE1"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430668A"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2290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FDA80C4"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38881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C8AC7BB"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27009</w:t>
            </w:r>
          </w:p>
        </w:tc>
      </w:tr>
      <w:tr w:rsidR="001F1B29" w:rsidRPr="001F1B29" w14:paraId="14FED565"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6D7DE7F3"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збиток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2384273"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2295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35A0248"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F164916"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2DDFD26D"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0F4D35AC"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Витрати (дохід)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010C0E2"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DC456D3"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-7456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043A363"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-4918</w:t>
            </w:r>
          </w:p>
        </w:tc>
      </w:tr>
      <w:tr w:rsidR="001F1B29" w:rsidRPr="001F1B29" w14:paraId="72C73D0D"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7E9861AE" w14:textId="77777777" w:rsidR="001F1B29" w:rsidRPr="00BB1FC9" w:rsidRDefault="001F1B29" w:rsidP="001F1B29">
            <w:pPr>
              <w:widowControl w:val="0"/>
              <w:spacing w:after="0" w:line="240" w:lineRule="auto"/>
              <w:rPr>
                <w:rFonts w:ascii="Times New Roman" w:hAnsi="Times New Roman"/>
                <w:bCs/>
                <w:sz w:val="20"/>
                <w:szCs w:val="20"/>
                <w:lang w:eastAsia="ru-RU"/>
              </w:rPr>
            </w:pPr>
            <w:r w:rsidRPr="00BB1FC9">
              <w:rPr>
                <w:rFonts w:ascii="Times New Roman" w:hAnsi="Times New Roman"/>
                <w:bCs/>
                <w:sz w:val="20"/>
                <w:szCs w:val="20"/>
                <w:lang w:eastAsia="ru-RU"/>
              </w:rPr>
              <w:t>Прибуток (збиток) від припиненої діяльності після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6E8585B"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2305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A92768D"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FDAAA62"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49FBC75D"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607E188D"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Чистий фінансовий результат:  </w:t>
            </w:r>
          </w:p>
          <w:p w14:paraId="6080CABD"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7EE959E"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2350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6EEA9E3"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31425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CF83AFD"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22091</w:t>
            </w:r>
          </w:p>
        </w:tc>
      </w:tr>
      <w:tr w:rsidR="001F1B29" w:rsidRPr="001F1B29" w14:paraId="0847A9B9"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5B1C1140"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ECEB59D"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2355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B1A416B"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94C8999"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bl>
    <w:p w14:paraId="4046CA7D"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76D304A9" w14:textId="77777777" w:rsidR="001F1B29" w:rsidRPr="001F1B29" w:rsidRDefault="001F1B29" w:rsidP="001F1B29">
      <w:pPr>
        <w:widowControl w:val="0"/>
        <w:spacing w:after="0" w:line="240" w:lineRule="auto"/>
        <w:ind w:firstLine="567"/>
        <w:jc w:val="center"/>
        <w:rPr>
          <w:rFonts w:ascii="Times New Roman" w:hAnsi="Times New Roman"/>
          <w:b/>
          <w:lang w:val="en-US" w:eastAsia="ru-RU"/>
        </w:rPr>
      </w:pPr>
      <w:r w:rsidRPr="001F1B29">
        <w:rPr>
          <w:rFonts w:ascii="Times New Roman" w:hAnsi="Times New Roman"/>
          <w:b/>
          <w:color w:val="000000"/>
          <w:lang w:eastAsia="ru-RU"/>
        </w:rPr>
        <w:t xml:space="preserve">II. </w:t>
      </w:r>
      <w:r w:rsidRPr="001F1B29">
        <w:rPr>
          <w:rFonts w:ascii="Times New Roman" w:hAnsi="Times New Roman"/>
          <w:b/>
          <w:lang w:eastAsia="ru-RU"/>
        </w:rPr>
        <w:t>СУКУПНИЙ ДОХІД</w:t>
      </w:r>
    </w:p>
    <w:p w14:paraId="1866ACC6" w14:textId="77777777" w:rsidR="001F1B29" w:rsidRPr="001F1B29" w:rsidRDefault="001F1B29" w:rsidP="001F1B29">
      <w:pPr>
        <w:widowControl w:val="0"/>
        <w:spacing w:after="0" w:line="240" w:lineRule="auto"/>
        <w:jc w:val="center"/>
        <w:rPr>
          <w:rFonts w:ascii="Times New Roman" w:hAnsi="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1F1B29" w:rsidRPr="001F1B29" w14:paraId="39B46083" w14:textId="77777777" w:rsidTr="00D823DD">
        <w:tc>
          <w:tcPr>
            <w:tcW w:w="5107" w:type="dxa"/>
            <w:tcBorders>
              <w:top w:val="single" w:sz="6" w:space="0" w:color="auto"/>
              <w:left w:val="single" w:sz="6" w:space="0" w:color="auto"/>
              <w:bottom w:val="single" w:sz="6" w:space="0" w:color="auto"/>
              <w:right w:val="single" w:sz="6" w:space="0" w:color="auto"/>
            </w:tcBorders>
            <w:vAlign w:val="center"/>
          </w:tcPr>
          <w:p w14:paraId="35FEF8A1" w14:textId="77777777" w:rsidR="001F1B29" w:rsidRPr="001F1B29" w:rsidRDefault="001F1B29" w:rsidP="001F1B29">
            <w:pPr>
              <w:widowControl w:val="0"/>
              <w:spacing w:after="0" w:line="240" w:lineRule="auto"/>
              <w:ind w:firstLine="567"/>
              <w:jc w:val="center"/>
              <w:rPr>
                <w:rFonts w:ascii="Times New Roman" w:hAnsi="Times New Roman"/>
                <w:b/>
                <w:sz w:val="20"/>
                <w:szCs w:val="20"/>
                <w:lang w:eastAsia="ru-RU"/>
              </w:rPr>
            </w:pPr>
            <w:r w:rsidRPr="001F1B29">
              <w:rPr>
                <w:rFonts w:ascii="Times New Roman" w:hAnsi="Times New Roman"/>
                <w:b/>
                <w:sz w:val="20"/>
                <w:szCs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11950405" w14:textId="77777777" w:rsidR="001F1B29" w:rsidRPr="001F1B29" w:rsidRDefault="001F1B29" w:rsidP="001F1B29">
            <w:pPr>
              <w:widowControl w:val="0"/>
              <w:spacing w:after="0" w:line="240" w:lineRule="auto"/>
              <w:jc w:val="center"/>
              <w:rPr>
                <w:rFonts w:ascii="Times New Roman" w:hAnsi="Times New Roman"/>
                <w:b/>
                <w:bCs/>
                <w:sz w:val="20"/>
                <w:szCs w:val="20"/>
                <w:lang w:val="ru-RU" w:eastAsia="ru-RU"/>
              </w:rPr>
            </w:pPr>
            <w:r w:rsidRPr="001F1B29">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1CC7EAE4" w14:textId="77777777" w:rsidR="001F1B29" w:rsidRPr="001F1B29" w:rsidRDefault="001F1B29" w:rsidP="001F1B29">
            <w:pPr>
              <w:widowControl w:val="0"/>
              <w:spacing w:after="0" w:line="240" w:lineRule="auto"/>
              <w:jc w:val="center"/>
              <w:rPr>
                <w:rFonts w:ascii="Times New Roman" w:hAnsi="Times New Roman"/>
                <w:b/>
                <w:bCs/>
                <w:sz w:val="20"/>
                <w:szCs w:val="20"/>
                <w:lang w:eastAsia="ru-RU"/>
              </w:rPr>
            </w:pPr>
            <w:r w:rsidRPr="001F1B29">
              <w:rPr>
                <w:rFonts w:ascii="Times New Roman" w:hAnsi="Times New Roman"/>
                <w:b/>
                <w:bCs/>
                <w:sz w:val="20"/>
                <w:szCs w:val="20"/>
                <w:lang w:eastAsia="ru-RU"/>
              </w:rPr>
              <w:t>За</w:t>
            </w:r>
            <w:r w:rsidRPr="001F1B29">
              <w:rPr>
                <w:rFonts w:ascii="Times New Roman" w:hAnsi="Times New Roman"/>
                <w:b/>
                <w:bCs/>
                <w:sz w:val="20"/>
                <w:szCs w:val="20"/>
                <w:lang w:val="ru-RU" w:eastAsia="ru-RU"/>
              </w:rPr>
              <w:t xml:space="preserve"> звітн</w:t>
            </w:r>
            <w:r w:rsidRPr="001F1B29">
              <w:rPr>
                <w:rFonts w:ascii="Times New Roman" w:hAnsi="Times New Roman"/>
                <w:b/>
                <w:bCs/>
                <w:sz w:val="20"/>
                <w:szCs w:val="20"/>
                <w:lang w:eastAsia="ru-RU"/>
              </w:rPr>
              <w:t>ий</w:t>
            </w:r>
            <w:r w:rsidRPr="001F1B29">
              <w:rPr>
                <w:rFonts w:ascii="Times New Roman" w:hAnsi="Times New Roman"/>
                <w:b/>
                <w:bCs/>
                <w:sz w:val="20"/>
                <w:szCs w:val="20"/>
                <w:lang w:val="ru-RU" w:eastAsia="ru-RU"/>
              </w:rPr>
              <w:t xml:space="preserve"> </w:t>
            </w:r>
            <w:r w:rsidRPr="001F1B29">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3C8AF3B6" w14:textId="77777777" w:rsidR="001F1B29" w:rsidRPr="001F1B29" w:rsidRDefault="001F1B29" w:rsidP="001F1B29">
            <w:pPr>
              <w:widowControl w:val="0"/>
              <w:spacing w:after="0" w:line="240" w:lineRule="auto"/>
              <w:jc w:val="center"/>
              <w:rPr>
                <w:rFonts w:ascii="Times New Roman" w:hAnsi="Times New Roman"/>
                <w:b/>
                <w:bCs/>
                <w:sz w:val="20"/>
                <w:szCs w:val="20"/>
                <w:lang w:val="ru-RU" w:eastAsia="ru-RU"/>
              </w:rPr>
            </w:pPr>
            <w:r w:rsidRPr="001F1B29">
              <w:rPr>
                <w:rFonts w:ascii="Times New Roman" w:hAnsi="Times New Roman"/>
                <w:b/>
                <w:color w:val="000000"/>
                <w:sz w:val="20"/>
                <w:szCs w:val="20"/>
                <w:lang w:eastAsia="ru-RU"/>
              </w:rPr>
              <w:t>За аналогічний</w:t>
            </w:r>
            <w:r w:rsidRPr="001F1B29">
              <w:rPr>
                <w:rFonts w:ascii="Times New Roman" w:hAnsi="Times New Roman"/>
                <w:b/>
                <w:color w:val="000000"/>
                <w:sz w:val="20"/>
                <w:szCs w:val="20"/>
                <w:lang w:eastAsia="ru-RU"/>
              </w:rPr>
              <w:br/>
              <w:t>період попереднього року</w:t>
            </w:r>
          </w:p>
        </w:tc>
      </w:tr>
      <w:tr w:rsidR="001F1B29" w:rsidRPr="001F1B29" w14:paraId="2226B7DF"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57E761CC" w14:textId="77777777" w:rsidR="001F1B29" w:rsidRPr="001F1B29" w:rsidRDefault="001F1B29" w:rsidP="001F1B29">
            <w:pPr>
              <w:widowControl w:val="0"/>
              <w:spacing w:after="0" w:line="240" w:lineRule="auto"/>
              <w:rPr>
                <w:rFonts w:ascii="Times New Roman" w:hAnsi="Times New Roman"/>
                <w:b/>
                <w:bCs/>
                <w:sz w:val="20"/>
                <w:szCs w:val="20"/>
                <w:lang w:val="ru-RU" w:eastAsia="ru-RU"/>
              </w:rPr>
            </w:pPr>
            <w:r w:rsidRPr="001F1B29">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29FB1A3" w14:textId="77777777" w:rsidR="001F1B29" w:rsidRPr="001F1B29" w:rsidRDefault="001F1B29" w:rsidP="001F1B29">
            <w:pPr>
              <w:widowControl w:val="0"/>
              <w:spacing w:after="0" w:line="240" w:lineRule="auto"/>
              <w:jc w:val="center"/>
              <w:rPr>
                <w:rFonts w:ascii="Times New Roman" w:hAnsi="Times New Roman"/>
                <w:b/>
                <w:bCs/>
                <w:sz w:val="20"/>
                <w:szCs w:val="20"/>
                <w:lang w:val="ru-RU" w:eastAsia="ru-RU"/>
              </w:rPr>
            </w:pPr>
            <w:r w:rsidRPr="001F1B29">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36EB4F3" w14:textId="77777777" w:rsidR="001F1B29" w:rsidRPr="001F1B29" w:rsidRDefault="001F1B29" w:rsidP="001F1B29">
            <w:pPr>
              <w:widowControl w:val="0"/>
              <w:spacing w:after="0" w:line="240" w:lineRule="auto"/>
              <w:jc w:val="center"/>
              <w:rPr>
                <w:rFonts w:ascii="Times New Roman" w:hAnsi="Times New Roman"/>
                <w:b/>
                <w:bCs/>
                <w:sz w:val="20"/>
                <w:szCs w:val="20"/>
                <w:lang w:val="ru-RU" w:eastAsia="ru-RU"/>
              </w:rPr>
            </w:pPr>
            <w:r w:rsidRPr="001F1B29">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92095FB" w14:textId="77777777" w:rsidR="001F1B29" w:rsidRPr="001F1B29" w:rsidRDefault="001F1B29" w:rsidP="001F1B29">
            <w:pPr>
              <w:widowControl w:val="0"/>
              <w:spacing w:after="0" w:line="240" w:lineRule="auto"/>
              <w:jc w:val="center"/>
              <w:rPr>
                <w:rFonts w:ascii="Times New Roman" w:hAnsi="Times New Roman"/>
                <w:b/>
                <w:bCs/>
                <w:sz w:val="20"/>
                <w:szCs w:val="20"/>
                <w:lang w:val="ru-RU" w:eastAsia="ru-RU"/>
              </w:rPr>
            </w:pPr>
            <w:r w:rsidRPr="001F1B29">
              <w:rPr>
                <w:rFonts w:ascii="Times New Roman" w:hAnsi="Times New Roman"/>
                <w:b/>
                <w:bCs/>
                <w:sz w:val="20"/>
                <w:szCs w:val="20"/>
                <w:lang w:val="ru-RU" w:eastAsia="ru-RU"/>
              </w:rPr>
              <w:t>4</w:t>
            </w:r>
          </w:p>
        </w:tc>
      </w:tr>
      <w:tr w:rsidR="001F1B29" w:rsidRPr="001F1B29" w14:paraId="5E942DCC"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426898E3"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Дооцінка (уцінка) 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1BE231E"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65609E5"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DC6616C"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10DA84CD"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75ADC279"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Дооцінка (уцінка) фінансових інструментів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60A9438"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EE4F059"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FE57587"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44531890"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2A256E43"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Накопичені курсові різниці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903C63F"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0D94AC9"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B16CA13"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6507E500"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42E2281A"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Частка іншого сукупного доходу асоційованих та спільних підприємств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9293479"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CCF0DA7"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E4B97B5"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165524E8"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7AE920B7"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Інший сукупний дохід</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C990603"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2445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58892E7"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378A4C0"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15766223"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5B7592E0"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Інший сукупний дохід до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89076DD"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2450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92CCDCE"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6E049A6"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5EB705F4"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799FA3DD"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Податок на прибуток, пов'язаний з іншим сукупним доходом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C5E5C9A"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2455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B1381F2"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66D0073"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34A260D5"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2E6C5B1A"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Інший сукупний дохід після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DEFB8C9"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2460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0909D4F"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6EFB293"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462A3819"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5469A465"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Сукупний дохід (сума рядків 2350, 2355 та 2460)</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3D4886F"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2465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B83110C"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31425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E31C39D"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22091</w:t>
            </w:r>
          </w:p>
        </w:tc>
      </w:tr>
    </w:tbl>
    <w:p w14:paraId="5CB6FDA8"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732E096B" w14:textId="77777777" w:rsidR="001F1B29" w:rsidRPr="001F1B29" w:rsidRDefault="001F1B29" w:rsidP="001F1B29">
      <w:pPr>
        <w:widowControl w:val="0"/>
        <w:spacing w:after="0" w:line="240" w:lineRule="auto"/>
        <w:ind w:firstLine="567"/>
        <w:jc w:val="center"/>
        <w:rPr>
          <w:rFonts w:ascii="Times New Roman" w:hAnsi="Times New Roman"/>
          <w:b/>
          <w:lang w:eastAsia="ru-RU"/>
        </w:rPr>
      </w:pPr>
      <w:r w:rsidRPr="001F1B29">
        <w:rPr>
          <w:rFonts w:ascii="Times New Roman" w:hAnsi="Times New Roman"/>
          <w:b/>
          <w:lang w:val="en-US" w:eastAsia="ru-RU"/>
        </w:rPr>
        <w:t xml:space="preserve">III. </w:t>
      </w:r>
      <w:r w:rsidRPr="001F1B29">
        <w:rPr>
          <w:rFonts w:ascii="Times New Roman" w:hAnsi="Times New Roman"/>
          <w:b/>
          <w:lang w:eastAsia="ru-RU"/>
        </w:rPr>
        <w:t>ЕЛЕМЕНТИ ОПЕРАЦІЙНИХ ВИТРАТ</w:t>
      </w:r>
    </w:p>
    <w:p w14:paraId="482C4395" w14:textId="77777777" w:rsidR="001F1B29" w:rsidRPr="001F1B29" w:rsidRDefault="001F1B29" w:rsidP="001F1B29">
      <w:pPr>
        <w:widowControl w:val="0"/>
        <w:spacing w:after="0" w:line="240" w:lineRule="auto"/>
        <w:ind w:firstLine="567"/>
        <w:rPr>
          <w:rFonts w:ascii="Times New Roman" w:hAnsi="Times New Roman"/>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1F1B29" w:rsidRPr="001F1B29" w14:paraId="0A547111" w14:textId="77777777" w:rsidTr="00D823DD">
        <w:tc>
          <w:tcPr>
            <w:tcW w:w="5107" w:type="dxa"/>
            <w:tcBorders>
              <w:top w:val="single" w:sz="6" w:space="0" w:color="auto"/>
              <w:left w:val="single" w:sz="6" w:space="0" w:color="auto"/>
              <w:bottom w:val="single" w:sz="6" w:space="0" w:color="auto"/>
              <w:right w:val="single" w:sz="6" w:space="0" w:color="auto"/>
            </w:tcBorders>
            <w:vAlign w:val="center"/>
          </w:tcPr>
          <w:p w14:paraId="652992C1" w14:textId="77777777" w:rsidR="001F1B29" w:rsidRPr="001F1B29" w:rsidRDefault="001F1B29" w:rsidP="001F1B29">
            <w:pPr>
              <w:widowControl w:val="0"/>
              <w:spacing w:after="0" w:line="240" w:lineRule="auto"/>
              <w:ind w:firstLine="567"/>
              <w:jc w:val="center"/>
              <w:rPr>
                <w:rFonts w:ascii="Times New Roman" w:hAnsi="Times New Roman"/>
                <w:b/>
                <w:sz w:val="20"/>
                <w:szCs w:val="20"/>
                <w:lang w:eastAsia="ru-RU"/>
              </w:rPr>
            </w:pPr>
            <w:r w:rsidRPr="001F1B29">
              <w:rPr>
                <w:rFonts w:ascii="Times New Roman" w:hAnsi="Times New Roman"/>
                <w:b/>
                <w:sz w:val="20"/>
                <w:szCs w:val="20"/>
                <w:lang w:eastAsia="ru-RU"/>
              </w:rPr>
              <w:t>Назва статті</w:t>
            </w:r>
          </w:p>
        </w:tc>
        <w:tc>
          <w:tcPr>
            <w:tcW w:w="994" w:type="dxa"/>
            <w:tcBorders>
              <w:top w:val="single" w:sz="6" w:space="0" w:color="auto"/>
              <w:left w:val="single" w:sz="6" w:space="0" w:color="auto"/>
              <w:bottom w:val="single" w:sz="6" w:space="0" w:color="auto"/>
              <w:right w:val="single" w:sz="6" w:space="0" w:color="auto"/>
            </w:tcBorders>
            <w:vAlign w:val="center"/>
          </w:tcPr>
          <w:p w14:paraId="06EFD7F9" w14:textId="77777777" w:rsidR="001F1B29" w:rsidRPr="001F1B29" w:rsidRDefault="001F1B29" w:rsidP="001F1B29">
            <w:pPr>
              <w:widowControl w:val="0"/>
              <w:spacing w:after="0" w:line="240" w:lineRule="auto"/>
              <w:jc w:val="center"/>
              <w:rPr>
                <w:rFonts w:ascii="Times New Roman" w:hAnsi="Times New Roman"/>
                <w:b/>
                <w:bCs/>
                <w:sz w:val="20"/>
                <w:szCs w:val="20"/>
                <w:lang w:val="ru-RU" w:eastAsia="ru-RU"/>
              </w:rPr>
            </w:pPr>
            <w:r w:rsidRPr="001F1B29">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3A3D277A" w14:textId="77777777" w:rsidR="001F1B29" w:rsidRPr="001F1B29" w:rsidRDefault="001F1B29" w:rsidP="001F1B29">
            <w:pPr>
              <w:widowControl w:val="0"/>
              <w:spacing w:after="0" w:line="240" w:lineRule="auto"/>
              <w:jc w:val="center"/>
              <w:rPr>
                <w:rFonts w:ascii="Times New Roman" w:hAnsi="Times New Roman"/>
                <w:b/>
                <w:bCs/>
                <w:sz w:val="20"/>
                <w:szCs w:val="20"/>
                <w:lang w:val="ru-RU" w:eastAsia="ru-RU"/>
              </w:rPr>
            </w:pPr>
            <w:r w:rsidRPr="001F1B29">
              <w:rPr>
                <w:rFonts w:ascii="Times New Roman" w:hAnsi="Times New Roman"/>
                <w:b/>
                <w:bCs/>
                <w:sz w:val="20"/>
                <w:szCs w:val="20"/>
                <w:lang w:eastAsia="ru-RU"/>
              </w:rPr>
              <w:t>За</w:t>
            </w:r>
            <w:r w:rsidRPr="001F1B29">
              <w:rPr>
                <w:rFonts w:ascii="Times New Roman" w:hAnsi="Times New Roman"/>
                <w:b/>
                <w:bCs/>
                <w:sz w:val="20"/>
                <w:szCs w:val="20"/>
                <w:lang w:val="ru-RU" w:eastAsia="ru-RU"/>
              </w:rPr>
              <w:t xml:space="preserve"> звітн</w:t>
            </w:r>
            <w:r w:rsidRPr="001F1B29">
              <w:rPr>
                <w:rFonts w:ascii="Times New Roman" w:hAnsi="Times New Roman"/>
                <w:b/>
                <w:bCs/>
                <w:sz w:val="20"/>
                <w:szCs w:val="20"/>
                <w:lang w:eastAsia="ru-RU"/>
              </w:rPr>
              <w:t>ий</w:t>
            </w:r>
            <w:r w:rsidRPr="001F1B29">
              <w:rPr>
                <w:rFonts w:ascii="Times New Roman" w:hAnsi="Times New Roman"/>
                <w:b/>
                <w:bCs/>
                <w:sz w:val="20"/>
                <w:szCs w:val="20"/>
                <w:lang w:val="ru-RU" w:eastAsia="ru-RU"/>
              </w:rPr>
              <w:t xml:space="preserve"> </w:t>
            </w:r>
            <w:r w:rsidRPr="001F1B29">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572039C0" w14:textId="77777777" w:rsidR="001F1B29" w:rsidRPr="001F1B29" w:rsidRDefault="001F1B29" w:rsidP="001F1B29">
            <w:pPr>
              <w:widowControl w:val="0"/>
              <w:spacing w:after="0" w:line="240" w:lineRule="auto"/>
              <w:jc w:val="center"/>
              <w:rPr>
                <w:rFonts w:ascii="Times New Roman" w:hAnsi="Times New Roman"/>
                <w:b/>
                <w:bCs/>
                <w:sz w:val="20"/>
                <w:szCs w:val="20"/>
                <w:lang w:val="ru-RU" w:eastAsia="ru-RU"/>
              </w:rPr>
            </w:pPr>
            <w:r w:rsidRPr="001F1B29">
              <w:rPr>
                <w:rFonts w:ascii="Times New Roman" w:hAnsi="Times New Roman"/>
                <w:b/>
                <w:color w:val="000000"/>
                <w:sz w:val="20"/>
                <w:szCs w:val="20"/>
                <w:lang w:eastAsia="ru-RU"/>
              </w:rPr>
              <w:t>За аналогічний</w:t>
            </w:r>
            <w:r w:rsidRPr="001F1B29">
              <w:rPr>
                <w:rFonts w:ascii="Times New Roman" w:hAnsi="Times New Roman"/>
                <w:b/>
                <w:color w:val="000000"/>
                <w:sz w:val="20"/>
                <w:szCs w:val="20"/>
                <w:lang w:eastAsia="ru-RU"/>
              </w:rPr>
              <w:br/>
              <w:t>період попереднього року</w:t>
            </w:r>
          </w:p>
        </w:tc>
      </w:tr>
      <w:tr w:rsidR="001F1B29" w:rsidRPr="001F1B29" w14:paraId="28FA793F"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64824562" w14:textId="77777777" w:rsidR="001F1B29" w:rsidRPr="001F1B29" w:rsidRDefault="001F1B29" w:rsidP="001F1B29">
            <w:pPr>
              <w:widowControl w:val="0"/>
              <w:spacing w:after="0" w:line="240" w:lineRule="auto"/>
              <w:rPr>
                <w:rFonts w:ascii="Times New Roman" w:hAnsi="Times New Roman"/>
                <w:b/>
                <w:bCs/>
                <w:sz w:val="20"/>
                <w:szCs w:val="20"/>
                <w:lang w:val="ru-RU" w:eastAsia="ru-RU"/>
              </w:rPr>
            </w:pPr>
            <w:r w:rsidRPr="001F1B29">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4ACA0E2" w14:textId="77777777" w:rsidR="001F1B29" w:rsidRPr="001F1B29" w:rsidRDefault="001F1B29" w:rsidP="001F1B29">
            <w:pPr>
              <w:widowControl w:val="0"/>
              <w:spacing w:after="0" w:line="240" w:lineRule="auto"/>
              <w:jc w:val="center"/>
              <w:rPr>
                <w:rFonts w:ascii="Times New Roman" w:hAnsi="Times New Roman"/>
                <w:b/>
                <w:bCs/>
                <w:sz w:val="20"/>
                <w:szCs w:val="20"/>
                <w:lang w:val="ru-RU" w:eastAsia="ru-RU"/>
              </w:rPr>
            </w:pPr>
            <w:r w:rsidRPr="001F1B29">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DA4E79A" w14:textId="77777777" w:rsidR="001F1B29" w:rsidRPr="001F1B29" w:rsidRDefault="001F1B29" w:rsidP="001F1B29">
            <w:pPr>
              <w:widowControl w:val="0"/>
              <w:spacing w:after="0" w:line="240" w:lineRule="auto"/>
              <w:jc w:val="center"/>
              <w:rPr>
                <w:rFonts w:ascii="Times New Roman" w:hAnsi="Times New Roman"/>
                <w:b/>
                <w:bCs/>
                <w:sz w:val="20"/>
                <w:szCs w:val="20"/>
                <w:lang w:val="ru-RU" w:eastAsia="ru-RU"/>
              </w:rPr>
            </w:pPr>
            <w:r w:rsidRPr="001F1B29">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A55CF31" w14:textId="77777777" w:rsidR="001F1B29" w:rsidRPr="001F1B29" w:rsidRDefault="001F1B29" w:rsidP="001F1B29">
            <w:pPr>
              <w:widowControl w:val="0"/>
              <w:spacing w:after="0" w:line="240" w:lineRule="auto"/>
              <w:jc w:val="center"/>
              <w:rPr>
                <w:rFonts w:ascii="Times New Roman" w:hAnsi="Times New Roman"/>
                <w:b/>
                <w:bCs/>
                <w:sz w:val="20"/>
                <w:szCs w:val="20"/>
                <w:lang w:val="ru-RU" w:eastAsia="ru-RU"/>
              </w:rPr>
            </w:pPr>
            <w:r w:rsidRPr="001F1B29">
              <w:rPr>
                <w:rFonts w:ascii="Times New Roman" w:hAnsi="Times New Roman"/>
                <w:b/>
                <w:bCs/>
                <w:sz w:val="20"/>
                <w:szCs w:val="20"/>
                <w:lang w:val="ru-RU" w:eastAsia="ru-RU"/>
              </w:rPr>
              <w:t>4</w:t>
            </w:r>
          </w:p>
        </w:tc>
      </w:tr>
      <w:tr w:rsidR="001F1B29" w:rsidRPr="001F1B29" w14:paraId="00657042"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2C0A35B0" w14:textId="77777777" w:rsidR="001F1B29" w:rsidRPr="001F1B29" w:rsidRDefault="001F1B29" w:rsidP="001F1B29">
            <w:pPr>
              <w:widowControl w:val="0"/>
              <w:spacing w:after="0" w:line="240" w:lineRule="auto"/>
              <w:rPr>
                <w:rFonts w:ascii="Times New Roman" w:hAnsi="Times New Roman"/>
                <w:b/>
                <w:bCs/>
                <w:sz w:val="20"/>
                <w:szCs w:val="20"/>
                <w:lang w:val="en-US" w:eastAsia="ru-RU"/>
              </w:rPr>
            </w:pPr>
            <w:r w:rsidRPr="001F1B29">
              <w:rPr>
                <w:rFonts w:ascii="Times New Roman" w:hAnsi="Times New Roman"/>
                <w:sz w:val="20"/>
                <w:szCs w:val="20"/>
                <w:lang w:eastAsia="ru-RU"/>
              </w:rPr>
              <w:t>Матеріальні затрати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EBA6593"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2500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FD77A90" w14:textId="77777777" w:rsidR="001F1B29" w:rsidRPr="001F1B29" w:rsidRDefault="001F1B29" w:rsidP="001F1B29">
            <w:pPr>
              <w:widowControl w:val="0"/>
              <w:spacing w:after="0" w:line="240" w:lineRule="auto"/>
              <w:jc w:val="center"/>
              <w:rPr>
                <w:rFonts w:ascii="Times New Roman" w:hAnsi="Times New Roman"/>
                <w:bCs/>
                <w:sz w:val="20"/>
                <w:szCs w:val="20"/>
                <w:lang w:val="en-US" w:eastAsia="ru-RU"/>
              </w:rPr>
            </w:pPr>
            <w:r w:rsidRPr="001F1B29">
              <w:rPr>
                <w:rFonts w:ascii="Times New Roman" w:hAnsi="Times New Roman"/>
                <w:bCs/>
                <w:sz w:val="20"/>
                <w:szCs w:val="20"/>
                <w:lang w:eastAsia="ru-RU"/>
              </w:rPr>
              <w:t>9343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885CF10" w14:textId="77777777" w:rsidR="001F1B29" w:rsidRPr="001F1B29" w:rsidRDefault="001F1B29" w:rsidP="001F1B29">
            <w:pPr>
              <w:widowControl w:val="0"/>
              <w:spacing w:after="0" w:line="240" w:lineRule="auto"/>
              <w:jc w:val="center"/>
              <w:rPr>
                <w:rFonts w:ascii="Times New Roman" w:hAnsi="Times New Roman"/>
                <w:bCs/>
                <w:sz w:val="20"/>
                <w:szCs w:val="20"/>
                <w:lang w:val="en-US" w:eastAsia="ru-RU"/>
              </w:rPr>
            </w:pPr>
            <w:r w:rsidRPr="001F1B29">
              <w:rPr>
                <w:rFonts w:ascii="Times New Roman" w:hAnsi="Times New Roman"/>
                <w:bCs/>
                <w:sz w:val="20"/>
                <w:szCs w:val="20"/>
                <w:lang w:eastAsia="ru-RU"/>
              </w:rPr>
              <w:t>7281</w:t>
            </w:r>
          </w:p>
        </w:tc>
      </w:tr>
      <w:tr w:rsidR="001F1B29" w:rsidRPr="001F1B29" w14:paraId="3802CB9D"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4E90467A" w14:textId="77777777" w:rsidR="001F1B29" w:rsidRPr="001F1B29" w:rsidRDefault="001F1B29" w:rsidP="001F1B29">
            <w:pPr>
              <w:widowControl w:val="0"/>
              <w:spacing w:after="0" w:line="240" w:lineRule="auto"/>
              <w:rPr>
                <w:rFonts w:ascii="Times New Roman" w:hAnsi="Times New Roman"/>
                <w:b/>
                <w:bCs/>
                <w:sz w:val="20"/>
                <w:szCs w:val="20"/>
                <w:lang w:val="en-US" w:eastAsia="ru-RU"/>
              </w:rPr>
            </w:pPr>
            <w:r w:rsidRPr="001F1B29">
              <w:rPr>
                <w:rFonts w:ascii="Times New Roman" w:hAnsi="Times New Roman"/>
                <w:sz w:val="20"/>
                <w:szCs w:val="20"/>
                <w:lang w:eastAsia="ru-RU"/>
              </w:rPr>
              <w:t>Витрати на оплату 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FECA080"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2505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3D5F8C3" w14:textId="77777777" w:rsidR="001F1B29" w:rsidRPr="001F1B29" w:rsidRDefault="001F1B29" w:rsidP="001F1B29">
            <w:pPr>
              <w:widowControl w:val="0"/>
              <w:spacing w:after="0" w:line="240" w:lineRule="auto"/>
              <w:jc w:val="center"/>
              <w:rPr>
                <w:rFonts w:ascii="Times New Roman" w:hAnsi="Times New Roman"/>
                <w:bCs/>
                <w:sz w:val="20"/>
                <w:szCs w:val="20"/>
                <w:lang w:val="en-US" w:eastAsia="ru-RU"/>
              </w:rPr>
            </w:pPr>
            <w:r w:rsidRPr="001F1B29">
              <w:rPr>
                <w:rFonts w:ascii="Times New Roman" w:hAnsi="Times New Roman"/>
                <w:bCs/>
                <w:sz w:val="20"/>
                <w:szCs w:val="20"/>
                <w:lang w:eastAsia="ru-RU"/>
              </w:rPr>
              <w:t>19464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2B51566" w14:textId="77777777" w:rsidR="001F1B29" w:rsidRPr="001F1B29" w:rsidRDefault="001F1B29" w:rsidP="001F1B29">
            <w:pPr>
              <w:widowControl w:val="0"/>
              <w:spacing w:after="0" w:line="240" w:lineRule="auto"/>
              <w:jc w:val="center"/>
              <w:rPr>
                <w:rFonts w:ascii="Times New Roman" w:hAnsi="Times New Roman"/>
                <w:bCs/>
                <w:sz w:val="20"/>
                <w:szCs w:val="20"/>
                <w:lang w:val="en-US" w:eastAsia="ru-RU"/>
              </w:rPr>
            </w:pPr>
            <w:r w:rsidRPr="001F1B29">
              <w:rPr>
                <w:rFonts w:ascii="Times New Roman" w:hAnsi="Times New Roman"/>
                <w:bCs/>
                <w:sz w:val="20"/>
                <w:szCs w:val="20"/>
                <w:lang w:eastAsia="ru-RU"/>
              </w:rPr>
              <w:t>20389</w:t>
            </w:r>
          </w:p>
        </w:tc>
      </w:tr>
      <w:tr w:rsidR="001F1B29" w:rsidRPr="001F1B29" w14:paraId="2B926760"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5E4A0C8B" w14:textId="77777777" w:rsidR="001F1B29" w:rsidRPr="001F1B29" w:rsidRDefault="001F1B29" w:rsidP="001F1B29">
            <w:pPr>
              <w:widowControl w:val="0"/>
              <w:spacing w:after="0" w:line="240" w:lineRule="auto"/>
              <w:rPr>
                <w:rFonts w:ascii="Times New Roman" w:hAnsi="Times New Roman"/>
                <w:b/>
                <w:bCs/>
                <w:sz w:val="20"/>
                <w:szCs w:val="20"/>
                <w:lang w:val="en-US" w:eastAsia="ru-RU"/>
              </w:rPr>
            </w:pPr>
            <w:r w:rsidRPr="001F1B29">
              <w:rPr>
                <w:rFonts w:ascii="Times New Roman" w:hAnsi="Times New Roman"/>
                <w:sz w:val="20"/>
                <w:szCs w:val="20"/>
                <w:lang w:eastAsia="ru-RU"/>
              </w:rPr>
              <w:t>Відрахування на соціальні заходи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9D00769"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2510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CB93BF6" w14:textId="77777777" w:rsidR="001F1B29" w:rsidRPr="001F1B29" w:rsidRDefault="001F1B29" w:rsidP="001F1B29">
            <w:pPr>
              <w:widowControl w:val="0"/>
              <w:spacing w:after="0" w:line="240" w:lineRule="auto"/>
              <w:jc w:val="center"/>
              <w:rPr>
                <w:rFonts w:ascii="Times New Roman" w:hAnsi="Times New Roman"/>
                <w:bCs/>
                <w:sz w:val="20"/>
                <w:szCs w:val="20"/>
                <w:lang w:val="en-US" w:eastAsia="ru-RU"/>
              </w:rPr>
            </w:pPr>
            <w:r w:rsidRPr="001F1B29">
              <w:rPr>
                <w:rFonts w:ascii="Times New Roman" w:hAnsi="Times New Roman"/>
                <w:bCs/>
                <w:sz w:val="20"/>
                <w:szCs w:val="20"/>
                <w:lang w:eastAsia="ru-RU"/>
              </w:rPr>
              <w:t>3445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93E06AA" w14:textId="77777777" w:rsidR="001F1B29" w:rsidRPr="001F1B29" w:rsidRDefault="001F1B29" w:rsidP="001F1B29">
            <w:pPr>
              <w:widowControl w:val="0"/>
              <w:spacing w:after="0" w:line="240" w:lineRule="auto"/>
              <w:jc w:val="center"/>
              <w:rPr>
                <w:rFonts w:ascii="Times New Roman" w:hAnsi="Times New Roman"/>
                <w:bCs/>
                <w:sz w:val="20"/>
                <w:szCs w:val="20"/>
                <w:lang w:val="en-US" w:eastAsia="ru-RU"/>
              </w:rPr>
            </w:pPr>
            <w:r w:rsidRPr="001F1B29">
              <w:rPr>
                <w:rFonts w:ascii="Times New Roman" w:hAnsi="Times New Roman"/>
                <w:bCs/>
                <w:sz w:val="20"/>
                <w:szCs w:val="20"/>
                <w:lang w:eastAsia="ru-RU"/>
              </w:rPr>
              <w:t>3025</w:t>
            </w:r>
          </w:p>
        </w:tc>
      </w:tr>
      <w:tr w:rsidR="001F1B29" w:rsidRPr="001F1B29" w14:paraId="3E58D265"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2A948985" w14:textId="77777777" w:rsidR="001F1B29" w:rsidRPr="001F1B29" w:rsidRDefault="001F1B29" w:rsidP="001F1B29">
            <w:pPr>
              <w:widowControl w:val="0"/>
              <w:spacing w:after="0" w:line="240" w:lineRule="auto"/>
              <w:rPr>
                <w:rFonts w:ascii="Times New Roman" w:hAnsi="Times New Roman"/>
                <w:sz w:val="20"/>
                <w:szCs w:val="20"/>
                <w:lang w:eastAsia="ru-RU"/>
              </w:rPr>
            </w:pPr>
            <w:r w:rsidRPr="001F1B29">
              <w:rPr>
                <w:rFonts w:ascii="Times New Roman" w:hAnsi="Times New Roman"/>
                <w:sz w:val="20"/>
                <w:szCs w:val="20"/>
                <w:lang w:eastAsia="ru-RU"/>
              </w:rPr>
              <w:t>Амортизація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F6C7D46"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2515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00EA49F" w14:textId="77777777" w:rsidR="001F1B29" w:rsidRPr="001F1B29" w:rsidRDefault="001F1B29" w:rsidP="001F1B29">
            <w:pPr>
              <w:widowControl w:val="0"/>
              <w:spacing w:after="0" w:line="240" w:lineRule="auto"/>
              <w:jc w:val="center"/>
              <w:rPr>
                <w:rFonts w:ascii="Times New Roman" w:hAnsi="Times New Roman"/>
                <w:bCs/>
                <w:sz w:val="20"/>
                <w:szCs w:val="20"/>
                <w:lang w:val="en-US" w:eastAsia="ru-RU"/>
              </w:rPr>
            </w:pPr>
            <w:r w:rsidRPr="001F1B29">
              <w:rPr>
                <w:rFonts w:ascii="Times New Roman" w:hAnsi="Times New Roman"/>
                <w:bCs/>
                <w:sz w:val="20"/>
                <w:szCs w:val="20"/>
                <w:lang w:eastAsia="ru-RU"/>
              </w:rPr>
              <w:t>4562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CCE3875" w14:textId="77777777" w:rsidR="001F1B29" w:rsidRPr="001F1B29" w:rsidRDefault="001F1B29" w:rsidP="001F1B29">
            <w:pPr>
              <w:widowControl w:val="0"/>
              <w:spacing w:after="0" w:line="240" w:lineRule="auto"/>
              <w:jc w:val="center"/>
              <w:rPr>
                <w:rFonts w:ascii="Times New Roman" w:hAnsi="Times New Roman"/>
                <w:bCs/>
                <w:sz w:val="20"/>
                <w:szCs w:val="20"/>
                <w:lang w:val="en-US" w:eastAsia="ru-RU"/>
              </w:rPr>
            </w:pPr>
            <w:r w:rsidRPr="001F1B29">
              <w:rPr>
                <w:rFonts w:ascii="Times New Roman" w:hAnsi="Times New Roman"/>
                <w:bCs/>
                <w:sz w:val="20"/>
                <w:szCs w:val="20"/>
                <w:lang w:eastAsia="ru-RU"/>
              </w:rPr>
              <w:t>3842</w:t>
            </w:r>
          </w:p>
        </w:tc>
      </w:tr>
      <w:tr w:rsidR="001F1B29" w:rsidRPr="001F1B29" w14:paraId="62EFD138"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708C4A20" w14:textId="77777777" w:rsidR="001F1B29" w:rsidRPr="001F1B29" w:rsidRDefault="001F1B29" w:rsidP="001F1B29">
            <w:pPr>
              <w:widowControl w:val="0"/>
              <w:spacing w:after="0" w:line="240" w:lineRule="auto"/>
              <w:rPr>
                <w:rFonts w:ascii="Times New Roman" w:hAnsi="Times New Roman"/>
                <w:sz w:val="20"/>
                <w:szCs w:val="20"/>
                <w:lang w:eastAsia="ru-RU"/>
              </w:rPr>
            </w:pPr>
            <w:r w:rsidRPr="001F1B29">
              <w:rPr>
                <w:rFonts w:ascii="Times New Roman" w:hAnsi="Times New Roman"/>
                <w:sz w:val="20"/>
                <w:szCs w:val="20"/>
                <w:lang w:eastAsia="ru-RU"/>
              </w:rPr>
              <w:t>Інші операційні витрати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1049ADF"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2520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8B6308F" w14:textId="77777777" w:rsidR="001F1B29" w:rsidRPr="001F1B29" w:rsidRDefault="001F1B29" w:rsidP="001F1B29">
            <w:pPr>
              <w:widowControl w:val="0"/>
              <w:spacing w:after="0" w:line="240" w:lineRule="auto"/>
              <w:jc w:val="center"/>
              <w:rPr>
                <w:rFonts w:ascii="Times New Roman" w:hAnsi="Times New Roman"/>
                <w:bCs/>
                <w:sz w:val="20"/>
                <w:szCs w:val="20"/>
                <w:lang w:val="en-US" w:eastAsia="ru-RU"/>
              </w:rPr>
            </w:pPr>
            <w:r w:rsidRPr="001F1B29">
              <w:rPr>
                <w:rFonts w:ascii="Times New Roman" w:hAnsi="Times New Roman"/>
                <w:bCs/>
                <w:sz w:val="20"/>
                <w:szCs w:val="20"/>
                <w:lang w:eastAsia="ru-RU"/>
              </w:rPr>
              <w:t>52442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071A5BB" w14:textId="77777777" w:rsidR="001F1B29" w:rsidRPr="001F1B29" w:rsidRDefault="001F1B29" w:rsidP="001F1B29">
            <w:pPr>
              <w:widowControl w:val="0"/>
              <w:spacing w:after="0" w:line="240" w:lineRule="auto"/>
              <w:jc w:val="center"/>
              <w:rPr>
                <w:rFonts w:ascii="Times New Roman" w:hAnsi="Times New Roman"/>
                <w:bCs/>
                <w:sz w:val="20"/>
                <w:szCs w:val="20"/>
                <w:lang w:val="en-US" w:eastAsia="ru-RU"/>
              </w:rPr>
            </w:pPr>
            <w:r w:rsidRPr="001F1B29">
              <w:rPr>
                <w:rFonts w:ascii="Times New Roman" w:hAnsi="Times New Roman"/>
                <w:bCs/>
                <w:sz w:val="20"/>
                <w:szCs w:val="20"/>
                <w:lang w:eastAsia="ru-RU"/>
              </w:rPr>
              <w:t>39776</w:t>
            </w:r>
          </w:p>
        </w:tc>
      </w:tr>
      <w:tr w:rsidR="001F1B29" w:rsidRPr="001F1B29" w14:paraId="71AB35BF"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253A4CD4" w14:textId="77777777" w:rsidR="001F1B29" w:rsidRPr="001F1B29" w:rsidRDefault="001F1B29" w:rsidP="001F1B29">
            <w:pPr>
              <w:widowControl w:val="0"/>
              <w:spacing w:after="0" w:line="240" w:lineRule="auto"/>
              <w:rPr>
                <w:rFonts w:ascii="Times New Roman" w:hAnsi="Times New Roman"/>
                <w:sz w:val="20"/>
                <w:szCs w:val="20"/>
                <w:lang w:eastAsia="ru-RU"/>
              </w:rPr>
            </w:pPr>
            <w:r w:rsidRPr="001F1B29">
              <w:rPr>
                <w:rFonts w:ascii="Times New Roman" w:hAnsi="Times New Roman"/>
                <w:b/>
                <w:sz w:val="20"/>
                <w:szCs w:val="20"/>
                <w:lang w:eastAsia="ru-RU"/>
              </w:rPr>
              <w:t>Разом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8A221AE"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2550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EF2E0B0" w14:textId="77777777" w:rsidR="001F1B29" w:rsidRPr="001F1B29" w:rsidRDefault="001F1B29" w:rsidP="001F1B29">
            <w:pPr>
              <w:widowControl w:val="0"/>
              <w:spacing w:after="0" w:line="240" w:lineRule="auto"/>
              <w:jc w:val="center"/>
              <w:rPr>
                <w:rFonts w:ascii="Times New Roman" w:hAnsi="Times New Roman"/>
                <w:bCs/>
                <w:sz w:val="20"/>
                <w:szCs w:val="20"/>
                <w:lang w:val="en-US" w:eastAsia="ru-RU"/>
              </w:rPr>
            </w:pPr>
            <w:r w:rsidRPr="001F1B29">
              <w:rPr>
                <w:rFonts w:ascii="Times New Roman" w:hAnsi="Times New Roman"/>
                <w:bCs/>
                <w:sz w:val="20"/>
                <w:szCs w:val="20"/>
                <w:lang w:eastAsia="ru-RU"/>
              </w:rPr>
              <w:t>89256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6A27690" w14:textId="77777777" w:rsidR="001F1B29" w:rsidRPr="001F1B29" w:rsidRDefault="001F1B29" w:rsidP="001F1B29">
            <w:pPr>
              <w:widowControl w:val="0"/>
              <w:spacing w:after="0" w:line="240" w:lineRule="auto"/>
              <w:jc w:val="center"/>
              <w:rPr>
                <w:rFonts w:ascii="Times New Roman" w:hAnsi="Times New Roman"/>
                <w:bCs/>
                <w:sz w:val="20"/>
                <w:szCs w:val="20"/>
                <w:lang w:val="en-US" w:eastAsia="ru-RU"/>
              </w:rPr>
            </w:pPr>
            <w:r w:rsidRPr="001F1B29">
              <w:rPr>
                <w:rFonts w:ascii="Times New Roman" w:hAnsi="Times New Roman"/>
                <w:bCs/>
                <w:sz w:val="20"/>
                <w:szCs w:val="20"/>
                <w:lang w:eastAsia="ru-RU"/>
              </w:rPr>
              <w:t>74313</w:t>
            </w:r>
          </w:p>
        </w:tc>
      </w:tr>
    </w:tbl>
    <w:p w14:paraId="5039CC82"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54677543"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200A639C" w14:textId="77777777" w:rsidR="001F1B29" w:rsidRPr="001F1B29" w:rsidRDefault="001F1B29" w:rsidP="001F1B29">
      <w:pPr>
        <w:widowControl w:val="0"/>
        <w:spacing w:after="0" w:line="240" w:lineRule="auto"/>
        <w:ind w:firstLine="567"/>
        <w:jc w:val="center"/>
        <w:rPr>
          <w:rFonts w:ascii="Times New Roman" w:hAnsi="Times New Roman"/>
          <w:b/>
          <w:lang w:eastAsia="ru-RU"/>
        </w:rPr>
      </w:pPr>
      <w:r w:rsidRPr="001F1B29">
        <w:rPr>
          <w:rFonts w:ascii="Times New Roman" w:hAnsi="Times New Roman"/>
          <w:b/>
          <w:lang w:eastAsia="ru-RU"/>
        </w:rPr>
        <w:t>ІV.</w:t>
      </w:r>
      <w:r w:rsidRPr="001F1B29">
        <w:rPr>
          <w:rFonts w:ascii="Times New Roman" w:hAnsi="Times New Roman"/>
          <w:b/>
          <w:lang w:val="ru-RU" w:eastAsia="ru-RU"/>
        </w:rPr>
        <w:t xml:space="preserve"> </w:t>
      </w:r>
      <w:r w:rsidRPr="001F1B29">
        <w:rPr>
          <w:rFonts w:ascii="Times New Roman" w:hAnsi="Times New Roman"/>
          <w:b/>
          <w:lang w:eastAsia="ru-RU"/>
        </w:rPr>
        <w:t xml:space="preserve"> РОЗРАХУНОК ПОКАЗНИКІВ ПРИБУТКОВОСТІ АКЦІЙ</w:t>
      </w:r>
    </w:p>
    <w:p w14:paraId="499C0A19" w14:textId="77777777" w:rsidR="001F1B29" w:rsidRPr="001F1B29" w:rsidRDefault="001F1B29" w:rsidP="001F1B29">
      <w:pPr>
        <w:widowControl w:val="0"/>
        <w:spacing w:after="0" w:line="240" w:lineRule="auto"/>
        <w:ind w:firstLine="567"/>
        <w:rPr>
          <w:rFonts w:ascii="Times New Roman" w:hAnsi="Times New Roman"/>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1F1B29" w:rsidRPr="001F1B29" w14:paraId="62B0FECA" w14:textId="77777777" w:rsidTr="00D823DD">
        <w:tc>
          <w:tcPr>
            <w:tcW w:w="5107" w:type="dxa"/>
            <w:tcBorders>
              <w:top w:val="single" w:sz="6" w:space="0" w:color="auto"/>
              <w:left w:val="single" w:sz="6" w:space="0" w:color="auto"/>
              <w:bottom w:val="single" w:sz="6" w:space="0" w:color="auto"/>
              <w:right w:val="single" w:sz="6" w:space="0" w:color="auto"/>
            </w:tcBorders>
            <w:vAlign w:val="center"/>
          </w:tcPr>
          <w:p w14:paraId="023C444B" w14:textId="77777777" w:rsidR="001F1B29" w:rsidRPr="001F1B29" w:rsidRDefault="001F1B29" w:rsidP="001F1B29">
            <w:pPr>
              <w:widowControl w:val="0"/>
              <w:spacing w:after="0" w:line="240" w:lineRule="auto"/>
              <w:ind w:firstLine="567"/>
              <w:jc w:val="center"/>
              <w:rPr>
                <w:rFonts w:ascii="Times New Roman" w:hAnsi="Times New Roman"/>
                <w:b/>
                <w:lang w:eastAsia="ru-RU"/>
              </w:rPr>
            </w:pPr>
            <w:r w:rsidRPr="001F1B29">
              <w:rPr>
                <w:rFonts w:ascii="Times New Roman" w:hAnsi="Times New Roman"/>
                <w:b/>
                <w:sz w:val="20"/>
                <w:lang w:eastAsia="ru-RU"/>
              </w:rPr>
              <w:t>Назва статті</w:t>
            </w:r>
          </w:p>
        </w:tc>
        <w:tc>
          <w:tcPr>
            <w:tcW w:w="994" w:type="dxa"/>
            <w:tcBorders>
              <w:top w:val="single" w:sz="6" w:space="0" w:color="auto"/>
              <w:left w:val="single" w:sz="6" w:space="0" w:color="auto"/>
              <w:bottom w:val="single" w:sz="6" w:space="0" w:color="auto"/>
              <w:right w:val="single" w:sz="6" w:space="0" w:color="auto"/>
            </w:tcBorders>
            <w:vAlign w:val="center"/>
          </w:tcPr>
          <w:p w14:paraId="5D14913D" w14:textId="77777777" w:rsidR="001F1B29" w:rsidRPr="001F1B29" w:rsidRDefault="001F1B29" w:rsidP="001F1B29">
            <w:pPr>
              <w:widowControl w:val="0"/>
              <w:spacing w:after="0" w:line="240" w:lineRule="auto"/>
              <w:jc w:val="center"/>
              <w:rPr>
                <w:rFonts w:ascii="Times New Roman" w:hAnsi="Times New Roman"/>
                <w:b/>
                <w:bCs/>
                <w:sz w:val="20"/>
                <w:szCs w:val="20"/>
                <w:lang w:val="ru-RU" w:eastAsia="ru-RU"/>
              </w:rPr>
            </w:pPr>
            <w:r w:rsidRPr="001F1B29">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7914C081" w14:textId="77777777" w:rsidR="001F1B29" w:rsidRPr="001F1B29" w:rsidRDefault="001F1B29" w:rsidP="001F1B29">
            <w:pPr>
              <w:widowControl w:val="0"/>
              <w:spacing w:after="0" w:line="240" w:lineRule="auto"/>
              <w:jc w:val="center"/>
              <w:rPr>
                <w:rFonts w:ascii="Times New Roman" w:hAnsi="Times New Roman"/>
                <w:b/>
                <w:bCs/>
                <w:sz w:val="20"/>
                <w:szCs w:val="20"/>
                <w:lang w:val="ru-RU" w:eastAsia="ru-RU"/>
              </w:rPr>
            </w:pPr>
            <w:r w:rsidRPr="001F1B29">
              <w:rPr>
                <w:rFonts w:ascii="Times New Roman" w:hAnsi="Times New Roman"/>
                <w:b/>
                <w:bCs/>
                <w:sz w:val="20"/>
                <w:szCs w:val="20"/>
                <w:lang w:eastAsia="ru-RU"/>
              </w:rPr>
              <w:t>За</w:t>
            </w:r>
            <w:r w:rsidRPr="001F1B29">
              <w:rPr>
                <w:rFonts w:ascii="Times New Roman" w:hAnsi="Times New Roman"/>
                <w:b/>
                <w:bCs/>
                <w:sz w:val="20"/>
                <w:szCs w:val="20"/>
                <w:lang w:val="ru-RU" w:eastAsia="ru-RU"/>
              </w:rPr>
              <w:t xml:space="preserve"> звітн</w:t>
            </w:r>
            <w:r w:rsidRPr="001F1B29">
              <w:rPr>
                <w:rFonts w:ascii="Times New Roman" w:hAnsi="Times New Roman"/>
                <w:b/>
                <w:bCs/>
                <w:sz w:val="20"/>
                <w:szCs w:val="20"/>
                <w:lang w:eastAsia="ru-RU"/>
              </w:rPr>
              <w:t>ий</w:t>
            </w:r>
            <w:r w:rsidRPr="001F1B29">
              <w:rPr>
                <w:rFonts w:ascii="Times New Roman" w:hAnsi="Times New Roman"/>
                <w:b/>
                <w:bCs/>
                <w:sz w:val="20"/>
                <w:szCs w:val="20"/>
                <w:lang w:val="ru-RU" w:eastAsia="ru-RU"/>
              </w:rPr>
              <w:t xml:space="preserve"> </w:t>
            </w:r>
            <w:r w:rsidRPr="001F1B29">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2C2A028F" w14:textId="77777777" w:rsidR="001F1B29" w:rsidRPr="001F1B29" w:rsidRDefault="001F1B29" w:rsidP="001F1B29">
            <w:pPr>
              <w:widowControl w:val="0"/>
              <w:spacing w:after="0" w:line="240" w:lineRule="auto"/>
              <w:jc w:val="center"/>
              <w:rPr>
                <w:rFonts w:ascii="Times New Roman" w:hAnsi="Times New Roman"/>
                <w:b/>
                <w:bCs/>
                <w:sz w:val="20"/>
                <w:szCs w:val="20"/>
                <w:lang w:val="ru-RU" w:eastAsia="ru-RU"/>
              </w:rPr>
            </w:pPr>
            <w:r w:rsidRPr="001F1B29">
              <w:rPr>
                <w:rFonts w:ascii="Times New Roman" w:hAnsi="Times New Roman"/>
                <w:b/>
                <w:color w:val="000000"/>
                <w:sz w:val="20"/>
                <w:szCs w:val="20"/>
                <w:lang w:eastAsia="ru-RU"/>
              </w:rPr>
              <w:t>За аналогічний</w:t>
            </w:r>
            <w:r w:rsidRPr="001F1B29">
              <w:rPr>
                <w:rFonts w:ascii="Times New Roman" w:hAnsi="Times New Roman"/>
                <w:b/>
                <w:color w:val="000000"/>
                <w:sz w:val="20"/>
                <w:szCs w:val="20"/>
                <w:lang w:eastAsia="ru-RU"/>
              </w:rPr>
              <w:br/>
              <w:t>період попереднього року</w:t>
            </w:r>
          </w:p>
        </w:tc>
      </w:tr>
      <w:tr w:rsidR="001F1B29" w:rsidRPr="001F1B29" w14:paraId="69DC80D4"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3B2B793A" w14:textId="77777777" w:rsidR="001F1B29" w:rsidRPr="001F1B29" w:rsidRDefault="001F1B29" w:rsidP="001F1B29">
            <w:pPr>
              <w:widowControl w:val="0"/>
              <w:spacing w:after="0" w:line="240" w:lineRule="auto"/>
              <w:rPr>
                <w:rFonts w:ascii="Times New Roman" w:hAnsi="Times New Roman"/>
                <w:b/>
                <w:bCs/>
                <w:sz w:val="20"/>
                <w:szCs w:val="20"/>
                <w:lang w:val="ru-RU" w:eastAsia="ru-RU"/>
              </w:rPr>
            </w:pPr>
            <w:r w:rsidRPr="001F1B29">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DD68ADA" w14:textId="77777777" w:rsidR="001F1B29" w:rsidRPr="001F1B29" w:rsidRDefault="001F1B29" w:rsidP="001F1B29">
            <w:pPr>
              <w:widowControl w:val="0"/>
              <w:spacing w:after="0" w:line="240" w:lineRule="auto"/>
              <w:jc w:val="center"/>
              <w:rPr>
                <w:rFonts w:ascii="Times New Roman" w:hAnsi="Times New Roman"/>
                <w:b/>
                <w:bCs/>
                <w:sz w:val="20"/>
                <w:szCs w:val="20"/>
                <w:lang w:val="ru-RU" w:eastAsia="ru-RU"/>
              </w:rPr>
            </w:pPr>
            <w:r w:rsidRPr="001F1B29">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A998C6E" w14:textId="77777777" w:rsidR="001F1B29" w:rsidRPr="001F1B29" w:rsidRDefault="001F1B29" w:rsidP="001F1B29">
            <w:pPr>
              <w:widowControl w:val="0"/>
              <w:spacing w:after="0" w:line="240" w:lineRule="auto"/>
              <w:jc w:val="center"/>
              <w:rPr>
                <w:rFonts w:ascii="Times New Roman" w:hAnsi="Times New Roman"/>
                <w:b/>
                <w:bCs/>
                <w:sz w:val="20"/>
                <w:szCs w:val="20"/>
                <w:lang w:val="ru-RU" w:eastAsia="ru-RU"/>
              </w:rPr>
            </w:pPr>
            <w:r w:rsidRPr="001F1B29">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FAD63D9" w14:textId="77777777" w:rsidR="001F1B29" w:rsidRPr="001F1B29" w:rsidRDefault="001F1B29" w:rsidP="001F1B29">
            <w:pPr>
              <w:widowControl w:val="0"/>
              <w:spacing w:after="0" w:line="240" w:lineRule="auto"/>
              <w:jc w:val="center"/>
              <w:rPr>
                <w:rFonts w:ascii="Times New Roman" w:hAnsi="Times New Roman"/>
                <w:b/>
                <w:bCs/>
                <w:sz w:val="20"/>
                <w:szCs w:val="20"/>
                <w:lang w:val="ru-RU" w:eastAsia="ru-RU"/>
              </w:rPr>
            </w:pPr>
            <w:r w:rsidRPr="001F1B29">
              <w:rPr>
                <w:rFonts w:ascii="Times New Roman" w:hAnsi="Times New Roman"/>
                <w:b/>
                <w:bCs/>
                <w:sz w:val="20"/>
                <w:szCs w:val="20"/>
                <w:lang w:val="ru-RU" w:eastAsia="ru-RU"/>
              </w:rPr>
              <w:t>4</w:t>
            </w:r>
          </w:p>
        </w:tc>
      </w:tr>
      <w:tr w:rsidR="001F1B29" w:rsidRPr="001F1B29" w14:paraId="00E0F6B9"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4B472EBD" w14:textId="77777777" w:rsidR="001F1B29" w:rsidRPr="001F1B29" w:rsidRDefault="001F1B29" w:rsidP="001F1B29">
            <w:pPr>
              <w:widowControl w:val="0"/>
              <w:spacing w:after="0" w:line="240" w:lineRule="auto"/>
              <w:rPr>
                <w:rFonts w:ascii="Times New Roman" w:hAnsi="Times New Roman"/>
                <w:b/>
                <w:bCs/>
                <w:sz w:val="20"/>
                <w:szCs w:val="20"/>
                <w:lang w:val="en-US" w:eastAsia="ru-RU"/>
              </w:rPr>
            </w:pPr>
            <w:r w:rsidRPr="001F1B29">
              <w:rPr>
                <w:rFonts w:ascii="Times New Roman" w:hAnsi="Times New Roman"/>
                <w:color w:val="000000"/>
                <w:sz w:val="20"/>
                <w:szCs w:val="20"/>
                <w:lang w:eastAsia="ru-RU"/>
              </w:rPr>
              <w:t>Середньорічна кількість простих акцій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4D8EDD1"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2600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12826A6" w14:textId="77777777" w:rsidR="001F1B29" w:rsidRPr="001F1B29" w:rsidRDefault="001F1B29" w:rsidP="001F1B29">
            <w:pPr>
              <w:widowControl w:val="0"/>
              <w:spacing w:after="0" w:line="240" w:lineRule="auto"/>
              <w:jc w:val="center"/>
              <w:rPr>
                <w:rFonts w:ascii="Times New Roman" w:hAnsi="Times New Roman"/>
                <w:bCs/>
                <w:sz w:val="20"/>
                <w:szCs w:val="20"/>
                <w:lang w:val="en-US" w:eastAsia="ru-RU"/>
              </w:rPr>
            </w:pPr>
            <w:r w:rsidRPr="001F1B29">
              <w:rPr>
                <w:rFonts w:ascii="Times New Roman" w:hAnsi="Times New Roman"/>
                <w:bCs/>
                <w:sz w:val="20"/>
                <w:szCs w:val="20"/>
                <w:lang w:eastAsia="ru-RU"/>
              </w:rPr>
              <w:t>107000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C5F58DD" w14:textId="77777777" w:rsidR="001F1B29" w:rsidRPr="001F1B29" w:rsidRDefault="001F1B29" w:rsidP="001F1B29">
            <w:pPr>
              <w:widowControl w:val="0"/>
              <w:spacing w:after="0" w:line="240" w:lineRule="auto"/>
              <w:jc w:val="center"/>
              <w:rPr>
                <w:rFonts w:ascii="Times New Roman" w:hAnsi="Times New Roman"/>
                <w:bCs/>
                <w:sz w:val="20"/>
                <w:szCs w:val="20"/>
                <w:lang w:val="en-US" w:eastAsia="ru-RU"/>
              </w:rPr>
            </w:pPr>
            <w:r w:rsidRPr="001F1B29">
              <w:rPr>
                <w:rFonts w:ascii="Times New Roman" w:hAnsi="Times New Roman"/>
                <w:bCs/>
                <w:sz w:val="20"/>
                <w:szCs w:val="20"/>
                <w:lang w:eastAsia="ru-RU"/>
              </w:rPr>
              <w:t>107000</w:t>
            </w:r>
          </w:p>
        </w:tc>
      </w:tr>
      <w:tr w:rsidR="001F1B29" w:rsidRPr="001F1B29" w14:paraId="7EEE0BAA"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5165C1EA" w14:textId="77777777" w:rsidR="001F1B29" w:rsidRPr="001F1B29" w:rsidRDefault="001F1B29" w:rsidP="001F1B29">
            <w:pPr>
              <w:widowControl w:val="0"/>
              <w:spacing w:after="0" w:line="240" w:lineRule="auto"/>
              <w:rPr>
                <w:rFonts w:ascii="Times New Roman" w:hAnsi="Times New Roman"/>
                <w:b/>
                <w:bCs/>
                <w:sz w:val="20"/>
                <w:szCs w:val="20"/>
                <w:lang w:val="ru-RU" w:eastAsia="ru-RU"/>
              </w:rPr>
            </w:pPr>
            <w:r w:rsidRPr="001F1B29">
              <w:rPr>
                <w:rFonts w:ascii="Times New Roman" w:hAnsi="Times New Roman"/>
                <w:color w:val="000000"/>
                <w:sz w:val="20"/>
                <w:szCs w:val="20"/>
                <w:lang w:eastAsia="ru-RU"/>
              </w:rPr>
              <w:t>Скоригована середньорічна кількість простих акцій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7CD1C61"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2605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2C68989" w14:textId="77777777" w:rsidR="001F1B29" w:rsidRPr="001F1B29" w:rsidRDefault="001F1B29" w:rsidP="001F1B29">
            <w:pPr>
              <w:widowControl w:val="0"/>
              <w:spacing w:after="0" w:line="240" w:lineRule="auto"/>
              <w:jc w:val="center"/>
              <w:rPr>
                <w:rFonts w:ascii="Times New Roman" w:hAnsi="Times New Roman"/>
                <w:bCs/>
                <w:sz w:val="20"/>
                <w:szCs w:val="20"/>
                <w:lang w:val="en-US" w:eastAsia="ru-RU"/>
              </w:rPr>
            </w:pPr>
            <w:r w:rsidRPr="001F1B29">
              <w:rPr>
                <w:rFonts w:ascii="Times New Roman" w:hAnsi="Times New Roman"/>
                <w:bCs/>
                <w:sz w:val="20"/>
                <w:szCs w:val="20"/>
                <w:lang w:eastAsia="ru-RU"/>
              </w:rPr>
              <w:t>107000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5970D82" w14:textId="77777777" w:rsidR="001F1B29" w:rsidRPr="001F1B29" w:rsidRDefault="001F1B29" w:rsidP="001F1B29">
            <w:pPr>
              <w:widowControl w:val="0"/>
              <w:spacing w:after="0" w:line="240" w:lineRule="auto"/>
              <w:jc w:val="center"/>
              <w:rPr>
                <w:rFonts w:ascii="Times New Roman" w:hAnsi="Times New Roman"/>
                <w:bCs/>
                <w:sz w:val="20"/>
                <w:szCs w:val="20"/>
                <w:lang w:val="en-US" w:eastAsia="ru-RU"/>
              </w:rPr>
            </w:pPr>
            <w:r w:rsidRPr="001F1B29">
              <w:rPr>
                <w:rFonts w:ascii="Times New Roman" w:hAnsi="Times New Roman"/>
                <w:bCs/>
                <w:sz w:val="20"/>
                <w:szCs w:val="20"/>
                <w:lang w:eastAsia="ru-RU"/>
              </w:rPr>
              <w:t>107000</w:t>
            </w:r>
          </w:p>
        </w:tc>
      </w:tr>
      <w:tr w:rsidR="001F1B29" w:rsidRPr="001F1B29" w14:paraId="0C71BA25"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0D4277FD" w14:textId="77777777" w:rsidR="001F1B29" w:rsidRPr="001F1B29" w:rsidRDefault="001F1B29" w:rsidP="001F1B29">
            <w:pPr>
              <w:widowControl w:val="0"/>
              <w:spacing w:after="0" w:line="240" w:lineRule="auto"/>
              <w:rPr>
                <w:rFonts w:ascii="Times New Roman" w:hAnsi="Times New Roman"/>
                <w:b/>
                <w:bCs/>
                <w:sz w:val="20"/>
                <w:szCs w:val="20"/>
                <w:lang w:val="ru-RU" w:eastAsia="ru-RU"/>
              </w:rPr>
            </w:pPr>
            <w:r w:rsidRPr="001F1B29">
              <w:rPr>
                <w:rFonts w:ascii="Times New Roman" w:hAnsi="Times New Roman"/>
                <w:color w:val="000000"/>
                <w:sz w:val="20"/>
                <w:szCs w:val="20"/>
                <w:lang w:eastAsia="ru-RU"/>
              </w:rPr>
              <w:t>Чистий прибуток (збиток)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A01E8DF"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2610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64F832F" w14:textId="77777777" w:rsidR="001F1B29" w:rsidRPr="001F1B29" w:rsidRDefault="001F1B29" w:rsidP="001F1B29">
            <w:pPr>
              <w:widowControl w:val="0"/>
              <w:spacing w:after="0" w:line="240" w:lineRule="auto"/>
              <w:jc w:val="center"/>
              <w:rPr>
                <w:rFonts w:ascii="Times New Roman" w:hAnsi="Times New Roman"/>
                <w:bCs/>
                <w:sz w:val="20"/>
                <w:szCs w:val="20"/>
                <w:lang w:val="en-US" w:eastAsia="ru-RU"/>
              </w:rPr>
            </w:pPr>
            <w:r w:rsidRPr="001F1B29">
              <w:rPr>
                <w:rFonts w:ascii="Times New Roman" w:hAnsi="Times New Roman"/>
                <w:bCs/>
                <w:sz w:val="20"/>
                <w:szCs w:val="20"/>
                <w:lang w:eastAsia="ru-RU"/>
              </w:rPr>
              <w:t>293.69100000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368898C" w14:textId="77777777" w:rsidR="001F1B29" w:rsidRPr="001F1B29" w:rsidRDefault="001F1B29" w:rsidP="001F1B29">
            <w:pPr>
              <w:widowControl w:val="0"/>
              <w:spacing w:after="0" w:line="240" w:lineRule="auto"/>
              <w:jc w:val="center"/>
              <w:rPr>
                <w:rFonts w:ascii="Times New Roman" w:hAnsi="Times New Roman"/>
                <w:bCs/>
                <w:sz w:val="20"/>
                <w:szCs w:val="20"/>
                <w:lang w:val="en-US" w:eastAsia="ru-RU"/>
              </w:rPr>
            </w:pPr>
            <w:r w:rsidRPr="001F1B29">
              <w:rPr>
                <w:rFonts w:ascii="Times New Roman" w:hAnsi="Times New Roman"/>
                <w:bCs/>
                <w:sz w:val="20"/>
                <w:szCs w:val="20"/>
                <w:lang w:eastAsia="ru-RU"/>
              </w:rPr>
              <w:t>206.45700000</w:t>
            </w:r>
          </w:p>
        </w:tc>
      </w:tr>
      <w:tr w:rsidR="001F1B29" w:rsidRPr="001F1B29" w14:paraId="327A5695"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01FEE1B5" w14:textId="77777777" w:rsidR="001F1B29" w:rsidRPr="001F1B29" w:rsidRDefault="001F1B29" w:rsidP="001F1B29">
            <w:pPr>
              <w:widowControl w:val="0"/>
              <w:spacing w:after="0" w:line="240" w:lineRule="auto"/>
              <w:rPr>
                <w:rFonts w:ascii="Times New Roman" w:hAnsi="Times New Roman"/>
                <w:sz w:val="20"/>
                <w:szCs w:val="20"/>
                <w:lang w:eastAsia="ru-RU"/>
              </w:rPr>
            </w:pPr>
            <w:r w:rsidRPr="001F1B29">
              <w:rPr>
                <w:rFonts w:ascii="Times New Roman" w:hAnsi="Times New Roman"/>
                <w:color w:val="000000"/>
                <w:sz w:val="20"/>
                <w:szCs w:val="20"/>
                <w:lang w:eastAsia="ru-RU"/>
              </w:rPr>
              <w:lastRenderedPageBreak/>
              <w:t>Скоригований чистий прибуток (збиток)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A257C13"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2615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B15BBE5" w14:textId="77777777" w:rsidR="001F1B29" w:rsidRPr="001F1B29" w:rsidRDefault="001F1B29" w:rsidP="001F1B29">
            <w:pPr>
              <w:widowControl w:val="0"/>
              <w:spacing w:after="0" w:line="240" w:lineRule="auto"/>
              <w:jc w:val="center"/>
              <w:rPr>
                <w:rFonts w:ascii="Times New Roman" w:hAnsi="Times New Roman"/>
                <w:bCs/>
                <w:sz w:val="20"/>
                <w:szCs w:val="20"/>
                <w:lang w:val="en-US" w:eastAsia="ru-RU"/>
              </w:rPr>
            </w:pPr>
            <w:r w:rsidRPr="001F1B29">
              <w:rPr>
                <w:rFonts w:ascii="Times New Roman" w:hAnsi="Times New Roman"/>
                <w:bCs/>
                <w:sz w:val="20"/>
                <w:szCs w:val="20"/>
                <w:lang w:eastAsia="ru-RU"/>
              </w:rPr>
              <w:t>293.69100000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BD62C9E" w14:textId="77777777" w:rsidR="001F1B29" w:rsidRPr="001F1B29" w:rsidRDefault="001F1B29" w:rsidP="001F1B29">
            <w:pPr>
              <w:widowControl w:val="0"/>
              <w:spacing w:after="0" w:line="240" w:lineRule="auto"/>
              <w:jc w:val="center"/>
              <w:rPr>
                <w:rFonts w:ascii="Times New Roman" w:hAnsi="Times New Roman"/>
                <w:bCs/>
                <w:sz w:val="20"/>
                <w:szCs w:val="20"/>
                <w:lang w:val="en-US" w:eastAsia="ru-RU"/>
              </w:rPr>
            </w:pPr>
            <w:r w:rsidRPr="001F1B29">
              <w:rPr>
                <w:rFonts w:ascii="Times New Roman" w:hAnsi="Times New Roman"/>
                <w:bCs/>
                <w:sz w:val="20"/>
                <w:szCs w:val="20"/>
                <w:lang w:eastAsia="ru-RU"/>
              </w:rPr>
              <w:t>206.45700000</w:t>
            </w:r>
          </w:p>
        </w:tc>
      </w:tr>
      <w:tr w:rsidR="001F1B29" w:rsidRPr="001F1B29" w14:paraId="338A7C3D"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1A5859EA" w14:textId="77777777" w:rsidR="001F1B29" w:rsidRPr="001F1B29" w:rsidRDefault="001F1B29" w:rsidP="001F1B29">
            <w:pPr>
              <w:widowControl w:val="0"/>
              <w:spacing w:after="0" w:line="240" w:lineRule="auto"/>
              <w:rPr>
                <w:rFonts w:ascii="Times New Roman" w:hAnsi="Times New Roman"/>
                <w:sz w:val="20"/>
                <w:szCs w:val="20"/>
                <w:lang w:eastAsia="ru-RU"/>
              </w:rPr>
            </w:pPr>
            <w:r w:rsidRPr="001F1B29">
              <w:rPr>
                <w:rFonts w:ascii="Times New Roman" w:hAnsi="Times New Roman"/>
                <w:color w:val="000000"/>
                <w:sz w:val="20"/>
                <w:szCs w:val="20"/>
                <w:lang w:eastAsia="ru-RU"/>
              </w:rPr>
              <w:t>Дивіденди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A7E19EF"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2650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2B5BAF1" w14:textId="77777777" w:rsidR="001F1B29" w:rsidRPr="001F1B29" w:rsidRDefault="001F1B29" w:rsidP="001F1B29">
            <w:pPr>
              <w:widowControl w:val="0"/>
              <w:spacing w:after="0" w:line="240" w:lineRule="auto"/>
              <w:jc w:val="center"/>
              <w:rPr>
                <w:rFonts w:ascii="Times New Roman" w:hAnsi="Times New Roman"/>
                <w:bCs/>
                <w:sz w:val="20"/>
                <w:szCs w:val="20"/>
                <w:lang w:val="en-US" w:eastAsia="ru-RU"/>
              </w:rPr>
            </w:pPr>
            <w:r w:rsidRPr="001F1B29">
              <w:rPr>
                <w:rFonts w:ascii="Times New Roman" w:hAnsi="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0D19693" w14:textId="77777777" w:rsidR="001F1B29" w:rsidRPr="001F1B29" w:rsidRDefault="001F1B29" w:rsidP="001F1B29">
            <w:pPr>
              <w:widowControl w:val="0"/>
              <w:spacing w:after="0" w:line="240" w:lineRule="auto"/>
              <w:jc w:val="center"/>
              <w:rPr>
                <w:rFonts w:ascii="Times New Roman" w:hAnsi="Times New Roman"/>
                <w:bCs/>
                <w:sz w:val="20"/>
                <w:szCs w:val="20"/>
                <w:lang w:val="en-US" w:eastAsia="ru-RU"/>
              </w:rPr>
            </w:pPr>
            <w:r w:rsidRPr="001F1B29">
              <w:rPr>
                <w:rFonts w:ascii="Times New Roman" w:hAnsi="Times New Roman"/>
                <w:bCs/>
                <w:sz w:val="20"/>
                <w:szCs w:val="20"/>
                <w:lang w:eastAsia="ru-RU"/>
              </w:rPr>
              <w:t>--</w:t>
            </w:r>
          </w:p>
        </w:tc>
      </w:tr>
    </w:tbl>
    <w:p w14:paraId="62CD0D4B"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6F83EDFB" w14:textId="77777777" w:rsidR="001F1B29" w:rsidRPr="00BB1FC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ru-RU" w:eastAsia="ru-RU"/>
        </w:rPr>
      </w:pPr>
      <w:r w:rsidRPr="00BB1FC9">
        <w:rPr>
          <w:rFonts w:ascii="Times New Roman" w:hAnsi="Times New Roman"/>
          <w:sz w:val="20"/>
          <w:szCs w:val="20"/>
          <w:lang w:val="ru-RU" w:eastAsia="ru-RU"/>
        </w:rPr>
        <w:t>Звіт складено за міжнародними стандартами фінансової звітності</w:t>
      </w:r>
    </w:p>
    <w:p w14:paraId="334D9A10" w14:textId="77777777" w:rsidR="001F1B29" w:rsidRPr="00BB1FC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ru-RU" w:eastAsia="ru-RU"/>
        </w:rPr>
      </w:pPr>
    </w:p>
    <w:p w14:paraId="431C3699" w14:textId="77777777" w:rsidR="001F1B29" w:rsidRPr="00BB1FC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ru-RU" w:eastAsia="ru-RU"/>
        </w:rPr>
      </w:pPr>
    </w:p>
    <w:tbl>
      <w:tblPr>
        <w:tblW w:w="0" w:type="auto"/>
        <w:tblLook w:val="01E0" w:firstRow="1" w:lastRow="1" w:firstColumn="1" w:lastColumn="1" w:noHBand="0" w:noVBand="0"/>
      </w:tblPr>
      <w:tblGrid>
        <w:gridCol w:w="2943"/>
        <w:gridCol w:w="2765"/>
        <w:gridCol w:w="4147"/>
      </w:tblGrid>
      <w:tr w:rsidR="001F1B29" w:rsidRPr="001F1B29" w14:paraId="282A8F65" w14:textId="77777777" w:rsidTr="00D823DD">
        <w:tc>
          <w:tcPr>
            <w:tcW w:w="2943" w:type="dxa"/>
            <w:shd w:val="clear" w:color="auto" w:fill="auto"/>
          </w:tcPr>
          <w:p w14:paraId="2C675CCE"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1F1B29">
              <w:rPr>
                <w:rFonts w:ascii="Times New Roman" w:hAnsi="Times New Roman"/>
                <w:b/>
                <w:sz w:val="20"/>
                <w:szCs w:val="20"/>
                <w:lang w:val="en-US" w:eastAsia="ru-RU"/>
              </w:rPr>
              <w:t>Головний  директор виконавчий</w:t>
            </w:r>
          </w:p>
        </w:tc>
        <w:tc>
          <w:tcPr>
            <w:tcW w:w="2765" w:type="dxa"/>
            <w:shd w:val="clear" w:color="auto" w:fill="auto"/>
            <w:vAlign w:val="center"/>
          </w:tcPr>
          <w:p w14:paraId="146020C8"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1F1B29">
              <w:rPr>
                <w:rFonts w:ascii="Times New Roman" w:hAnsi="Times New Roman"/>
                <w:b/>
                <w:color w:val="000000"/>
                <w:sz w:val="20"/>
                <w:szCs w:val="20"/>
                <w:lang w:val="en-US" w:eastAsia="ru-RU"/>
              </w:rPr>
              <w:t>________________</w:t>
            </w:r>
          </w:p>
        </w:tc>
        <w:tc>
          <w:tcPr>
            <w:tcW w:w="4147" w:type="dxa"/>
            <w:shd w:val="clear" w:color="auto" w:fill="auto"/>
          </w:tcPr>
          <w:p w14:paraId="46D6593F"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1F1B29">
              <w:rPr>
                <w:rFonts w:ascii="Times New Roman" w:hAnsi="Times New Roman"/>
                <w:b/>
                <w:sz w:val="20"/>
                <w:szCs w:val="20"/>
                <w:lang w:val="en-US" w:eastAsia="ru-RU"/>
              </w:rPr>
              <w:t>Печаєва Т.В.</w:t>
            </w:r>
          </w:p>
        </w:tc>
      </w:tr>
      <w:tr w:rsidR="001F1B29" w:rsidRPr="001F1B29" w14:paraId="30AD251C" w14:textId="77777777" w:rsidTr="00D823DD">
        <w:tc>
          <w:tcPr>
            <w:tcW w:w="2943" w:type="dxa"/>
            <w:shd w:val="clear" w:color="auto" w:fill="auto"/>
          </w:tcPr>
          <w:p w14:paraId="03CBD070"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3D081BC0"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1F1B29">
              <w:rPr>
                <w:rFonts w:ascii="Times New Roman" w:hAnsi="Times New Roman"/>
                <w:b/>
                <w:color w:val="000000"/>
                <w:sz w:val="16"/>
                <w:szCs w:val="16"/>
                <w:lang w:val="en-US" w:eastAsia="ru-RU"/>
              </w:rPr>
              <w:t>(</w:t>
            </w:r>
            <w:r w:rsidRPr="001F1B29">
              <w:rPr>
                <w:rFonts w:ascii="Times New Roman" w:hAnsi="Times New Roman"/>
                <w:b/>
                <w:color w:val="000000"/>
                <w:sz w:val="16"/>
                <w:szCs w:val="16"/>
                <w:lang w:val="ru-RU" w:eastAsia="ru-RU"/>
              </w:rPr>
              <w:t>підпис</w:t>
            </w:r>
            <w:r w:rsidRPr="001F1B29">
              <w:rPr>
                <w:rFonts w:ascii="Times New Roman" w:hAnsi="Times New Roman"/>
                <w:b/>
                <w:color w:val="000000"/>
                <w:sz w:val="16"/>
                <w:szCs w:val="16"/>
                <w:lang w:val="en-US" w:eastAsia="ru-RU"/>
              </w:rPr>
              <w:t>)</w:t>
            </w:r>
          </w:p>
        </w:tc>
        <w:tc>
          <w:tcPr>
            <w:tcW w:w="4147" w:type="dxa"/>
            <w:shd w:val="clear" w:color="auto" w:fill="auto"/>
          </w:tcPr>
          <w:p w14:paraId="7B1D5E07"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1F1B29" w:rsidRPr="001F1B29" w14:paraId="7978C8AC" w14:textId="77777777" w:rsidTr="00D823DD">
        <w:tc>
          <w:tcPr>
            <w:tcW w:w="2943" w:type="dxa"/>
            <w:shd w:val="clear" w:color="auto" w:fill="auto"/>
          </w:tcPr>
          <w:p w14:paraId="7D7572AB"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1DBCFF9C"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147" w:type="dxa"/>
            <w:shd w:val="clear" w:color="auto" w:fill="auto"/>
          </w:tcPr>
          <w:p w14:paraId="76A6D651"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1F1B29" w:rsidRPr="001F1B29" w14:paraId="61132EB5" w14:textId="77777777" w:rsidTr="00D823DD">
        <w:tc>
          <w:tcPr>
            <w:tcW w:w="2943" w:type="dxa"/>
            <w:shd w:val="clear" w:color="auto" w:fill="auto"/>
          </w:tcPr>
          <w:p w14:paraId="29B77A61"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1F1B29">
              <w:rPr>
                <w:rFonts w:ascii="Times New Roman" w:hAnsi="Times New Roman"/>
                <w:b/>
                <w:sz w:val="20"/>
                <w:szCs w:val="20"/>
                <w:lang w:val="ru-RU" w:eastAsia="ru-RU"/>
              </w:rPr>
              <w:t>Головний бухгалтер</w:t>
            </w:r>
            <w:r w:rsidRPr="001F1B29">
              <w:rPr>
                <w:rFonts w:ascii="Times New Roman" w:hAnsi="Times New Roman"/>
                <w:b/>
                <w:color w:val="000000"/>
                <w:sz w:val="20"/>
                <w:szCs w:val="20"/>
                <w:lang w:val="ru-RU" w:eastAsia="ru-RU"/>
              </w:rPr>
              <w:t xml:space="preserve"> </w:t>
            </w:r>
            <w:r w:rsidRPr="001F1B29">
              <w:rPr>
                <w:rFonts w:ascii="Times New Roman" w:hAnsi="Times New Roman"/>
                <w:b/>
                <w:color w:val="000000"/>
                <w:sz w:val="20"/>
                <w:szCs w:val="20"/>
                <w:lang w:eastAsia="ru-RU"/>
              </w:rPr>
              <w:t xml:space="preserve">   </w:t>
            </w:r>
          </w:p>
        </w:tc>
        <w:tc>
          <w:tcPr>
            <w:tcW w:w="2765" w:type="dxa"/>
            <w:shd w:val="clear" w:color="auto" w:fill="auto"/>
            <w:vAlign w:val="center"/>
          </w:tcPr>
          <w:p w14:paraId="7EDE9382"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1F1B29">
              <w:rPr>
                <w:rFonts w:ascii="Times New Roman" w:hAnsi="Times New Roman"/>
                <w:b/>
                <w:color w:val="000000"/>
                <w:sz w:val="20"/>
                <w:szCs w:val="20"/>
                <w:lang w:val="en-US" w:eastAsia="ru-RU"/>
              </w:rPr>
              <w:t>________________</w:t>
            </w:r>
          </w:p>
        </w:tc>
        <w:tc>
          <w:tcPr>
            <w:tcW w:w="4147" w:type="dxa"/>
            <w:shd w:val="clear" w:color="auto" w:fill="auto"/>
          </w:tcPr>
          <w:p w14:paraId="3BCDCBE0"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1F1B29">
              <w:rPr>
                <w:rFonts w:ascii="Times New Roman" w:hAnsi="Times New Roman"/>
                <w:b/>
                <w:sz w:val="20"/>
                <w:szCs w:val="20"/>
                <w:lang w:val="en-US" w:eastAsia="ru-RU"/>
              </w:rPr>
              <w:t>Мішута Д.Я.</w:t>
            </w:r>
          </w:p>
        </w:tc>
      </w:tr>
      <w:tr w:rsidR="001F1B29" w:rsidRPr="001F1B29" w14:paraId="2F0860BE" w14:textId="77777777" w:rsidTr="00D823DD">
        <w:trPr>
          <w:trHeight w:val="70"/>
        </w:trPr>
        <w:tc>
          <w:tcPr>
            <w:tcW w:w="2943" w:type="dxa"/>
            <w:shd w:val="clear" w:color="auto" w:fill="auto"/>
          </w:tcPr>
          <w:p w14:paraId="37F3C9E5"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1E951E80"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1F1B29">
              <w:rPr>
                <w:rFonts w:ascii="Times New Roman" w:hAnsi="Times New Roman"/>
                <w:b/>
                <w:color w:val="000000"/>
                <w:sz w:val="16"/>
                <w:szCs w:val="16"/>
                <w:lang w:val="en-US" w:eastAsia="ru-RU"/>
              </w:rPr>
              <w:t>(</w:t>
            </w:r>
            <w:r w:rsidRPr="001F1B29">
              <w:rPr>
                <w:rFonts w:ascii="Times New Roman" w:hAnsi="Times New Roman"/>
                <w:b/>
                <w:color w:val="000000"/>
                <w:sz w:val="16"/>
                <w:szCs w:val="16"/>
                <w:lang w:val="ru-RU" w:eastAsia="ru-RU"/>
              </w:rPr>
              <w:t>підпис</w:t>
            </w:r>
            <w:r w:rsidRPr="001F1B29">
              <w:rPr>
                <w:rFonts w:ascii="Times New Roman" w:hAnsi="Times New Roman"/>
                <w:b/>
                <w:color w:val="000000"/>
                <w:sz w:val="16"/>
                <w:szCs w:val="16"/>
                <w:lang w:val="en-US" w:eastAsia="ru-RU"/>
              </w:rPr>
              <w:t>)</w:t>
            </w:r>
          </w:p>
        </w:tc>
        <w:tc>
          <w:tcPr>
            <w:tcW w:w="4147" w:type="dxa"/>
            <w:shd w:val="clear" w:color="auto" w:fill="auto"/>
          </w:tcPr>
          <w:p w14:paraId="59BFD2D7"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6F741C4E"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546EE0E2"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3CB62461"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329E74C1"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03F1EFF3"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0E7AE82D" w14:textId="77777777" w:rsidR="001F1B29" w:rsidRPr="001F1B29" w:rsidRDefault="001F1B29" w:rsidP="001F1B29">
      <w:pPr>
        <w:widowControl w:val="0"/>
        <w:spacing w:after="0" w:line="240" w:lineRule="auto"/>
        <w:ind w:firstLine="567"/>
        <w:jc w:val="right"/>
        <w:rPr>
          <w:rFonts w:ascii="Times New Roman" w:hAnsi="Times New Roman"/>
          <w:b/>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1F1B29" w:rsidRPr="001F1B29" w14:paraId="58DB717F" w14:textId="77777777" w:rsidTr="00D823DD">
        <w:tc>
          <w:tcPr>
            <w:tcW w:w="6082" w:type="dxa"/>
          </w:tcPr>
          <w:p w14:paraId="1C29BE8C" w14:textId="77777777" w:rsidR="001F1B29" w:rsidRPr="001F1B29" w:rsidRDefault="001F1B29" w:rsidP="001F1B29">
            <w:pPr>
              <w:widowControl w:val="0"/>
              <w:spacing w:after="0" w:line="240" w:lineRule="auto"/>
              <w:rPr>
                <w:rFonts w:ascii="Times New Roman" w:hAnsi="Times New Roman"/>
                <w:sz w:val="18"/>
                <w:szCs w:val="18"/>
                <w:lang w:val="ru-RU" w:eastAsia="ru-RU"/>
              </w:rPr>
            </w:pPr>
          </w:p>
        </w:tc>
        <w:tc>
          <w:tcPr>
            <w:tcW w:w="1956" w:type="dxa"/>
          </w:tcPr>
          <w:p w14:paraId="087FBD2E" w14:textId="77777777" w:rsidR="001F1B29" w:rsidRPr="001F1B29" w:rsidRDefault="001F1B29" w:rsidP="001F1B29">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278949A8" w14:textId="77777777" w:rsidR="001F1B29" w:rsidRPr="001F1B29" w:rsidRDefault="001F1B29" w:rsidP="001F1B29">
            <w:pPr>
              <w:widowControl w:val="0"/>
              <w:spacing w:after="0" w:line="240" w:lineRule="auto"/>
              <w:jc w:val="center"/>
              <w:rPr>
                <w:rFonts w:ascii="Times New Roman" w:hAnsi="Times New Roman"/>
                <w:sz w:val="18"/>
                <w:szCs w:val="18"/>
                <w:lang w:val="ru-RU" w:eastAsia="ru-RU"/>
              </w:rPr>
            </w:pPr>
            <w:r w:rsidRPr="001F1B29">
              <w:rPr>
                <w:rFonts w:ascii="Times New Roman" w:hAnsi="Times New Roman"/>
                <w:sz w:val="18"/>
                <w:szCs w:val="18"/>
                <w:lang w:eastAsia="ru-RU"/>
              </w:rPr>
              <w:t>Коди</w:t>
            </w:r>
          </w:p>
        </w:tc>
      </w:tr>
      <w:tr w:rsidR="001F1B29" w:rsidRPr="001F1B29" w14:paraId="6087FADB" w14:textId="77777777" w:rsidTr="00D823DD">
        <w:tc>
          <w:tcPr>
            <w:tcW w:w="6082" w:type="dxa"/>
          </w:tcPr>
          <w:p w14:paraId="759DE934" w14:textId="77777777" w:rsidR="001F1B29" w:rsidRPr="001F1B29" w:rsidRDefault="001F1B29" w:rsidP="001F1B29">
            <w:pPr>
              <w:widowControl w:val="0"/>
              <w:spacing w:after="0" w:line="240" w:lineRule="auto"/>
              <w:rPr>
                <w:rFonts w:ascii="Times New Roman" w:hAnsi="Times New Roman"/>
                <w:sz w:val="18"/>
                <w:szCs w:val="18"/>
                <w:lang w:val="ru-RU" w:eastAsia="ru-RU"/>
              </w:rPr>
            </w:pPr>
          </w:p>
        </w:tc>
        <w:tc>
          <w:tcPr>
            <w:tcW w:w="1956" w:type="dxa"/>
          </w:tcPr>
          <w:p w14:paraId="46086873" w14:textId="77777777" w:rsidR="001F1B29" w:rsidRPr="001F1B29" w:rsidRDefault="001F1B29" w:rsidP="001F1B29">
            <w:pPr>
              <w:widowControl w:val="0"/>
              <w:spacing w:after="0" w:line="240" w:lineRule="auto"/>
              <w:jc w:val="center"/>
              <w:rPr>
                <w:rFonts w:ascii="Times New Roman" w:hAnsi="Times New Roman"/>
                <w:sz w:val="16"/>
                <w:szCs w:val="16"/>
                <w:lang w:val="ru-RU" w:eastAsia="ru-RU"/>
              </w:rPr>
            </w:pPr>
            <w:r w:rsidRPr="001F1B29">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4B9BE7A8" w14:textId="77777777" w:rsidR="001F1B29" w:rsidRPr="001F1B29" w:rsidRDefault="001F1B29" w:rsidP="001F1B29">
            <w:pPr>
              <w:widowControl w:val="0"/>
              <w:spacing w:after="0" w:line="240" w:lineRule="auto"/>
              <w:jc w:val="center"/>
              <w:rPr>
                <w:rFonts w:ascii="Times New Roman" w:hAnsi="Times New Roman"/>
                <w:sz w:val="18"/>
                <w:szCs w:val="18"/>
                <w:lang w:val="en-US" w:eastAsia="ru-RU"/>
              </w:rPr>
            </w:pPr>
            <w:r w:rsidRPr="001F1B29">
              <w:rPr>
                <w:rFonts w:ascii="Times New Roman" w:hAnsi="Times New Roman"/>
                <w:sz w:val="18"/>
                <w:szCs w:val="18"/>
                <w:lang w:val="en-US" w:eastAsia="ru-RU"/>
              </w:rPr>
              <w:t>2024</w:t>
            </w:r>
          </w:p>
        </w:tc>
        <w:tc>
          <w:tcPr>
            <w:tcW w:w="676" w:type="dxa"/>
            <w:tcBorders>
              <w:top w:val="nil"/>
              <w:left w:val="single" w:sz="6" w:space="0" w:color="auto"/>
              <w:bottom w:val="nil"/>
              <w:right w:val="single" w:sz="6" w:space="0" w:color="auto"/>
            </w:tcBorders>
          </w:tcPr>
          <w:p w14:paraId="3712F6BE" w14:textId="77777777" w:rsidR="001F1B29" w:rsidRPr="001F1B29" w:rsidRDefault="001F1B29" w:rsidP="001F1B29">
            <w:pPr>
              <w:widowControl w:val="0"/>
              <w:spacing w:after="0" w:line="240" w:lineRule="auto"/>
              <w:rPr>
                <w:rFonts w:ascii="Times New Roman" w:hAnsi="Times New Roman"/>
                <w:bCs/>
                <w:sz w:val="18"/>
                <w:szCs w:val="18"/>
                <w:lang w:val="en-US" w:eastAsia="ru-RU"/>
              </w:rPr>
            </w:pPr>
            <w:r w:rsidRPr="001F1B29">
              <w:rPr>
                <w:rFonts w:ascii="Times New Roman" w:hAnsi="Times New Roman"/>
                <w:bCs/>
                <w:sz w:val="18"/>
                <w:szCs w:val="18"/>
                <w:lang w:val="en-US" w:eastAsia="ru-RU"/>
              </w:rPr>
              <w:t>04</w:t>
            </w:r>
          </w:p>
        </w:tc>
        <w:tc>
          <w:tcPr>
            <w:tcW w:w="676" w:type="dxa"/>
            <w:tcBorders>
              <w:top w:val="nil"/>
              <w:left w:val="single" w:sz="6" w:space="0" w:color="auto"/>
              <w:bottom w:val="nil"/>
              <w:right w:val="single" w:sz="6" w:space="0" w:color="auto"/>
            </w:tcBorders>
          </w:tcPr>
          <w:p w14:paraId="6D90A146" w14:textId="77777777" w:rsidR="001F1B29" w:rsidRPr="001F1B29" w:rsidRDefault="001F1B29" w:rsidP="001F1B29">
            <w:pPr>
              <w:widowControl w:val="0"/>
              <w:spacing w:after="0" w:line="240" w:lineRule="auto"/>
              <w:rPr>
                <w:rFonts w:ascii="Times New Roman" w:hAnsi="Times New Roman"/>
                <w:bCs/>
                <w:sz w:val="18"/>
                <w:szCs w:val="18"/>
                <w:lang w:val="en-US" w:eastAsia="ru-RU"/>
              </w:rPr>
            </w:pPr>
            <w:r w:rsidRPr="001F1B29">
              <w:rPr>
                <w:rFonts w:ascii="Times New Roman" w:hAnsi="Times New Roman"/>
                <w:bCs/>
                <w:sz w:val="18"/>
                <w:szCs w:val="18"/>
                <w:lang w:val="en-US" w:eastAsia="ru-RU"/>
              </w:rPr>
              <w:t>01</w:t>
            </w:r>
          </w:p>
        </w:tc>
      </w:tr>
      <w:tr w:rsidR="001F1B29" w:rsidRPr="001F1B29" w14:paraId="14EA418C" w14:textId="77777777" w:rsidTr="00D823DD">
        <w:tc>
          <w:tcPr>
            <w:tcW w:w="6082" w:type="dxa"/>
          </w:tcPr>
          <w:p w14:paraId="5BAF8A49" w14:textId="77777777" w:rsidR="001F1B29" w:rsidRPr="00BB1FC9" w:rsidRDefault="001F1B29" w:rsidP="001F1B29">
            <w:pPr>
              <w:widowControl w:val="0"/>
              <w:spacing w:after="0" w:line="240" w:lineRule="auto"/>
              <w:rPr>
                <w:rFonts w:ascii="Times New Roman" w:hAnsi="Times New Roman"/>
                <w:sz w:val="18"/>
                <w:szCs w:val="18"/>
                <w:lang w:val="ru-RU" w:eastAsia="ru-RU"/>
              </w:rPr>
            </w:pPr>
            <w:r w:rsidRPr="001F1B29">
              <w:rPr>
                <w:rFonts w:ascii="Times New Roman" w:hAnsi="Times New Roman"/>
                <w:sz w:val="18"/>
                <w:szCs w:val="18"/>
                <w:lang w:eastAsia="ru-RU"/>
              </w:rPr>
              <w:t xml:space="preserve">Підприємство  </w:t>
            </w:r>
            <w:r w:rsidRPr="00BB1FC9">
              <w:rPr>
                <w:rFonts w:ascii="Times New Roman" w:hAnsi="Times New Roman"/>
                <w:sz w:val="18"/>
                <w:szCs w:val="18"/>
                <w:lang w:val="ru-RU" w:eastAsia="ru-RU"/>
              </w:rPr>
              <w:t xml:space="preserve"> </w:t>
            </w:r>
            <w:r w:rsidRPr="00BB1FC9">
              <w:rPr>
                <w:rFonts w:ascii="Times New Roman" w:hAnsi="Times New Roman"/>
                <w:sz w:val="18"/>
                <w:szCs w:val="18"/>
                <w:u w:val="single"/>
                <w:lang w:val="ru-RU" w:eastAsia="ru-RU"/>
              </w:rPr>
              <w:t>ПРИВАТНЕ АКЦ</w:t>
            </w:r>
            <w:r w:rsidRPr="001F1B29">
              <w:rPr>
                <w:rFonts w:ascii="Times New Roman" w:hAnsi="Times New Roman"/>
                <w:sz w:val="18"/>
                <w:szCs w:val="18"/>
                <w:u w:val="single"/>
                <w:lang w:val="en-US" w:eastAsia="ru-RU"/>
              </w:rPr>
              <w:t>I</w:t>
            </w:r>
            <w:r w:rsidRPr="00BB1FC9">
              <w:rPr>
                <w:rFonts w:ascii="Times New Roman" w:hAnsi="Times New Roman"/>
                <w:sz w:val="18"/>
                <w:szCs w:val="18"/>
                <w:u w:val="single"/>
                <w:lang w:val="ru-RU" w:eastAsia="ru-RU"/>
              </w:rPr>
              <w:t>ОНЕРНЕ ТОВАРИСТВО "ЛЕКХ</w:t>
            </w:r>
            <w:r w:rsidRPr="001F1B29">
              <w:rPr>
                <w:rFonts w:ascii="Times New Roman" w:hAnsi="Times New Roman"/>
                <w:sz w:val="18"/>
                <w:szCs w:val="18"/>
                <w:u w:val="single"/>
                <w:lang w:val="en-US" w:eastAsia="ru-RU"/>
              </w:rPr>
              <w:t>I</w:t>
            </w:r>
            <w:r w:rsidRPr="00BB1FC9">
              <w:rPr>
                <w:rFonts w:ascii="Times New Roman" w:hAnsi="Times New Roman"/>
                <w:sz w:val="18"/>
                <w:szCs w:val="18"/>
                <w:u w:val="single"/>
                <w:lang w:val="ru-RU" w:eastAsia="ru-RU"/>
              </w:rPr>
              <w:t>М"</w:t>
            </w:r>
          </w:p>
        </w:tc>
        <w:tc>
          <w:tcPr>
            <w:tcW w:w="1956" w:type="dxa"/>
          </w:tcPr>
          <w:p w14:paraId="7858ED7B" w14:textId="77777777" w:rsidR="001F1B29" w:rsidRPr="001F1B29" w:rsidRDefault="001F1B29" w:rsidP="001F1B29">
            <w:pPr>
              <w:widowControl w:val="0"/>
              <w:spacing w:after="0" w:line="240" w:lineRule="auto"/>
              <w:rPr>
                <w:rFonts w:ascii="Times New Roman" w:hAnsi="Times New Roman"/>
                <w:sz w:val="18"/>
                <w:szCs w:val="18"/>
                <w:lang w:val="ru-RU" w:eastAsia="ru-RU"/>
              </w:rPr>
            </w:pPr>
            <w:r w:rsidRPr="001F1B29">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069B7528" w14:textId="77777777" w:rsidR="001F1B29" w:rsidRPr="001F1B29" w:rsidRDefault="001F1B29" w:rsidP="001F1B29">
            <w:pPr>
              <w:widowControl w:val="0"/>
              <w:spacing w:after="0" w:line="240" w:lineRule="auto"/>
              <w:jc w:val="center"/>
              <w:rPr>
                <w:rFonts w:ascii="Times New Roman" w:hAnsi="Times New Roman"/>
                <w:sz w:val="18"/>
                <w:szCs w:val="18"/>
                <w:lang w:val="en-US" w:eastAsia="ru-RU"/>
              </w:rPr>
            </w:pPr>
            <w:r w:rsidRPr="001F1B29">
              <w:rPr>
                <w:rFonts w:ascii="Times New Roman" w:hAnsi="Times New Roman"/>
                <w:sz w:val="18"/>
                <w:szCs w:val="18"/>
                <w:lang w:val="en-US" w:eastAsia="ru-RU"/>
              </w:rPr>
              <w:t>20029017</w:t>
            </w:r>
          </w:p>
        </w:tc>
      </w:tr>
    </w:tbl>
    <w:p w14:paraId="79E14C4E" w14:textId="77777777" w:rsidR="001F1B29" w:rsidRPr="001F1B29" w:rsidRDefault="001F1B29" w:rsidP="001F1B29">
      <w:pPr>
        <w:widowControl w:val="0"/>
        <w:spacing w:after="0" w:line="240" w:lineRule="auto"/>
        <w:jc w:val="center"/>
        <w:rPr>
          <w:rFonts w:ascii="Times New Roman" w:hAnsi="Times New Roman"/>
          <w:b/>
          <w:bCs/>
          <w:lang w:eastAsia="ru-RU"/>
        </w:rPr>
      </w:pPr>
    </w:p>
    <w:p w14:paraId="5339523B" w14:textId="77777777" w:rsidR="001F1B29" w:rsidRPr="001F1B29" w:rsidRDefault="001F1B29" w:rsidP="001F1B29">
      <w:pPr>
        <w:widowControl w:val="0"/>
        <w:spacing w:after="0" w:line="240" w:lineRule="auto"/>
        <w:jc w:val="center"/>
        <w:rPr>
          <w:rFonts w:ascii="Times New Roman" w:hAnsi="Times New Roman"/>
          <w:b/>
          <w:bCs/>
          <w:lang w:val="ru-RU" w:eastAsia="ru-RU"/>
        </w:rPr>
      </w:pPr>
      <w:r w:rsidRPr="00BB1FC9">
        <w:rPr>
          <w:rFonts w:ascii="Times New Roman" w:hAnsi="Times New Roman"/>
          <w:b/>
          <w:bCs/>
          <w:lang w:val="ru-RU" w:eastAsia="ru-RU"/>
        </w:rPr>
        <w:t>Звіт</w:t>
      </w:r>
      <w:r w:rsidRPr="001F1B29">
        <w:rPr>
          <w:rFonts w:ascii="Times New Roman" w:hAnsi="Times New Roman"/>
          <w:b/>
          <w:bCs/>
          <w:lang w:eastAsia="ru-RU"/>
        </w:rPr>
        <w:t xml:space="preserve"> про рух грошових коштів ( за прямим методом )</w:t>
      </w:r>
    </w:p>
    <w:p w14:paraId="5914920D" w14:textId="77777777" w:rsidR="001F1B29" w:rsidRPr="001F1B29" w:rsidRDefault="001F1B29" w:rsidP="001F1B29">
      <w:pPr>
        <w:widowControl w:val="0"/>
        <w:spacing w:after="0" w:line="240" w:lineRule="auto"/>
        <w:jc w:val="center"/>
        <w:rPr>
          <w:rFonts w:ascii="Times New Roman" w:hAnsi="Times New Roman"/>
          <w:b/>
          <w:bCs/>
          <w:lang w:eastAsia="ru-RU"/>
        </w:rPr>
      </w:pPr>
      <w:r w:rsidRPr="001F1B29">
        <w:rPr>
          <w:rFonts w:ascii="Times New Roman" w:hAnsi="Times New Roman"/>
          <w:b/>
          <w:bCs/>
          <w:lang w:val="en-US" w:eastAsia="ru-RU"/>
        </w:rPr>
        <w:t>з</w:t>
      </w:r>
      <w:r w:rsidRPr="001F1B29">
        <w:rPr>
          <w:rFonts w:ascii="Times New Roman" w:hAnsi="Times New Roman"/>
          <w:b/>
          <w:bCs/>
          <w:lang w:eastAsia="ru-RU"/>
        </w:rPr>
        <w:t xml:space="preserve">а </w:t>
      </w:r>
      <w:r w:rsidRPr="001F1B29">
        <w:rPr>
          <w:rFonts w:ascii="Times New Roman" w:hAnsi="Times New Roman"/>
          <w:b/>
          <w:bCs/>
          <w:lang w:val="en-US" w:eastAsia="ru-RU"/>
        </w:rPr>
        <w:t>1 квартал 2024 року</w:t>
      </w:r>
      <w:r w:rsidRPr="001F1B29">
        <w:rPr>
          <w:rFonts w:ascii="Times New Roman" w:hAnsi="Times New Roman"/>
          <w:b/>
          <w:bCs/>
          <w:lang w:eastAsia="ru-RU"/>
        </w:rPr>
        <w:t xml:space="preserve"> </w:t>
      </w:r>
    </w:p>
    <w:p w14:paraId="0533D6CA" w14:textId="77777777" w:rsidR="001F1B29" w:rsidRPr="001F1B29" w:rsidRDefault="001F1B29" w:rsidP="001F1B29">
      <w:pPr>
        <w:widowControl w:val="0"/>
        <w:spacing w:after="0" w:line="240" w:lineRule="auto"/>
        <w:jc w:val="center"/>
        <w:rPr>
          <w:rFonts w:ascii="Times New Roman" w:hAnsi="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1F1B29" w:rsidRPr="001F1B29" w14:paraId="1265DD06" w14:textId="77777777" w:rsidTr="00D823DD">
        <w:trPr>
          <w:jc w:val="right"/>
        </w:trPr>
        <w:tc>
          <w:tcPr>
            <w:tcW w:w="8613" w:type="dxa"/>
            <w:tcBorders>
              <w:right w:val="single" w:sz="4" w:space="0" w:color="auto"/>
            </w:tcBorders>
            <w:vAlign w:val="center"/>
          </w:tcPr>
          <w:p w14:paraId="30C3C399" w14:textId="77777777" w:rsidR="001F1B29" w:rsidRPr="001F1B29" w:rsidRDefault="001F1B29" w:rsidP="001F1B29">
            <w:pPr>
              <w:widowControl w:val="0"/>
              <w:spacing w:after="0" w:line="240" w:lineRule="auto"/>
              <w:rPr>
                <w:rFonts w:ascii="Times New Roman" w:hAnsi="Times New Roman"/>
                <w:lang w:val="ru-RU" w:eastAsia="ru-RU"/>
              </w:rPr>
            </w:pPr>
            <w:r w:rsidRPr="001F1B29">
              <w:rPr>
                <w:rFonts w:ascii="Times New Roman" w:hAnsi="Times New Roman"/>
                <w:lang w:eastAsia="ru-RU"/>
              </w:rPr>
              <w:t xml:space="preserve">                                                                    </w:t>
            </w:r>
            <w:r w:rsidRPr="001F1B29">
              <w:rPr>
                <w:rFonts w:ascii="Times New Roman" w:hAnsi="Times New Roman"/>
                <w:lang w:val="en-US" w:eastAsia="ru-RU"/>
              </w:rPr>
              <w:t>Форма № 3</w:t>
            </w:r>
            <w:r w:rsidRPr="001F1B29">
              <w:rPr>
                <w:rFonts w:ascii="Times New Roman" w:hAnsi="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6133919B" w14:textId="77777777" w:rsidR="001F1B29" w:rsidRPr="001F1B29" w:rsidRDefault="001F1B29" w:rsidP="001F1B29">
            <w:pPr>
              <w:keepNext/>
              <w:keepLines/>
              <w:widowControl w:val="0"/>
              <w:suppressAutoHyphens/>
              <w:spacing w:after="0" w:line="240" w:lineRule="auto"/>
              <w:rPr>
                <w:rFonts w:ascii="Times New Roman" w:hAnsi="Times New Roman"/>
                <w:lang w:val="en-US" w:eastAsia="ru-RU"/>
              </w:rPr>
            </w:pPr>
            <w:r w:rsidRPr="001F1B29">
              <w:rPr>
                <w:rFonts w:ascii="Times New Roman" w:hAnsi="Times New Roman"/>
                <w:lang w:val="en-US" w:eastAsia="ru-RU"/>
              </w:rPr>
              <w:t>1801004</w:t>
            </w:r>
          </w:p>
        </w:tc>
      </w:tr>
    </w:tbl>
    <w:p w14:paraId="68DCF05D" w14:textId="77777777" w:rsidR="001F1B29" w:rsidRPr="001F1B29" w:rsidRDefault="001F1B29" w:rsidP="001F1B29">
      <w:pPr>
        <w:widowControl w:val="0"/>
        <w:spacing w:after="0" w:line="240" w:lineRule="auto"/>
        <w:jc w:val="center"/>
        <w:rPr>
          <w:rFonts w:ascii="Times New Roman" w:hAnsi="Times New Roman"/>
          <w:b/>
          <w:bCs/>
          <w:sz w:val="10"/>
          <w:szCs w:val="10"/>
          <w:lang w:val="ru-RU" w:eastAsia="ru-RU"/>
        </w:rPr>
      </w:pPr>
    </w:p>
    <w:p w14:paraId="7EFE2108" w14:textId="77777777" w:rsidR="001F1B29" w:rsidRPr="001F1B29" w:rsidRDefault="001F1B29" w:rsidP="001F1B29">
      <w:pPr>
        <w:widowControl w:val="0"/>
        <w:spacing w:after="0" w:line="240" w:lineRule="auto"/>
        <w:jc w:val="center"/>
        <w:rPr>
          <w:rFonts w:ascii="Times New Roman" w:hAnsi="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1F1B29" w:rsidRPr="001F1B29" w14:paraId="6CF450AD" w14:textId="77777777" w:rsidTr="00D823DD">
        <w:tc>
          <w:tcPr>
            <w:tcW w:w="5107" w:type="dxa"/>
            <w:tcBorders>
              <w:top w:val="single" w:sz="6" w:space="0" w:color="auto"/>
              <w:left w:val="single" w:sz="6" w:space="0" w:color="auto"/>
              <w:bottom w:val="single" w:sz="6" w:space="0" w:color="auto"/>
              <w:right w:val="single" w:sz="6" w:space="0" w:color="auto"/>
            </w:tcBorders>
            <w:vAlign w:val="center"/>
          </w:tcPr>
          <w:p w14:paraId="76463CC5" w14:textId="77777777" w:rsidR="001F1B29" w:rsidRPr="001F1B29" w:rsidRDefault="001F1B29" w:rsidP="001F1B29">
            <w:pPr>
              <w:widowControl w:val="0"/>
              <w:spacing w:after="0" w:line="240" w:lineRule="auto"/>
              <w:ind w:firstLine="567"/>
              <w:jc w:val="center"/>
              <w:rPr>
                <w:rFonts w:ascii="Times New Roman" w:hAnsi="Times New Roman"/>
                <w:b/>
                <w:lang w:eastAsia="ru-RU"/>
              </w:rPr>
            </w:pPr>
            <w:r w:rsidRPr="001F1B29">
              <w:rPr>
                <w:rFonts w:ascii="Times New Roman" w:hAnsi="Times New Roman"/>
                <w:b/>
                <w:sz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7F963DFC" w14:textId="77777777" w:rsidR="001F1B29" w:rsidRPr="001F1B29" w:rsidRDefault="001F1B29" w:rsidP="001F1B29">
            <w:pPr>
              <w:widowControl w:val="0"/>
              <w:spacing w:after="0" w:line="240" w:lineRule="auto"/>
              <w:jc w:val="center"/>
              <w:rPr>
                <w:rFonts w:ascii="Times New Roman" w:hAnsi="Times New Roman"/>
                <w:b/>
                <w:bCs/>
                <w:sz w:val="20"/>
                <w:szCs w:val="20"/>
                <w:lang w:val="ru-RU" w:eastAsia="ru-RU"/>
              </w:rPr>
            </w:pPr>
            <w:r w:rsidRPr="001F1B29">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41D4E675" w14:textId="77777777" w:rsidR="001F1B29" w:rsidRPr="001F1B29" w:rsidRDefault="001F1B29" w:rsidP="001F1B29">
            <w:pPr>
              <w:widowControl w:val="0"/>
              <w:spacing w:after="0" w:line="240" w:lineRule="auto"/>
              <w:jc w:val="center"/>
              <w:rPr>
                <w:rFonts w:ascii="Times New Roman" w:hAnsi="Times New Roman"/>
                <w:b/>
                <w:bCs/>
                <w:sz w:val="20"/>
                <w:szCs w:val="20"/>
                <w:lang w:eastAsia="ru-RU"/>
              </w:rPr>
            </w:pPr>
            <w:r w:rsidRPr="001F1B29">
              <w:rPr>
                <w:rFonts w:ascii="Times New Roman" w:hAnsi="Times New Roman"/>
                <w:b/>
                <w:bCs/>
                <w:sz w:val="20"/>
                <w:szCs w:val="20"/>
                <w:lang w:eastAsia="ru-RU"/>
              </w:rPr>
              <w:t>За</w:t>
            </w:r>
            <w:r w:rsidRPr="001F1B29">
              <w:rPr>
                <w:rFonts w:ascii="Times New Roman" w:hAnsi="Times New Roman"/>
                <w:b/>
                <w:bCs/>
                <w:sz w:val="20"/>
                <w:szCs w:val="20"/>
                <w:lang w:val="ru-RU" w:eastAsia="ru-RU"/>
              </w:rPr>
              <w:t xml:space="preserve"> звітн</w:t>
            </w:r>
            <w:r w:rsidRPr="001F1B29">
              <w:rPr>
                <w:rFonts w:ascii="Times New Roman" w:hAnsi="Times New Roman"/>
                <w:b/>
                <w:bCs/>
                <w:sz w:val="20"/>
                <w:szCs w:val="20"/>
                <w:lang w:eastAsia="ru-RU"/>
              </w:rPr>
              <w:t>ий</w:t>
            </w:r>
            <w:r w:rsidRPr="001F1B29">
              <w:rPr>
                <w:rFonts w:ascii="Times New Roman" w:hAnsi="Times New Roman"/>
                <w:b/>
                <w:bCs/>
                <w:sz w:val="20"/>
                <w:szCs w:val="20"/>
                <w:lang w:val="ru-RU" w:eastAsia="ru-RU"/>
              </w:rPr>
              <w:t xml:space="preserve"> </w:t>
            </w:r>
            <w:r w:rsidRPr="001F1B29">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1F99DE5D" w14:textId="77777777" w:rsidR="001F1B29" w:rsidRPr="001F1B29" w:rsidRDefault="001F1B29" w:rsidP="001F1B29">
            <w:pPr>
              <w:widowControl w:val="0"/>
              <w:spacing w:after="0" w:line="240" w:lineRule="auto"/>
              <w:jc w:val="center"/>
              <w:rPr>
                <w:rFonts w:ascii="Times New Roman" w:hAnsi="Times New Roman"/>
                <w:b/>
                <w:bCs/>
                <w:sz w:val="20"/>
                <w:szCs w:val="20"/>
                <w:lang w:val="ru-RU" w:eastAsia="ru-RU"/>
              </w:rPr>
            </w:pPr>
            <w:r w:rsidRPr="001F1B29">
              <w:rPr>
                <w:rFonts w:ascii="Times New Roman" w:hAnsi="Times New Roman"/>
                <w:b/>
                <w:color w:val="000000"/>
                <w:sz w:val="20"/>
                <w:szCs w:val="20"/>
                <w:lang w:eastAsia="ru-RU"/>
              </w:rPr>
              <w:t>За аналогічний</w:t>
            </w:r>
            <w:r w:rsidRPr="001F1B29">
              <w:rPr>
                <w:rFonts w:ascii="Times New Roman" w:hAnsi="Times New Roman"/>
                <w:b/>
                <w:color w:val="000000"/>
                <w:sz w:val="20"/>
                <w:szCs w:val="20"/>
                <w:lang w:eastAsia="ru-RU"/>
              </w:rPr>
              <w:br/>
              <w:t>період попереднього року</w:t>
            </w:r>
          </w:p>
        </w:tc>
      </w:tr>
      <w:tr w:rsidR="001F1B29" w:rsidRPr="001F1B29" w14:paraId="60F995DD"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73C7F435" w14:textId="77777777" w:rsidR="001F1B29" w:rsidRPr="001F1B29" w:rsidRDefault="001F1B29" w:rsidP="001F1B29">
            <w:pPr>
              <w:widowControl w:val="0"/>
              <w:spacing w:after="0" w:line="240" w:lineRule="auto"/>
              <w:rPr>
                <w:rFonts w:ascii="Times New Roman" w:hAnsi="Times New Roman"/>
                <w:b/>
                <w:bCs/>
                <w:sz w:val="20"/>
                <w:szCs w:val="20"/>
                <w:lang w:val="ru-RU" w:eastAsia="ru-RU"/>
              </w:rPr>
            </w:pPr>
            <w:r w:rsidRPr="001F1B29">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8F07CBB" w14:textId="77777777" w:rsidR="001F1B29" w:rsidRPr="001F1B29" w:rsidRDefault="001F1B29" w:rsidP="001F1B29">
            <w:pPr>
              <w:widowControl w:val="0"/>
              <w:spacing w:after="0" w:line="240" w:lineRule="auto"/>
              <w:jc w:val="center"/>
              <w:rPr>
                <w:rFonts w:ascii="Times New Roman" w:hAnsi="Times New Roman"/>
                <w:b/>
                <w:bCs/>
                <w:sz w:val="20"/>
                <w:szCs w:val="20"/>
                <w:lang w:val="ru-RU" w:eastAsia="ru-RU"/>
              </w:rPr>
            </w:pPr>
            <w:r w:rsidRPr="001F1B29">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CEDE5EE" w14:textId="77777777" w:rsidR="001F1B29" w:rsidRPr="001F1B29" w:rsidRDefault="001F1B29" w:rsidP="001F1B29">
            <w:pPr>
              <w:widowControl w:val="0"/>
              <w:spacing w:after="0" w:line="240" w:lineRule="auto"/>
              <w:jc w:val="center"/>
              <w:rPr>
                <w:rFonts w:ascii="Times New Roman" w:hAnsi="Times New Roman"/>
                <w:b/>
                <w:bCs/>
                <w:sz w:val="20"/>
                <w:szCs w:val="20"/>
                <w:lang w:val="ru-RU" w:eastAsia="ru-RU"/>
              </w:rPr>
            </w:pPr>
            <w:r w:rsidRPr="001F1B29">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D9AA6B0" w14:textId="77777777" w:rsidR="001F1B29" w:rsidRPr="001F1B29" w:rsidRDefault="001F1B29" w:rsidP="001F1B29">
            <w:pPr>
              <w:widowControl w:val="0"/>
              <w:spacing w:after="0" w:line="240" w:lineRule="auto"/>
              <w:jc w:val="center"/>
              <w:rPr>
                <w:rFonts w:ascii="Times New Roman" w:hAnsi="Times New Roman"/>
                <w:b/>
                <w:bCs/>
                <w:sz w:val="20"/>
                <w:szCs w:val="20"/>
                <w:lang w:val="ru-RU" w:eastAsia="ru-RU"/>
              </w:rPr>
            </w:pPr>
            <w:r w:rsidRPr="001F1B29">
              <w:rPr>
                <w:rFonts w:ascii="Times New Roman" w:hAnsi="Times New Roman"/>
                <w:b/>
                <w:bCs/>
                <w:sz w:val="20"/>
                <w:szCs w:val="20"/>
                <w:lang w:val="ru-RU" w:eastAsia="ru-RU"/>
              </w:rPr>
              <w:t>4</w:t>
            </w:r>
          </w:p>
        </w:tc>
      </w:tr>
      <w:tr w:rsidR="001F1B29" w:rsidRPr="001F1B29" w14:paraId="2C66776E"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61F716BA"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І. Рух коштів у результаті операційної діяльності</w:t>
            </w:r>
          </w:p>
          <w:p w14:paraId="5F2FB66F"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Надходження від:</w:t>
            </w:r>
          </w:p>
          <w:p w14:paraId="4476AA7F"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Реалізації продукції (товарів, робіт, послуг)</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777B2BD"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610C603"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436607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C895AA0"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467231</w:t>
            </w:r>
          </w:p>
        </w:tc>
      </w:tr>
      <w:tr w:rsidR="001F1B29" w:rsidRPr="001F1B29" w14:paraId="185114B7"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72007F7D"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Повернення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827D806"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3005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B970A2A"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C6DB8A2"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1C48C340"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79947FAD"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у тому числі податку на додану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0F30FD3"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3006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7B2F4C9"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7658269"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4AE12335"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2E771E35"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Цільового фінансування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ACE9452"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3010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21CE90D"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A257AB4"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w:t>
            </w:r>
          </w:p>
        </w:tc>
      </w:tr>
      <w:tr w:rsidR="001F1B29" w:rsidRPr="001F1B29" w14:paraId="2D73B227"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3A107D99" w14:textId="77777777" w:rsidR="001F1B29" w:rsidRPr="00BB1FC9" w:rsidRDefault="001F1B29" w:rsidP="001F1B29">
            <w:pPr>
              <w:widowControl w:val="0"/>
              <w:spacing w:after="0" w:line="240" w:lineRule="auto"/>
              <w:rPr>
                <w:rFonts w:ascii="Times New Roman" w:hAnsi="Times New Roman"/>
                <w:bCs/>
                <w:sz w:val="20"/>
                <w:szCs w:val="20"/>
                <w:lang w:eastAsia="ru-RU"/>
              </w:rPr>
            </w:pPr>
            <w:r w:rsidRPr="00BB1FC9">
              <w:rPr>
                <w:rFonts w:ascii="Times New Roman" w:hAnsi="Times New Roman"/>
                <w:bCs/>
                <w:sz w:val="20"/>
                <w:szCs w:val="20"/>
                <w:lang w:eastAsia="ru-RU"/>
              </w:rPr>
              <w:t>Надходження авансів від покупців і замовників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5AF2C27"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3015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C3D9847"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38854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207B9E6"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30164</w:t>
            </w:r>
          </w:p>
        </w:tc>
      </w:tr>
      <w:tr w:rsidR="001F1B29" w:rsidRPr="001F1B29" w14:paraId="7591053C"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4A8656E9"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Надходження від повернення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EC11332"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3020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00A23E0"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455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00F49DA"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33105</w:t>
            </w:r>
          </w:p>
        </w:tc>
      </w:tr>
      <w:tr w:rsidR="001F1B29" w:rsidRPr="001F1B29" w14:paraId="4026C1BB"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5782D538"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13A9A16"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036288A"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8BE1B36"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159</w:t>
            </w:r>
          </w:p>
        </w:tc>
      </w:tr>
      <w:tr w:rsidR="001F1B29" w:rsidRPr="001F1B29" w14:paraId="54971E98"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29E2F7FB"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Витрачання на оплату:</w:t>
            </w:r>
          </w:p>
          <w:p w14:paraId="035011E2"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Товарів (робіт, послуг)</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1CAB955"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3100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934CE7E"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(382610)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9E295BD"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(434198)</w:t>
            </w:r>
          </w:p>
        </w:tc>
      </w:tr>
      <w:tr w:rsidR="001F1B29" w:rsidRPr="001F1B29" w14:paraId="6D491912"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447D8A21"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F28F6D2"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3105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191A02C"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(11442)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ABA6F35"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(13290)</w:t>
            </w:r>
          </w:p>
        </w:tc>
      </w:tr>
      <w:tr w:rsidR="001F1B29" w:rsidRPr="001F1B29" w14:paraId="4BD3A5F3"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2853C485"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Відрахувань на соціальні заходи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0A6FB42"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3110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101DDC2"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(2913)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FA51998"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(2833)</w:t>
            </w:r>
          </w:p>
        </w:tc>
      </w:tr>
      <w:tr w:rsidR="001F1B29" w:rsidRPr="001F1B29" w14:paraId="495E5402"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11922AEE"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Зобов'язань з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F85A329"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3115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4D1264D"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(9497)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6B7199C"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(13415)</w:t>
            </w:r>
          </w:p>
        </w:tc>
      </w:tr>
      <w:tr w:rsidR="001F1B29" w:rsidRPr="001F1B29" w14:paraId="521173AB"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42C99E81"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Витрачання на оплату зобов'язань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BD2832B"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3116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5FEED53"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(5785)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FE367C8"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(9285)</w:t>
            </w:r>
          </w:p>
        </w:tc>
      </w:tr>
      <w:tr w:rsidR="001F1B29" w:rsidRPr="001F1B29" w14:paraId="155043F9"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028F4576"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Витрачання на оплату зобов'язань з інших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D686747"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3118</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94EFD77"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(3711)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65E9393"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(4130)</w:t>
            </w:r>
          </w:p>
        </w:tc>
      </w:tr>
      <w:tr w:rsidR="001F1B29" w:rsidRPr="001F1B29" w14:paraId="471B78BC"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434C6B91"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Витрачання на оплату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5C777C9"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3135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04B3941"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(73446)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0E04748"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(96180)</w:t>
            </w:r>
          </w:p>
        </w:tc>
      </w:tr>
      <w:tr w:rsidR="001F1B29" w:rsidRPr="001F1B29" w14:paraId="4B84F4EA"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03F3AD80"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Витрачання на оплату повернення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653BBE0"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3140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55B58F1"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(299)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C6FE3D9"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(99)</w:t>
            </w:r>
          </w:p>
        </w:tc>
      </w:tr>
      <w:tr w:rsidR="001F1B29" w:rsidRPr="001F1B29" w14:paraId="29BB113A"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46B4A33A"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Інші витрачання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AE6C954"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2C66C84"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(556)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13DC4FE"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(333)</w:t>
            </w:r>
          </w:p>
        </w:tc>
      </w:tr>
      <w:tr w:rsidR="001F1B29" w:rsidRPr="001F1B29" w14:paraId="19B52DF2"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0890A674"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Чистий рух коштів від операційної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04E7573"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CFC974A"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-4806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144DBE9"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-29687</w:t>
            </w:r>
          </w:p>
        </w:tc>
      </w:tr>
      <w:tr w:rsidR="001F1B29" w:rsidRPr="001F1B29" w14:paraId="1EE5E01B"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56B06E83"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II. Рух коштів у результаті інвестиційної діяльності</w:t>
            </w:r>
          </w:p>
          <w:p w14:paraId="498C6A03"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Надходження від реалізації:</w:t>
            </w:r>
          </w:p>
          <w:p w14:paraId="2ACBC770"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фінансових інвестицій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6AEDF10"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DB05EAC"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22CE1F9"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17A4393D"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73D32CB2"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7668E0C"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3205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4640CB3"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D47D432"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08898CAE"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1234A00C"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Надходження від отриманих:</w:t>
            </w:r>
          </w:p>
          <w:p w14:paraId="07EC9965"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відсотків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AC5718A"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3215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3A1774D"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1832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46A9959"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1113</w:t>
            </w:r>
          </w:p>
        </w:tc>
      </w:tr>
      <w:tr w:rsidR="001F1B29" w:rsidRPr="001F1B29" w14:paraId="64707F19"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1FE69C2C"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дивідендів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D01F6DC"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3220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F683C92"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CE8A78C"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72C18A77"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4AC8C8BC"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Надходження від деривативів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3C9A84B"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3225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A4A107A"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666D9E2"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68F81C68"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05E9EF7F"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A957CC7"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3250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3E0CD7C"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237FD2A"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1BC59C01"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1166AE35"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lastRenderedPageBreak/>
              <w:t>Витрачання на придбання:</w:t>
            </w:r>
          </w:p>
          <w:p w14:paraId="2B35D45D"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фінансових інвестицій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B20B499"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3255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0BD2FFE"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(10948)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4E6F805"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(17341)</w:t>
            </w:r>
          </w:p>
        </w:tc>
      </w:tr>
      <w:tr w:rsidR="001F1B29" w:rsidRPr="001F1B29" w14:paraId="6E9A2571"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06FE9115"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F108760"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3260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8266948"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4A1CF4B"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39853653"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2A9B5EE8"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Виплати за деривативами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594B1B1"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3270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4718ABF"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2E4AB1D"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1C9688A7"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4681F03C"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Інші платежі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1E9FEB9"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3290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8DDB948"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D19A9DE"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31406B25"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56051F25" w14:textId="77777777" w:rsidR="001F1B29" w:rsidRPr="00BB1FC9" w:rsidRDefault="001F1B29" w:rsidP="001F1B29">
            <w:pPr>
              <w:widowControl w:val="0"/>
              <w:spacing w:after="0" w:line="240" w:lineRule="auto"/>
              <w:rPr>
                <w:rFonts w:ascii="Times New Roman" w:hAnsi="Times New Roman"/>
                <w:bCs/>
                <w:sz w:val="20"/>
                <w:szCs w:val="20"/>
                <w:lang w:eastAsia="ru-RU"/>
              </w:rPr>
            </w:pPr>
            <w:r w:rsidRPr="00BB1FC9">
              <w:rPr>
                <w:rFonts w:ascii="Times New Roman" w:hAnsi="Times New Roman"/>
                <w:bCs/>
                <w:sz w:val="20"/>
                <w:szCs w:val="20"/>
                <w:lang w:eastAsia="ru-RU"/>
              </w:rPr>
              <w:t>Чистий рух коштів від інвестиційної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D88BC4A"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3295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1AC214D"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-9116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3864636"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-16228</w:t>
            </w:r>
          </w:p>
        </w:tc>
      </w:tr>
      <w:tr w:rsidR="001F1B29" w:rsidRPr="001F1B29" w14:paraId="76BA7D14"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0F5B4901"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III. Рух коштів у результаті фінансової діяльності</w:t>
            </w:r>
          </w:p>
          <w:p w14:paraId="3C0C67AE"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Надходження від:</w:t>
            </w:r>
          </w:p>
          <w:p w14:paraId="42F26084"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Власного капіталу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76D8DC7"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0E505B9"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D1982C5"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04BED96B"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6B5D6D56"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Отримання позик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A386CDB"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3305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1B50E0F"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9E94311"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0E1E9DFD"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28A78343"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D636D51"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3340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A659D4F"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750B439"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3A780630"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479FBDFD"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Витрачання на:</w:t>
            </w:r>
          </w:p>
          <w:p w14:paraId="56486CE6"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Викуп власних акцій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386932A"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3345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CC88368"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365FBC1"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14050774"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29922892"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Погашення позик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72B274D"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3350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D8FB300"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CD2F4C6"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12C2993D"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1FFBB779"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Сплату дивідендів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6BA57A1"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3355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5C07796"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3B85C88"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77822ED2"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4E7D65BE"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Інші платежі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BB506C9"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3390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AD221EA"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A6BE021"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0DB94D03"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584B3083"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Чистий рух коштів від фінансової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791061A"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3395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1A3FE97"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B6ADD51"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r>
      <w:tr w:rsidR="001F1B29" w:rsidRPr="001F1B29" w14:paraId="1BA7778A"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18CC24BD"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Чистий рух грошових коштів за звітний період</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AAA266C"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C90ED2E"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-13922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EE7BF6B"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-45915</w:t>
            </w:r>
          </w:p>
        </w:tc>
      </w:tr>
      <w:tr w:rsidR="001F1B29" w:rsidRPr="001F1B29" w14:paraId="7B336B93"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02A1B2CB"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Залишок коштів на початок року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054B811"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D261F00"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270273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A7FFDAB"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373257</w:t>
            </w:r>
          </w:p>
        </w:tc>
      </w:tr>
      <w:tr w:rsidR="001F1B29" w:rsidRPr="001F1B29" w14:paraId="59520314"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7EB2DA2A"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Вплив зміни валютних курсів на залишок коштів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E686F86"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78B41AA"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7050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4631CBB"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2910</w:t>
            </w:r>
          </w:p>
        </w:tc>
      </w:tr>
      <w:tr w:rsidR="001F1B29" w:rsidRPr="001F1B29" w14:paraId="4733F229" w14:textId="77777777" w:rsidTr="00D823DD">
        <w:tc>
          <w:tcPr>
            <w:tcW w:w="5107" w:type="dxa"/>
            <w:tcBorders>
              <w:top w:val="single" w:sz="6" w:space="0" w:color="auto"/>
              <w:left w:val="single" w:sz="6" w:space="0" w:color="auto"/>
              <w:bottom w:val="single" w:sz="6" w:space="0" w:color="auto"/>
              <w:right w:val="single" w:sz="6" w:space="0" w:color="auto"/>
            </w:tcBorders>
            <w:shd w:val="clear" w:color="auto" w:fill="auto"/>
          </w:tcPr>
          <w:p w14:paraId="3A4D0B9B"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Залишок коштів на кінець року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8C2FE05"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B97CEF3"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263401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9EAFE8A"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330252</w:t>
            </w:r>
          </w:p>
        </w:tc>
      </w:tr>
    </w:tbl>
    <w:p w14:paraId="2EDDFCD1"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1538A350" w14:textId="77777777" w:rsidR="001F1B29" w:rsidRPr="00BB1FC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ru-RU" w:eastAsia="ru-RU"/>
        </w:rPr>
      </w:pPr>
      <w:r w:rsidRPr="00BB1FC9">
        <w:rPr>
          <w:rFonts w:ascii="Times New Roman" w:hAnsi="Times New Roman"/>
          <w:sz w:val="20"/>
          <w:szCs w:val="20"/>
          <w:lang w:val="ru-RU" w:eastAsia="ru-RU"/>
        </w:rPr>
        <w:t>Зв</w:t>
      </w:r>
      <w:r w:rsidRPr="001F1B29">
        <w:rPr>
          <w:rFonts w:ascii="Times New Roman" w:hAnsi="Times New Roman"/>
          <w:sz w:val="20"/>
          <w:szCs w:val="20"/>
          <w:lang w:val="en-US" w:eastAsia="ru-RU"/>
        </w:rPr>
        <w:t>i</w:t>
      </w:r>
      <w:r w:rsidRPr="00BB1FC9">
        <w:rPr>
          <w:rFonts w:ascii="Times New Roman" w:hAnsi="Times New Roman"/>
          <w:sz w:val="20"/>
          <w:szCs w:val="20"/>
          <w:lang w:val="ru-RU" w:eastAsia="ru-RU"/>
        </w:rPr>
        <w:t>т складено за м</w:t>
      </w:r>
      <w:r w:rsidRPr="001F1B29">
        <w:rPr>
          <w:rFonts w:ascii="Times New Roman" w:hAnsi="Times New Roman"/>
          <w:sz w:val="20"/>
          <w:szCs w:val="20"/>
          <w:lang w:val="en-US" w:eastAsia="ru-RU"/>
        </w:rPr>
        <w:t>i</w:t>
      </w:r>
      <w:r w:rsidRPr="00BB1FC9">
        <w:rPr>
          <w:rFonts w:ascii="Times New Roman" w:hAnsi="Times New Roman"/>
          <w:sz w:val="20"/>
          <w:szCs w:val="20"/>
          <w:lang w:val="ru-RU" w:eastAsia="ru-RU"/>
        </w:rPr>
        <w:t>жнародними стандартами ф</w:t>
      </w:r>
      <w:r w:rsidRPr="001F1B29">
        <w:rPr>
          <w:rFonts w:ascii="Times New Roman" w:hAnsi="Times New Roman"/>
          <w:sz w:val="20"/>
          <w:szCs w:val="20"/>
          <w:lang w:val="en-US" w:eastAsia="ru-RU"/>
        </w:rPr>
        <w:t>i</w:t>
      </w:r>
      <w:r w:rsidRPr="00BB1FC9">
        <w:rPr>
          <w:rFonts w:ascii="Times New Roman" w:hAnsi="Times New Roman"/>
          <w:sz w:val="20"/>
          <w:szCs w:val="20"/>
          <w:lang w:val="ru-RU" w:eastAsia="ru-RU"/>
        </w:rPr>
        <w:t>нансової зв</w:t>
      </w:r>
      <w:r w:rsidRPr="001F1B29">
        <w:rPr>
          <w:rFonts w:ascii="Times New Roman" w:hAnsi="Times New Roman"/>
          <w:sz w:val="20"/>
          <w:szCs w:val="20"/>
          <w:lang w:val="en-US" w:eastAsia="ru-RU"/>
        </w:rPr>
        <w:t>i</w:t>
      </w:r>
      <w:r w:rsidRPr="00BB1FC9">
        <w:rPr>
          <w:rFonts w:ascii="Times New Roman" w:hAnsi="Times New Roman"/>
          <w:sz w:val="20"/>
          <w:szCs w:val="20"/>
          <w:lang w:val="ru-RU" w:eastAsia="ru-RU"/>
        </w:rPr>
        <w:t>тност</w:t>
      </w:r>
    </w:p>
    <w:p w14:paraId="38DDEF2F" w14:textId="77777777" w:rsidR="001F1B29" w:rsidRPr="00BB1FC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ru-RU" w:eastAsia="ru-RU"/>
        </w:rPr>
      </w:pPr>
    </w:p>
    <w:p w14:paraId="352D9D9D" w14:textId="77777777" w:rsidR="001F1B29" w:rsidRPr="00BB1FC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ru-RU" w:eastAsia="ru-RU"/>
        </w:rPr>
      </w:pPr>
    </w:p>
    <w:tbl>
      <w:tblPr>
        <w:tblW w:w="10031" w:type="dxa"/>
        <w:tblLook w:val="01E0" w:firstRow="1" w:lastRow="1" w:firstColumn="1" w:lastColumn="1" w:noHBand="0" w:noVBand="0"/>
      </w:tblPr>
      <w:tblGrid>
        <w:gridCol w:w="3085"/>
        <w:gridCol w:w="2623"/>
        <w:gridCol w:w="4323"/>
      </w:tblGrid>
      <w:tr w:rsidR="001F1B29" w:rsidRPr="001F1B29" w14:paraId="3B5F504C" w14:textId="77777777" w:rsidTr="00D823DD">
        <w:tc>
          <w:tcPr>
            <w:tcW w:w="3085" w:type="dxa"/>
            <w:shd w:val="clear" w:color="auto" w:fill="auto"/>
          </w:tcPr>
          <w:p w14:paraId="32046B13"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1F1B29">
              <w:rPr>
                <w:rFonts w:ascii="Times New Roman" w:hAnsi="Times New Roman"/>
                <w:b/>
                <w:sz w:val="20"/>
                <w:szCs w:val="20"/>
                <w:lang w:val="en-US" w:eastAsia="ru-RU"/>
              </w:rPr>
              <w:t>Головний  директор виконавчий</w:t>
            </w:r>
          </w:p>
        </w:tc>
        <w:tc>
          <w:tcPr>
            <w:tcW w:w="2623" w:type="dxa"/>
            <w:shd w:val="clear" w:color="auto" w:fill="auto"/>
            <w:vAlign w:val="center"/>
          </w:tcPr>
          <w:p w14:paraId="6E8C85FA"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1F1B29">
              <w:rPr>
                <w:rFonts w:ascii="Times New Roman" w:hAnsi="Times New Roman"/>
                <w:b/>
                <w:color w:val="000000"/>
                <w:sz w:val="20"/>
                <w:szCs w:val="20"/>
                <w:lang w:val="en-US" w:eastAsia="ru-RU"/>
              </w:rPr>
              <w:t>________________</w:t>
            </w:r>
          </w:p>
        </w:tc>
        <w:tc>
          <w:tcPr>
            <w:tcW w:w="4323" w:type="dxa"/>
            <w:shd w:val="clear" w:color="auto" w:fill="auto"/>
          </w:tcPr>
          <w:p w14:paraId="1FFCAC00"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1F1B29">
              <w:rPr>
                <w:rFonts w:ascii="Times New Roman" w:hAnsi="Times New Roman"/>
                <w:b/>
                <w:sz w:val="20"/>
                <w:szCs w:val="20"/>
                <w:lang w:val="en-US" w:eastAsia="ru-RU"/>
              </w:rPr>
              <w:t>Печаєва Т.В.</w:t>
            </w:r>
          </w:p>
        </w:tc>
      </w:tr>
      <w:tr w:rsidR="001F1B29" w:rsidRPr="001F1B29" w14:paraId="5894A2EB" w14:textId="77777777" w:rsidTr="00D823DD">
        <w:tc>
          <w:tcPr>
            <w:tcW w:w="3085" w:type="dxa"/>
            <w:shd w:val="clear" w:color="auto" w:fill="auto"/>
          </w:tcPr>
          <w:p w14:paraId="52983459"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623" w:type="dxa"/>
            <w:shd w:val="clear" w:color="auto" w:fill="auto"/>
            <w:vAlign w:val="center"/>
          </w:tcPr>
          <w:p w14:paraId="341D11C6"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1F1B29">
              <w:rPr>
                <w:rFonts w:ascii="Times New Roman" w:hAnsi="Times New Roman"/>
                <w:b/>
                <w:color w:val="000000"/>
                <w:sz w:val="16"/>
                <w:szCs w:val="16"/>
                <w:lang w:val="en-US" w:eastAsia="ru-RU"/>
              </w:rPr>
              <w:t>(</w:t>
            </w:r>
            <w:r w:rsidRPr="001F1B29">
              <w:rPr>
                <w:rFonts w:ascii="Times New Roman" w:hAnsi="Times New Roman"/>
                <w:b/>
                <w:color w:val="000000"/>
                <w:sz w:val="16"/>
                <w:szCs w:val="16"/>
                <w:lang w:val="ru-RU" w:eastAsia="ru-RU"/>
              </w:rPr>
              <w:t>підпис</w:t>
            </w:r>
            <w:r w:rsidRPr="001F1B29">
              <w:rPr>
                <w:rFonts w:ascii="Times New Roman" w:hAnsi="Times New Roman"/>
                <w:b/>
                <w:color w:val="000000"/>
                <w:sz w:val="16"/>
                <w:szCs w:val="16"/>
                <w:lang w:val="en-US" w:eastAsia="ru-RU"/>
              </w:rPr>
              <w:t>)</w:t>
            </w:r>
          </w:p>
        </w:tc>
        <w:tc>
          <w:tcPr>
            <w:tcW w:w="4323" w:type="dxa"/>
            <w:shd w:val="clear" w:color="auto" w:fill="auto"/>
          </w:tcPr>
          <w:p w14:paraId="5A3FB1CB"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1F1B29" w:rsidRPr="001F1B29" w14:paraId="0B51BB9A" w14:textId="77777777" w:rsidTr="00D823DD">
        <w:tc>
          <w:tcPr>
            <w:tcW w:w="3085" w:type="dxa"/>
            <w:shd w:val="clear" w:color="auto" w:fill="auto"/>
          </w:tcPr>
          <w:p w14:paraId="593AF9F8"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623" w:type="dxa"/>
            <w:shd w:val="clear" w:color="auto" w:fill="auto"/>
            <w:vAlign w:val="center"/>
          </w:tcPr>
          <w:p w14:paraId="46948ED0"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323" w:type="dxa"/>
            <w:shd w:val="clear" w:color="auto" w:fill="auto"/>
          </w:tcPr>
          <w:p w14:paraId="4C3794BC"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1F1B29" w:rsidRPr="001F1B29" w14:paraId="5E6B34AF" w14:textId="77777777" w:rsidTr="00D823DD">
        <w:tc>
          <w:tcPr>
            <w:tcW w:w="3085" w:type="dxa"/>
            <w:shd w:val="clear" w:color="auto" w:fill="auto"/>
          </w:tcPr>
          <w:p w14:paraId="5996CB7A"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1F1B29">
              <w:rPr>
                <w:rFonts w:ascii="Times New Roman" w:hAnsi="Times New Roman"/>
                <w:b/>
                <w:sz w:val="20"/>
                <w:szCs w:val="20"/>
                <w:lang w:val="ru-RU" w:eastAsia="ru-RU"/>
              </w:rPr>
              <w:t>Головний бухгалтер</w:t>
            </w:r>
            <w:r w:rsidRPr="001F1B29">
              <w:rPr>
                <w:rFonts w:ascii="Times New Roman" w:hAnsi="Times New Roman"/>
                <w:b/>
                <w:color w:val="000000"/>
                <w:sz w:val="20"/>
                <w:szCs w:val="20"/>
                <w:lang w:val="ru-RU" w:eastAsia="ru-RU"/>
              </w:rPr>
              <w:t xml:space="preserve"> </w:t>
            </w:r>
            <w:r w:rsidRPr="001F1B29">
              <w:rPr>
                <w:rFonts w:ascii="Times New Roman" w:hAnsi="Times New Roman"/>
                <w:b/>
                <w:color w:val="000000"/>
                <w:sz w:val="20"/>
                <w:szCs w:val="20"/>
                <w:lang w:eastAsia="ru-RU"/>
              </w:rPr>
              <w:t xml:space="preserve">   </w:t>
            </w:r>
          </w:p>
        </w:tc>
        <w:tc>
          <w:tcPr>
            <w:tcW w:w="2623" w:type="dxa"/>
            <w:shd w:val="clear" w:color="auto" w:fill="auto"/>
            <w:vAlign w:val="center"/>
          </w:tcPr>
          <w:p w14:paraId="0908DA92"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1F1B29">
              <w:rPr>
                <w:rFonts w:ascii="Times New Roman" w:hAnsi="Times New Roman"/>
                <w:b/>
                <w:color w:val="000000"/>
                <w:sz w:val="20"/>
                <w:szCs w:val="20"/>
                <w:lang w:val="en-US" w:eastAsia="ru-RU"/>
              </w:rPr>
              <w:t>________________</w:t>
            </w:r>
          </w:p>
        </w:tc>
        <w:tc>
          <w:tcPr>
            <w:tcW w:w="4323" w:type="dxa"/>
            <w:shd w:val="clear" w:color="auto" w:fill="auto"/>
          </w:tcPr>
          <w:p w14:paraId="33B5BEF3"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1F1B29">
              <w:rPr>
                <w:rFonts w:ascii="Times New Roman" w:hAnsi="Times New Roman"/>
                <w:b/>
                <w:sz w:val="20"/>
                <w:szCs w:val="20"/>
                <w:lang w:val="en-US" w:eastAsia="ru-RU"/>
              </w:rPr>
              <w:t>Мішута Д.Я.</w:t>
            </w:r>
          </w:p>
        </w:tc>
      </w:tr>
      <w:tr w:rsidR="001F1B29" w:rsidRPr="001F1B29" w14:paraId="1BCD47A9" w14:textId="77777777" w:rsidTr="00D823DD">
        <w:tc>
          <w:tcPr>
            <w:tcW w:w="3085" w:type="dxa"/>
            <w:shd w:val="clear" w:color="auto" w:fill="auto"/>
          </w:tcPr>
          <w:p w14:paraId="51D1178F"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623" w:type="dxa"/>
            <w:shd w:val="clear" w:color="auto" w:fill="auto"/>
            <w:vAlign w:val="center"/>
          </w:tcPr>
          <w:p w14:paraId="5D8197B3"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1F1B29">
              <w:rPr>
                <w:rFonts w:ascii="Times New Roman" w:hAnsi="Times New Roman"/>
                <w:b/>
                <w:color w:val="000000"/>
                <w:sz w:val="16"/>
                <w:szCs w:val="16"/>
                <w:lang w:val="en-US" w:eastAsia="ru-RU"/>
              </w:rPr>
              <w:t>(</w:t>
            </w:r>
            <w:r w:rsidRPr="001F1B29">
              <w:rPr>
                <w:rFonts w:ascii="Times New Roman" w:hAnsi="Times New Roman"/>
                <w:b/>
                <w:color w:val="000000"/>
                <w:sz w:val="16"/>
                <w:szCs w:val="16"/>
                <w:lang w:val="ru-RU" w:eastAsia="ru-RU"/>
              </w:rPr>
              <w:t>підпис</w:t>
            </w:r>
            <w:r w:rsidRPr="001F1B29">
              <w:rPr>
                <w:rFonts w:ascii="Times New Roman" w:hAnsi="Times New Roman"/>
                <w:b/>
                <w:color w:val="000000"/>
                <w:sz w:val="16"/>
                <w:szCs w:val="16"/>
                <w:lang w:val="en-US" w:eastAsia="ru-RU"/>
              </w:rPr>
              <w:t>)</w:t>
            </w:r>
          </w:p>
        </w:tc>
        <w:tc>
          <w:tcPr>
            <w:tcW w:w="4323" w:type="dxa"/>
            <w:shd w:val="clear" w:color="auto" w:fill="auto"/>
          </w:tcPr>
          <w:p w14:paraId="4FA58432"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2D42DB8A"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78ECF8FF"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361953DC"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04B2F744"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60C4A519"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1F1B29" w:rsidRPr="001F1B29" w14:paraId="5CFEAFDF" w14:textId="77777777" w:rsidTr="00D823DD">
        <w:tc>
          <w:tcPr>
            <w:tcW w:w="6082" w:type="dxa"/>
          </w:tcPr>
          <w:p w14:paraId="5028EDF4" w14:textId="77777777" w:rsidR="001F1B29" w:rsidRPr="001F1B29" w:rsidRDefault="001F1B29" w:rsidP="001F1B29">
            <w:pPr>
              <w:widowControl w:val="0"/>
              <w:spacing w:after="0" w:line="240" w:lineRule="auto"/>
              <w:rPr>
                <w:rFonts w:ascii="Times New Roman" w:hAnsi="Times New Roman"/>
                <w:sz w:val="18"/>
                <w:szCs w:val="18"/>
                <w:lang w:val="ru-RU" w:eastAsia="ru-RU"/>
              </w:rPr>
            </w:pPr>
          </w:p>
        </w:tc>
        <w:tc>
          <w:tcPr>
            <w:tcW w:w="1956" w:type="dxa"/>
          </w:tcPr>
          <w:p w14:paraId="4D3D874D" w14:textId="77777777" w:rsidR="001F1B29" w:rsidRPr="001F1B29" w:rsidRDefault="001F1B29" w:rsidP="001F1B29">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4C7C70C2" w14:textId="77777777" w:rsidR="001F1B29" w:rsidRPr="001F1B29" w:rsidRDefault="001F1B29" w:rsidP="001F1B29">
            <w:pPr>
              <w:widowControl w:val="0"/>
              <w:spacing w:after="0" w:line="240" w:lineRule="auto"/>
              <w:jc w:val="center"/>
              <w:rPr>
                <w:rFonts w:ascii="Times New Roman" w:hAnsi="Times New Roman"/>
                <w:sz w:val="18"/>
                <w:szCs w:val="18"/>
                <w:lang w:val="ru-RU" w:eastAsia="ru-RU"/>
              </w:rPr>
            </w:pPr>
            <w:r w:rsidRPr="001F1B29">
              <w:rPr>
                <w:rFonts w:ascii="Times New Roman" w:hAnsi="Times New Roman"/>
                <w:sz w:val="18"/>
                <w:szCs w:val="18"/>
                <w:lang w:eastAsia="ru-RU"/>
              </w:rPr>
              <w:t>Коди</w:t>
            </w:r>
          </w:p>
        </w:tc>
      </w:tr>
      <w:tr w:rsidR="001F1B29" w:rsidRPr="001F1B29" w14:paraId="4C356E5C" w14:textId="77777777" w:rsidTr="00D823DD">
        <w:tc>
          <w:tcPr>
            <w:tcW w:w="6082" w:type="dxa"/>
          </w:tcPr>
          <w:p w14:paraId="31ADDF58" w14:textId="77777777" w:rsidR="001F1B29" w:rsidRPr="001F1B29" w:rsidRDefault="001F1B29" w:rsidP="001F1B29">
            <w:pPr>
              <w:widowControl w:val="0"/>
              <w:spacing w:after="0" w:line="240" w:lineRule="auto"/>
              <w:rPr>
                <w:rFonts w:ascii="Times New Roman" w:hAnsi="Times New Roman"/>
                <w:sz w:val="18"/>
                <w:szCs w:val="18"/>
                <w:lang w:val="ru-RU" w:eastAsia="ru-RU"/>
              </w:rPr>
            </w:pPr>
          </w:p>
        </w:tc>
        <w:tc>
          <w:tcPr>
            <w:tcW w:w="1956" w:type="dxa"/>
          </w:tcPr>
          <w:p w14:paraId="765E0AEE" w14:textId="77777777" w:rsidR="001F1B29" w:rsidRPr="001F1B29" w:rsidRDefault="001F1B29" w:rsidP="001F1B29">
            <w:pPr>
              <w:widowControl w:val="0"/>
              <w:spacing w:after="0" w:line="240" w:lineRule="auto"/>
              <w:jc w:val="center"/>
              <w:rPr>
                <w:rFonts w:ascii="Times New Roman" w:hAnsi="Times New Roman"/>
                <w:sz w:val="16"/>
                <w:szCs w:val="16"/>
                <w:lang w:val="ru-RU" w:eastAsia="ru-RU"/>
              </w:rPr>
            </w:pPr>
            <w:r w:rsidRPr="001F1B29">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10D6561B" w14:textId="77777777" w:rsidR="001F1B29" w:rsidRPr="001F1B29" w:rsidRDefault="001F1B29" w:rsidP="001F1B29">
            <w:pPr>
              <w:widowControl w:val="0"/>
              <w:spacing w:after="0" w:line="240" w:lineRule="auto"/>
              <w:jc w:val="center"/>
              <w:rPr>
                <w:rFonts w:ascii="Times New Roman" w:hAnsi="Times New Roman"/>
                <w:sz w:val="18"/>
                <w:szCs w:val="18"/>
                <w:lang w:val="en-US" w:eastAsia="ru-RU"/>
              </w:rPr>
            </w:pPr>
            <w:r w:rsidRPr="001F1B29">
              <w:rPr>
                <w:rFonts w:ascii="Times New Roman" w:hAnsi="Times New Roman"/>
                <w:sz w:val="18"/>
                <w:szCs w:val="18"/>
                <w:lang w:val="en-US" w:eastAsia="ru-RU"/>
              </w:rPr>
              <w:t>2024</w:t>
            </w:r>
          </w:p>
        </w:tc>
        <w:tc>
          <w:tcPr>
            <w:tcW w:w="676" w:type="dxa"/>
            <w:tcBorders>
              <w:top w:val="nil"/>
              <w:left w:val="single" w:sz="6" w:space="0" w:color="auto"/>
              <w:bottom w:val="nil"/>
              <w:right w:val="single" w:sz="6" w:space="0" w:color="auto"/>
            </w:tcBorders>
          </w:tcPr>
          <w:p w14:paraId="09B21737" w14:textId="77777777" w:rsidR="001F1B29" w:rsidRPr="001F1B29" w:rsidRDefault="001F1B29" w:rsidP="001F1B29">
            <w:pPr>
              <w:widowControl w:val="0"/>
              <w:spacing w:after="0" w:line="240" w:lineRule="auto"/>
              <w:rPr>
                <w:rFonts w:ascii="Times New Roman" w:hAnsi="Times New Roman"/>
                <w:bCs/>
                <w:sz w:val="18"/>
                <w:szCs w:val="18"/>
                <w:lang w:val="en-US" w:eastAsia="ru-RU"/>
              </w:rPr>
            </w:pPr>
            <w:r w:rsidRPr="001F1B29">
              <w:rPr>
                <w:rFonts w:ascii="Times New Roman" w:hAnsi="Times New Roman"/>
                <w:bCs/>
                <w:sz w:val="18"/>
                <w:szCs w:val="18"/>
                <w:lang w:val="en-US" w:eastAsia="ru-RU"/>
              </w:rPr>
              <w:t>04</w:t>
            </w:r>
          </w:p>
        </w:tc>
        <w:tc>
          <w:tcPr>
            <w:tcW w:w="676" w:type="dxa"/>
            <w:tcBorders>
              <w:top w:val="nil"/>
              <w:left w:val="single" w:sz="6" w:space="0" w:color="auto"/>
              <w:bottom w:val="nil"/>
              <w:right w:val="single" w:sz="6" w:space="0" w:color="auto"/>
            </w:tcBorders>
          </w:tcPr>
          <w:p w14:paraId="10313E73" w14:textId="77777777" w:rsidR="001F1B29" w:rsidRPr="001F1B29" w:rsidRDefault="001F1B29" w:rsidP="001F1B29">
            <w:pPr>
              <w:widowControl w:val="0"/>
              <w:spacing w:after="0" w:line="240" w:lineRule="auto"/>
              <w:rPr>
                <w:rFonts w:ascii="Times New Roman" w:hAnsi="Times New Roman"/>
                <w:bCs/>
                <w:sz w:val="18"/>
                <w:szCs w:val="18"/>
                <w:lang w:val="en-US" w:eastAsia="ru-RU"/>
              </w:rPr>
            </w:pPr>
            <w:r w:rsidRPr="001F1B29">
              <w:rPr>
                <w:rFonts w:ascii="Times New Roman" w:hAnsi="Times New Roman"/>
                <w:bCs/>
                <w:sz w:val="18"/>
                <w:szCs w:val="18"/>
                <w:lang w:val="en-US" w:eastAsia="ru-RU"/>
              </w:rPr>
              <w:t>01</w:t>
            </w:r>
          </w:p>
        </w:tc>
      </w:tr>
      <w:tr w:rsidR="001F1B29" w:rsidRPr="001F1B29" w14:paraId="58F8C9D1" w14:textId="77777777" w:rsidTr="00D823DD">
        <w:tc>
          <w:tcPr>
            <w:tcW w:w="6082" w:type="dxa"/>
          </w:tcPr>
          <w:p w14:paraId="38D79C2F" w14:textId="77777777" w:rsidR="001F1B29" w:rsidRPr="00BB1FC9" w:rsidRDefault="001F1B29" w:rsidP="001F1B29">
            <w:pPr>
              <w:widowControl w:val="0"/>
              <w:spacing w:after="0" w:line="240" w:lineRule="auto"/>
              <w:rPr>
                <w:rFonts w:ascii="Times New Roman" w:hAnsi="Times New Roman"/>
                <w:sz w:val="20"/>
                <w:szCs w:val="20"/>
                <w:lang w:val="ru-RU" w:eastAsia="ru-RU"/>
              </w:rPr>
            </w:pPr>
            <w:r w:rsidRPr="001F1B29">
              <w:rPr>
                <w:rFonts w:ascii="Times New Roman" w:hAnsi="Times New Roman"/>
                <w:sz w:val="20"/>
                <w:szCs w:val="20"/>
                <w:lang w:eastAsia="ru-RU"/>
              </w:rPr>
              <w:t xml:space="preserve">Підприємство  </w:t>
            </w:r>
            <w:r w:rsidRPr="00BB1FC9">
              <w:rPr>
                <w:rFonts w:ascii="Times New Roman" w:hAnsi="Times New Roman"/>
                <w:sz w:val="20"/>
                <w:szCs w:val="20"/>
                <w:lang w:val="ru-RU" w:eastAsia="ru-RU"/>
              </w:rPr>
              <w:t xml:space="preserve"> </w:t>
            </w:r>
            <w:r w:rsidRPr="00BB1FC9">
              <w:rPr>
                <w:rFonts w:ascii="Times New Roman" w:hAnsi="Times New Roman"/>
                <w:sz w:val="20"/>
                <w:szCs w:val="20"/>
                <w:u w:val="single"/>
                <w:lang w:val="ru-RU" w:eastAsia="ru-RU"/>
              </w:rPr>
              <w:t>ПРИВАТНЕ АКЦ</w:t>
            </w:r>
            <w:r w:rsidRPr="001F1B29">
              <w:rPr>
                <w:rFonts w:ascii="Times New Roman" w:hAnsi="Times New Roman"/>
                <w:sz w:val="20"/>
                <w:szCs w:val="20"/>
                <w:u w:val="single"/>
                <w:lang w:val="en-US" w:eastAsia="ru-RU"/>
              </w:rPr>
              <w:t>I</w:t>
            </w:r>
            <w:r w:rsidRPr="00BB1FC9">
              <w:rPr>
                <w:rFonts w:ascii="Times New Roman" w:hAnsi="Times New Roman"/>
                <w:sz w:val="20"/>
                <w:szCs w:val="20"/>
                <w:u w:val="single"/>
                <w:lang w:val="ru-RU" w:eastAsia="ru-RU"/>
              </w:rPr>
              <w:t>ОНЕРНЕ ТОВАРИСТВО "ЛЕКХ</w:t>
            </w:r>
            <w:r w:rsidRPr="001F1B29">
              <w:rPr>
                <w:rFonts w:ascii="Times New Roman" w:hAnsi="Times New Roman"/>
                <w:sz w:val="20"/>
                <w:szCs w:val="20"/>
                <w:u w:val="single"/>
                <w:lang w:val="en-US" w:eastAsia="ru-RU"/>
              </w:rPr>
              <w:t>I</w:t>
            </w:r>
            <w:r w:rsidRPr="00BB1FC9">
              <w:rPr>
                <w:rFonts w:ascii="Times New Roman" w:hAnsi="Times New Roman"/>
                <w:sz w:val="20"/>
                <w:szCs w:val="20"/>
                <w:u w:val="single"/>
                <w:lang w:val="ru-RU" w:eastAsia="ru-RU"/>
              </w:rPr>
              <w:t>М"</w:t>
            </w:r>
          </w:p>
        </w:tc>
        <w:tc>
          <w:tcPr>
            <w:tcW w:w="1956" w:type="dxa"/>
          </w:tcPr>
          <w:p w14:paraId="428F8BF8" w14:textId="77777777" w:rsidR="001F1B29" w:rsidRPr="001F1B29" w:rsidRDefault="001F1B29" w:rsidP="001F1B29">
            <w:pPr>
              <w:widowControl w:val="0"/>
              <w:spacing w:after="0" w:line="240" w:lineRule="auto"/>
              <w:rPr>
                <w:rFonts w:ascii="Times New Roman" w:hAnsi="Times New Roman"/>
                <w:sz w:val="18"/>
                <w:szCs w:val="18"/>
                <w:lang w:val="ru-RU" w:eastAsia="ru-RU"/>
              </w:rPr>
            </w:pPr>
            <w:r w:rsidRPr="001F1B29">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17F97B38" w14:textId="77777777" w:rsidR="001F1B29" w:rsidRPr="001F1B29" w:rsidRDefault="001F1B29" w:rsidP="001F1B29">
            <w:pPr>
              <w:widowControl w:val="0"/>
              <w:spacing w:after="0" w:line="240" w:lineRule="auto"/>
              <w:jc w:val="center"/>
              <w:rPr>
                <w:rFonts w:ascii="Times New Roman" w:hAnsi="Times New Roman"/>
                <w:sz w:val="18"/>
                <w:szCs w:val="18"/>
                <w:lang w:val="en-US" w:eastAsia="ru-RU"/>
              </w:rPr>
            </w:pPr>
            <w:r w:rsidRPr="001F1B29">
              <w:rPr>
                <w:rFonts w:ascii="Times New Roman" w:hAnsi="Times New Roman"/>
                <w:sz w:val="18"/>
                <w:szCs w:val="18"/>
                <w:lang w:val="en-US" w:eastAsia="ru-RU"/>
              </w:rPr>
              <w:t>20029017</w:t>
            </w:r>
          </w:p>
        </w:tc>
      </w:tr>
    </w:tbl>
    <w:p w14:paraId="5B6332C9" w14:textId="77777777" w:rsidR="001F1B29" w:rsidRPr="001F1B29" w:rsidRDefault="001F1B29" w:rsidP="001F1B29">
      <w:pPr>
        <w:widowControl w:val="0"/>
        <w:spacing w:after="0" w:line="240" w:lineRule="auto"/>
        <w:jc w:val="center"/>
        <w:rPr>
          <w:rFonts w:ascii="Times New Roman" w:hAnsi="Times New Roman"/>
          <w:b/>
          <w:bCs/>
          <w:lang w:eastAsia="ru-RU"/>
        </w:rPr>
      </w:pPr>
    </w:p>
    <w:p w14:paraId="07A03D63" w14:textId="77777777" w:rsidR="001F1B29" w:rsidRPr="001F1B29" w:rsidRDefault="001F1B29" w:rsidP="001F1B29">
      <w:pPr>
        <w:widowControl w:val="0"/>
        <w:spacing w:after="0" w:line="240" w:lineRule="auto"/>
        <w:jc w:val="center"/>
        <w:rPr>
          <w:rFonts w:ascii="Times New Roman" w:hAnsi="Times New Roman"/>
          <w:b/>
          <w:bCs/>
          <w:lang w:val="ru-RU" w:eastAsia="ru-RU"/>
        </w:rPr>
      </w:pPr>
      <w:r w:rsidRPr="001F1B29">
        <w:rPr>
          <w:rFonts w:ascii="Times New Roman" w:hAnsi="Times New Roman"/>
          <w:b/>
          <w:bCs/>
          <w:lang w:val="en-US" w:eastAsia="ru-RU"/>
        </w:rPr>
        <w:t>Звіт</w:t>
      </w:r>
      <w:r w:rsidRPr="001F1B29">
        <w:rPr>
          <w:rFonts w:ascii="Times New Roman" w:hAnsi="Times New Roman"/>
          <w:b/>
          <w:bCs/>
          <w:lang w:eastAsia="ru-RU"/>
        </w:rPr>
        <w:t xml:space="preserve"> про власний капітал</w:t>
      </w:r>
    </w:p>
    <w:p w14:paraId="295FB5D0" w14:textId="77777777" w:rsidR="001F1B29" w:rsidRPr="001F1B29" w:rsidRDefault="001F1B29" w:rsidP="001F1B29">
      <w:pPr>
        <w:widowControl w:val="0"/>
        <w:spacing w:after="0" w:line="240" w:lineRule="auto"/>
        <w:jc w:val="center"/>
        <w:rPr>
          <w:rFonts w:ascii="Times New Roman" w:hAnsi="Times New Roman"/>
          <w:b/>
          <w:bCs/>
          <w:lang w:eastAsia="ru-RU"/>
        </w:rPr>
      </w:pPr>
      <w:r w:rsidRPr="001F1B29">
        <w:rPr>
          <w:rFonts w:ascii="Times New Roman" w:hAnsi="Times New Roman"/>
          <w:b/>
          <w:bCs/>
          <w:lang w:val="en-US" w:eastAsia="ru-RU"/>
        </w:rPr>
        <w:t>з</w:t>
      </w:r>
      <w:r w:rsidRPr="001F1B29">
        <w:rPr>
          <w:rFonts w:ascii="Times New Roman" w:hAnsi="Times New Roman"/>
          <w:b/>
          <w:bCs/>
          <w:lang w:eastAsia="ru-RU"/>
        </w:rPr>
        <w:t xml:space="preserve">а </w:t>
      </w:r>
      <w:r w:rsidRPr="001F1B29">
        <w:rPr>
          <w:rFonts w:ascii="Times New Roman" w:hAnsi="Times New Roman"/>
          <w:b/>
          <w:bCs/>
          <w:lang w:val="en-US" w:eastAsia="ru-RU"/>
        </w:rPr>
        <w:t>1 квартал 2024 року</w:t>
      </w:r>
      <w:r w:rsidRPr="001F1B29">
        <w:rPr>
          <w:rFonts w:ascii="Times New Roman" w:hAnsi="Times New Roman"/>
          <w:b/>
          <w:bCs/>
          <w:lang w:eastAsia="ru-RU"/>
        </w:rPr>
        <w:t xml:space="preserve"> </w:t>
      </w:r>
    </w:p>
    <w:p w14:paraId="57CEC4E7" w14:textId="77777777" w:rsidR="001F1B29" w:rsidRPr="001F1B29" w:rsidRDefault="001F1B29" w:rsidP="001F1B29">
      <w:pPr>
        <w:widowControl w:val="0"/>
        <w:spacing w:after="0" w:line="240" w:lineRule="auto"/>
        <w:jc w:val="center"/>
        <w:rPr>
          <w:rFonts w:ascii="Times New Roman" w:hAnsi="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1F1B29" w:rsidRPr="001F1B29" w14:paraId="31264F8F" w14:textId="77777777" w:rsidTr="00D823DD">
        <w:trPr>
          <w:jc w:val="right"/>
        </w:trPr>
        <w:tc>
          <w:tcPr>
            <w:tcW w:w="8613" w:type="dxa"/>
            <w:tcBorders>
              <w:right w:val="single" w:sz="4" w:space="0" w:color="auto"/>
            </w:tcBorders>
            <w:vAlign w:val="center"/>
          </w:tcPr>
          <w:p w14:paraId="3264B1AD" w14:textId="77777777" w:rsidR="001F1B29" w:rsidRPr="001F1B29" w:rsidRDefault="001F1B29" w:rsidP="001F1B29">
            <w:pPr>
              <w:widowControl w:val="0"/>
              <w:spacing w:after="0" w:line="240" w:lineRule="auto"/>
              <w:rPr>
                <w:rFonts w:ascii="Times New Roman" w:hAnsi="Times New Roman"/>
                <w:lang w:val="ru-RU" w:eastAsia="ru-RU"/>
              </w:rPr>
            </w:pPr>
            <w:r w:rsidRPr="001F1B29">
              <w:rPr>
                <w:rFonts w:ascii="Times New Roman" w:hAnsi="Times New Roman"/>
                <w:lang w:eastAsia="ru-RU"/>
              </w:rPr>
              <w:t xml:space="preserve">                                                                    </w:t>
            </w:r>
            <w:r w:rsidRPr="001F1B29">
              <w:rPr>
                <w:rFonts w:ascii="Times New Roman" w:hAnsi="Times New Roman"/>
                <w:lang w:val="en-US" w:eastAsia="ru-RU"/>
              </w:rPr>
              <w:t>Форма № 4</w:t>
            </w:r>
            <w:r w:rsidRPr="001F1B29">
              <w:rPr>
                <w:rFonts w:ascii="Times New Roman" w:hAnsi="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5C0118EE" w14:textId="77777777" w:rsidR="001F1B29" w:rsidRPr="001F1B29" w:rsidRDefault="001F1B29" w:rsidP="001F1B29">
            <w:pPr>
              <w:keepNext/>
              <w:keepLines/>
              <w:widowControl w:val="0"/>
              <w:suppressAutoHyphens/>
              <w:spacing w:after="0" w:line="240" w:lineRule="auto"/>
              <w:rPr>
                <w:rFonts w:ascii="Times New Roman" w:hAnsi="Times New Roman"/>
                <w:lang w:val="en-US" w:eastAsia="ru-RU"/>
              </w:rPr>
            </w:pPr>
            <w:r w:rsidRPr="001F1B29">
              <w:rPr>
                <w:rFonts w:ascii="Times New Roman" w:hAnsi="Times New Roman"/>
                <w:lang w:val="en-US" w:eastAsia="ru-RU"/>
              </w:rPr>
              <w:t>1801005</w:t>
            </w:r>
          </w:p>
        </w:tc>
      </w:tr>
    </w:tbl>
    <w:p w14:paraId="25C6E669" w14:textId="77777777" w:rsidR="001F1B29" w:rsidRPr="001F1B29" w:rsidRDefault="001F1B29" w:rsidP="001F1B29">
      <w:pPr>
        <w:widowControl w:val="0"/>
        <w:spacing w:after="0" w:line="240" w:lineRule="auto"/>
        <w:jc w:val="center"/>
        <w:rPr>
          <w:rFonts w:ascii="Times New Roman" w:hAnsi="Times New Roman"/>
          <w:b/>
          <w:bCs/>
          <w:sz w:val="10"/>
          <w:szCs w:val="10"/>
          <w:lang w:val="ru-RU" w:eastAsia="ru-RU"/>
        </w:rPr>
      </w:pPr>
    </w:p>
    <w:p w14:paraId="5A820C3B" w14:textId="77777777" w:rsidR="001F1B29" w:rsidRPr="001F1B29" w:rsidRDefault="001F1B29" w:rsidP="001F1B29">
      <w:pPr>
        <w:widowControl w:val="0"/>
        <w:spacing w:after="0" w:line="240" w:lineRule="auto"/>
        <w:jc w:val="center"/>
        <w:rPr>
          <w:rFonts w:ascii="Times New Roman" w:hAnsi="Times New Roman"/>
          <w:b/>
          <w:bCs/>
          <w:sz w:val="10"/>
          <w:szCs w:val="10"/>
          <w:lang w:eastAsia="ru-RU"/>
        </w:rPr>
      </w:pPr>
    </w:p>
    <w:tbl>
      <w:tblPr>
        <w:tblW w:w="10317" w:type="dxa"/>
        <w:tblInd w:w="-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2506"/>
        <w:gridCol w:w="630"/>
        <w:gridCol w:w="897"/>
        <w:gridCol w:w="898"/>
        <w:gridCol w:w="897"/>
        <w:gridCol w:w="898"/>
        <w:gridCol w:w="959"/>
        <w:gridCol w:w="836"/>
        <w:gridCol w:w="898"/>
        <w:gridCol w:w="898"/>
      </w:tblGrid>
      <w:tr w:rsidR="001F1B29" w:rsidRPr="001F1B29" w14:paraId="67CEA22C" w14:textId="77777777" w:rsidTr="00D823DD">
        <w:trPr>
          <w:trHeight w:val="345"/>
        </w:trPr>
        <w:tc>
          <w:tcPr>
            <w:tcW w:w="2506" w:type="dxa"/>
            <w:tcBorders>
              <w:left w:val="single" w:sz="6" w:space="0" w:color="auto"/>
              <w:bottom w:val="single" w:sz="6" w:space="0" w:color="auto"/>
              <w:right w:val="single" w:sz="6" w:space="0" w:color="auto"/>
            </w:tcBorders>
            <w:vAlign w:val="center"/>
          </w:tcPr>
          <w:p w14:paraId="4A1C1537" w14:textId="77777777" w:rsidR="001F1B29" w:rsidRPr="001F1B29" w:rsidRDefault="001F1B29" w:rsidP="001F1B29">
            <w:pPr>
              <w:widowControl w:val="0"/>
              <w:spacing w:after="0" w:line="240" w:lineRule="auto"/>
              <w:ind w:firstLine="567"/>
              <w:jc w:val="center"/>
              <w:rPr>
                <w:rFonts w:ascii="Times New Roman" w:hAnsi="Times New Roman"/>
                <w:b/>
                <w:lang w:eastAsia="ru-RU"/>
              </w:rPr>
            </w:pPr>
            <w:r w:rsidRPr="001F1B29">
              <w:rPr>
                <w:rFonts w:ascii="Times New Roman" w:hAnsi="Times New Roman"/>
                <w:b/>
                <w:sz w:val="20"/>
                <w:lang w:eastAsia="ru-RU"/>
              </w:rPr>
              <w:t>Стаття</w:t>
            </w:r>
          </w:p>
        </w:tc>
        <w:tc>
          <w:tcPr>
            <w:tcW w:w="630" w:type="dxa"/>
            <w:tcBorders>
              <w:left w:val="single" w:sz="6" w:space="0" w:color="auto"/>
              <w:bottom w:val="single" w:sz="6" w:space="0" w:color="auto"/>
              <w:right w:val="single" w:sz="6" w:space="0" w:color="auto"/>
            </w:tcBorders>
            <w:vAlign w:val="center"/>
          </w:tcPr>
          <w:p w14:paraId="3266BA65" w14:textId="77777777" w:rsidR="001F1B29" w:rsidRPr="001F1B29" w:rsidRDefault="001F1B29" w:rsidP="001F1B29">
            <w:pPr>
              <w:widowControl w:val="0"/>
              <w:spacing w:after="0" w:line="240" w:lineRule="auto"/>
              <w:jc w:val="center"/>
              <w:rPr>
                <w:rFonts w:ascii="Times New Roman" w:hAnsi="Times New Roman"/>
                <w:b/>
                <w:bCs/>
                <w:sz w:val="20"/>
                <w:szCs w:val="20"/>
                <w:lang w:eastAsia="ru-RU"/>
              </w:rPr>
            </w:pPr>
            <w:r w:rsidRPr="001F1B29">
              <w:rPr>
                <w:rFonts w:ascii="Times New Roman" w:hAnsi="Times New Roman"/>
                <w:b/>
                <w:bCs/>
                <w:sz w:val="20"/>
                <w:szCs w:val="20"/>
                <w:lang w:eastAsia="ru-RU"/>
              </w:rPr>
              <w:t>Код рядка</w:t>
            </w:r>
          </w:p>
        </w:tc>
        <w:tc>
          <w:tcPr>
            <w:tcW w:w="897" w:type="dxa"/>
            <w:tcBorders>
              <w:top w:val="single" w:sz="6" w:space="0" w:color="auto"/>
              <w:left w:val="single" w:sz="6" w:space="0" w:color="auto"/>
              <w:bottom w:val="single" w:sz="6" w:space="0" w:color="auto"/>
              <w:right w:val="single" w:sz="6" w:space="0" w:color="auto"/>
            </w:tcBorders>
            <w:vAlign w:val="center"/>
          </w:tcPr>
          <w:p w14:paraId="2A097F3F" w14:textId="77777777" w:rsidR="001F1B29" w:rsidRPr="001F1B29" w:rsidRDefault="001F1B29" w:rsidP="001F1B29">
            <w:pPr>
              <w:widowControl w:val="0"/>
              <w:spacing w:after="0" w:line="240" w:lineRule="auto"/>
              <w:jc w:val="center"/>
              <w:rPr>
                <w:rFonts w:ascii="Times New Roman" w:hAnsi="Times New Roman"/>
                <w:b/>
                <w:color w:val="000000"/>
                <w:sz w:val="20"/>
                <w:szCs w:val="20"/>
                <w:lang w:eastAsia="ru-RU"/>
              </w:rPr>
            </w:pPr>
            <w:r w:rsidRPr="001F1B29">
              <w:rPr>
                <w:rFonts w:ascii="Times New Roman" w:hAnsi="Times New Roman"/>
                <w:b/>
                <w:color w:val="000000"/>
                <w:sz w:val="20"/>
                <w:szCs w:val="20"/>
                <w:lang w:eastAsia="ru-RU"/>
              </w:rPr>
              <w:t>Зареєст-рований (пайовий)</w:t>
            </w:r>
          </w:p>
          <w:p w14:paraId="49636376" w14:textId="77777777" w:rsidR="001F1B29" w:rsidRPr="001F1B29" w:rsidRDefault="001F1B29" w:rsidP="001F1B29">
            <w:pPr>
              <w:widowControl w:val="0"/>
              <w:spacing w:after="0" w:line="240" w:lineRule="auto"/>
              <w:jc w:val="center"/>
              <w:rPr>
                <w:rFonts w:ascii="Times New Roman" w:hAnsi="Times New Roman"/>
                <w:b/>
                <w:bCs/>
                <w:sz w:val="20"/>
                <w:szCs w:val="20"/>
                <w:lang w:eastAsia="ru-RU"/>
              </w:rPr>
            </w:pPr>
            <w:r w:rsidRPr="001F1B29">
              <w:rPr>
                <w:rFonts w:ascii="Times New Roman" w:hAnsi="Times New Roman"/>
                <w:b/>
                <w:color w:val="000000"/>
                <w:sz w:val="20"/>
                <w:szCs w:val="20"/>
                <w:lang w:eastAsia="ru-RU"/>
              </w:rPr>
              <w:t>капітал</w:t>
            </w:r>
          </w:p>
        </w:tc>
        <w:tc>
          <w:tcPr>
            <w:tcW w:w="898" w:type="dxa"/>
            <w:tcBorders>
              <w:top w:val="single" w:sz="6" w:space="0" w:color="auto"/>
              <w:left w:val="single" w:sz="6" w:space="0" w:color="auto"/>
              <w:bottom w:val="single" w:sz="6" w:space="0" w:color="auto"/>
              <w:right w:val="single" w:sz="6" w:space="0" w:color="auto"/>
            </w:tcBorders>
            <w:vAlign w:val="center"/>
          </w:tcPr>
          <w:p w14:paraId="04EB7BF7" w14:textId="77777777" w:rsidR="001F1B29" w:rsidRPr="001F1B29" w:rsidRDefault="001F1B29" w:rsidP="001F1B29">
            <w:pPr>
              <w:widowControl w:val="0"/>
              <w:spacing w:after="0" w:line="240" w:lineRule="auto"/>
              <w:jc w:val="center"/>
              <w:rPr>
                <w:rFonts w:ascii="Times New Roman" w:hAnsi="Times New Roman"/>
                <w:b/>
                <w:bCs/>
                <w:sz w:val="20"/>
                <w:szCs w:val="20"/>
                <w:lang w:eastAsia="ru-RU"/>
              </w:rPr>
            </w:pPr>
            <w:r w:rsidRPr="001F1B29">
              <w:rPr>
                <w:rFonts w:ascii="Times New Roman" w:hAnsi="Times New Roman"/>
                <w:b/>
                <w:color w:val="000000"/>
                <w:sz w:val="20"/>
                <w:szCs w:val="20"/>
                <w:lang w:eastAsia="ru-RU"/>
              </w:rPr>
              <w:t>Капітал у дооцін-ках</w:t>
            </w:r>
          </w:p>
        </w:tc>
        <w:tc>
          <w:tcPr>
            <w:tcW w:w="897" w:type="dxa"/>
            <w:tcBorders>
              <w:left w:val="single" w:sz="6" w:space="0" w:color="auto"/>
              <w:bottom w:val="single" w:sz="6" w:space="0" w:color="auto"/>
              <w:right w:val="single" w:sz="6" w:space="0" w:color="auto"/>
            </w:tcBorders>
            <w:shd w:val="clear" w:color="auto" w:fill="auto"/>
            <w:vAlign w:val="center"/>
          </w:tcPr>
          <w:p w14:paraId="58FF5AE4" w14:textId="77777777" w:rsidR="001F1B29" w:rsidRPr="001F1B29" w:rsidRDefault="001F1B29" w:rsidP="001F1B29">
            <w:pPr>
              <w:widowControl w:val="0"/>
              <w:spacing w:after="0" w:line="240" w:lineRule="auto"/>
              <w:jc w:val="center"/>
              <w:rPr>
                <w:rFonts w:ascii="Times New Roman" w:hAnsi="Times New Roman"/>
                <w:b/>
                <w:color w:val="000000"/>
                <w:sz w:val="20"/>
                <w:szCs w:val="20"/>
                <w:lang w:eastAsia="ru-RU"/>
              </w:rPr>
            </w:pPr>
            <w:r w:rsidRPr="001F1B29">
              <w:rPr>
                <w:rFonts w:ascii="Times New Roman" w:hAnsi="Times New Roman"/>
                <w:b/>
                <w:color w:val="000000"/>
                <w:sz w:val="20"/>
                <w:szCs w:val="20"/>
                <w:lang w:eastAsia="ru-RU"/>
              </w:rPr>
              <w:t>Додат-ковий капітал</w:t>
            </w:r>
          </w:p>
        </w:tc>
        <w:tc>
          <w:tcPr>
            <w:tcW w:w="898" w:type="dxa"/>
            <w:tcBorders>
              <w:left w:val="single" w:sz="6" w:space="0" w:color="auto"/>
              <w:bottom w:val="single" w:sz="6" w:space="0" w:color="auto"/>
              <w:right w:val="single" w:sz="6" w:space="0" w:color="auto"/>
            </w:tcBorders>
            <w:vAlign w:val="center"/>
          </w:tcPr>
          <w:p w14:paraId="574EC474" w14:textId="77777777" w:rsidR="001F1B29" w:rsidRPr="001F1B29" w:rsidRDefault="001F1B29" w:rsidP="001F1B29">
            <w:pPr>
              <w:widowControl w:val="0"/>
              <w:spacing w:after="0" w:line="240" w:lineRule="auto"/>
              <w:jc w:val="center"/>
              <w:rPr>
                <w:rFonts w:ascii="Times New Roman" w:hAnsi="Times New Roman"/>
                <w:b/>
                <w:sz w:val="20"/>
                <w:szCs w:val="20"/>
                <w:lang w:eastAsia="ru-RU"/>
              </w:rPr>
            </w:pPr>
            <w:r w:rsidRPr="001F1B29">
              <w:rPr>
                <w:rFonts w:ascii="Times New Roman" w:hAnsi="Times New Roman"/>
                <w:b/>
                <w:color w:val="000000"/>
                <w:sz w:val="20"/>
                <w:szCs w:val="20"/>
                <w:lang w:eastAsia="ru-RU"/>
              </w:rPr>
              <w:t>Резер-вний капітал</w:t>
            </w:r>
          </w:p>
        </w:tc>
        <w:tc>
          <w:tcPr>
            <w:tcW w:w="959" w:type="dxa"/>
            <w:tcBorders>
              <w:left w:val="single" w:sz="6" w:space="0" w:color="auto"/>
              <w:bottom w:val="single" w:sz="6" w:space="0" w:color="auto"/>
              <w:right w:val="single" w:sz="6" w:space="0" w:color="auto"/>
            </w:tcBorders>
            <w:vAlign w:val="center"/>
          </w:tcPr>
          <w:p w14:paraId="03D37800" w14:textId="77777777" w:rsidR="001F1B29" w:rsidRPr="001F1B29" w:rsidRDefault="001F1B29" w:rsidP="001F1B29">
            <w:pPr>
              <w:widowControl w:val="0"/>
              <w:spacing w:after="0" w:line="240" w:lineRule="auto"/>
              <w:jc w:val="center"/>
              <w:rPr>
                <w:rFonts w:ascii="Times New Roman" w:hAnsi="Times New Roman"/>
                <w:b/>
                <w:color w:val="000000"/>
                <w:sz w:val="20"/>
                <w:szCs w:val="20"/>
                <w:lang w:eastAsia="ru-RU"/>
              </w:rPr>
            </w:pPr>
            <w:r w:rsidRPr="001F1B29">
              <w:rPr>
                <w:rFonts w:ascii="Times New Roman" w:hAnsi="Times New Roman"/>
                <w:b/>
                <w:color w:val="000000"/>
                <w:sz w:val="20"/>
                <w:szCs w:val="20"/>
                <w:lang w:eastAsia="ru-RU"/>
              </w:rPr>
              <w:t>Нероз-</w:t>
            </w:r>
          </w:p>
          <w:p w14:paraId="62AF5404" w14:textId="77777777" w:rsidR="001F1B29" w:rsidRPr="001F1B29" w:rsidRDefault="001F1B29" w:rsidP="001F1B29">
            <w:pPr>
              <w:widowControl w:val="0"/>
              <w:spacing w:after="0" w:line="240" w:lineRule="auto"/>
              <w:jc w:val="center"/>
              <w:rPr>
                <w:rFonts w:ascii="Times New Roman" w:hAnsi="Times New Roman"/>
                <w:b/>
                <w:color w:val="000000"/>
                <w:sz w:val="20"/>
                <w:szCs w:val="20"/>
                <w:lang w:eastAsia="ru-RU"/>
              </w:rPr>
            </w:pPr>
            <w:r w:rsidRPr="001F1B29">
              <w:rPr>
                <w:rFonts w:ascii="Times New Roman" w:hAnsi="Times New Roman"/>
                <w:b/>
                <w:color w:val="000000"/>
                <w:sz w:val="20"/>
                <w:szCs w:val="20"/>
                <w:lang w:eastAsia="ru-RU"/>
              </w:rPr>
              <w:t>поділе-</w:t>
            </w:r>
          </w:p>
          <w:p w14:paraId="7B370A3F" w14:textId="77777777" w:rsidR="001F1B29" w:rsidRPr="001F1B29" w:rsidRDefault="001F1B29" w:rsidP="001F1B29">
            <w:pPr>
              <w:widowControl w:val="0"/>
              <w:spacing w:after="0" w:line="240" w:lineRule="auto"/>
              <w:jc w:val="center"/>
              <w:rPr>
                <w:rFonts w:ascii="Times New Roman" w:hAnsi="Times New Roman"/>
                <w:b/>
                <w:sz w:val="20"/>
                <w:szCs w:val="20"/>
                <w:lang w:eastAsia="ru-RU"/>
              </w:rPr>
            </w:pPr>
            <w:r w:rsidRPr="001F1B29">
              <w:rPr>
                <w:rFonts w:ascii="Times New Roman" w:hAnsi="Times New Roman"/>
                <w:b/>
                <w:color w:val="000000"/>
                <w:sz w:val="20"/>
                <w:szCs w:val="20"/>
                <w:lang w:eastAsia="ru-RU"/>
              </w:rPr>
              <w:t>ний прибуток</w:t>
            </w:r>
            <w:r w:rsidRPr="001F1B29">
              <w:rPr>
                <w:rFonts w:ascii="Times New Roman" w:hAnsi="Times New Roman"/>
                <w:b/>
                <w:lang w:val="ru-RU" w:eastAsia="ru-RU"/>
              </w:rPr>
              <w:t xml:space="preserve"> </w:t>
            </w:r>
            <w:r w:rsidRPr="001F1B29">
              <w:rPr>
                <w:rFonts w:ascii="Times New Roman" w:hAnsi="Times New Roman"/>
                <w:b/>
                <w:color w:val="000000"/>
                <w:sz w:val="20"/>
                <w:szCs w:val="20"/>
                <w:lang w:eastAsia="ru-RU"/>
              </w:rPr>
              <w:t>(непокритий збиток)</w:t>
            </w:r>
          </w:p>
        </w:tc>
        <w:tc>
          <w:tcPr>
            <w:tcW w:w="836" w:type="dxa"/>
            <w:tcBorders>
              <w:left w:val="single" w:sz="6" w:space="0" w:color="auto"/>
              <w:bottom w:val="single" w:sz="6" w:space="0" w:color="auto"/>
              <w:right w:val="single" w:sz="6" w:space="0" w:color="auto"/>
            </w:tcBorders>
            <w:vAlign w:val="center"/>
          </w:tcPr>
          <w:p w14:paraId="09910934" w14:textId="77777777" w:rsidR="001F1B29" w:rsidRPr="001F1B29" w:rsidRDefault="001F1B29" w:rsidP="001F1B29">
            <w:pPr>
              <w:widowControl w:val="0"/>
              <w:spacing w:after="0" w:line="240" w:lineRule="auto"/>
              <w:jc w:val="center"/>
              <w:rPr>
                <w:rFonts w:ascii="Times New Roman" w:hAnsi="Times New Roman"/>
                <w:b/>
                <w:sz w:val="20"/>
                <w:szCs w:val="20"/>
                <w:lang w:eastAsia="ru-RU"/>
              </w:rPr>
            </w:pPr>
            <w:r w:rsidRPr="001F1B29">
              <w:rPr>
                <w:rFonts w:ascii="Times New Roman" w:hAnsi="Times New Roman"/>
                <w:b/>
                <w:color w:val="000000"/>
                <w:sz w:val="20"/>
                <w:szCs w:val="20"/>
                <w:lang w:eastAsia="ru-RU"/>
              </w:rPr>
              <w:t>Неопла-чений капітал</w:t>
            </w:r>
          </w:p>
        </w:tc>
        <w:tc>
          <w:tcPr>
            <w:tcW w:w="898" w:type="dxa"/>
            <w:tcBorders>
              <w:left w:val="single" w:sz="6" w:space="0" w:color="auto"/>
              <w:bottom w:val="single" w:sz="6" w:space="0" w:color="auto"/>
              <w:right w:val="single" w:sz="6" w:space="0" w:color="auto"/>
            </w:tcBorders>
            <w:shd w:val="clear" w:color="auto" w:fill="auto"/>
            <w:vAlign w:val="center"/>
          </w:tcPr>
          <w:p w14:paraId="1C1ABC2D" w14:textId="77777777" w:rsidR="001F1B29" w:rsidRPr="001F1B29" w:rsidRDefault="001F1B29" w:rsidP="001F1B29">
            <w:pPr>
              <w:widowControl w:val="0"/>
              <w:spacing w:after="0" w:line="240" w:lineRule="auto"/>
              <w:jc w:val="center"/>
              <w:rPr>
                <w:rFonts w:ascii="Times New Roman" w:hAnsi="Times New Roman"/>
                <w:b/>
                <w:color w:val="000000"/>
                <w:sz w:val="20"/>
                <w:szCs w:val="20"/>
                <w:lang w:eastAsia="ru-RU"/>
              </w:rPr>
            </w:pPr>
            <w:r w:rsidRPr="001F1B29">
              <w:rPr>
                <w:rFonts w:ascii="Times New Roman" w:hAnsi="Times New Roman"/>
                <w:b/>
                <w:color w:val="000000"/>
                <w:sz w:val="20"/>
                <w:szCs w:val="20"/>
                <w:lang w:eastAsia="ru-RU"/>
              </w:rPr>
              <w:t>Вилу</w:t>
            </w:r>
            <w:r w:rsidRPr="001F1B29">
              <w:rPr>
                <w:rFonts w:ascii="Times New Roman" w:hAnsi="Times New Roman"/>
                <w:b/>
                <w:color w:val="000000"/>
                <w:sz w:val="20"/>
                <w:szCs w:val="20"/>
                <w:lang w:val="en-US" w:eastAsia="ru-RU"/>
              </w:rPr>
              <w:t>-</w:t>
            </w:r>
            <w:r w:rsidRPr="001F1B29">
              <w:rPr>
                <w:rFonts w:ascii="Times New Roman" w:hAnsi="Times New Roman"/>
                <w:b/>
                <w:color w:val="000000"/>
                <w:sz w:val="20"/>
                <w:szCs w:val="20"/>
                <w:lang w:eastAsia="ru-RU"/>
              </w:rPr>
              <w:t>чений капітал</w:t>
            </w:r>
          </w:p>
        </w:tc>
        <w:tc>
          <w:tcPr>
            <w:tcW w:w="898" w:type="dxa"/>
            <w:tcBorders>
              <w:left w:val="single" w:sz="6" w:space="0" w:color="auto"/>
              <w:bottom w:val="single" w:sz="6" w:space="0" w:color="auto"/>
              <w:right w:val="single" w:sz="6" w:space="0" w:color="auto"/>
            </w:tcBorders>
            <w:vAlign w:val="center"/>
          </w:tcPr>
          <w:p w14:paraId="48B1CB3C" w14:textId="77777777" w:rsidR="001F1B29" w:rsidRPr="001F1B29" w:rsidRDefault="001F1B29" w:rsidP="001F1B29">
            <w:pPr>
              <w:widowControl w:val="0"/>
              <w:spacing w:after="0" w:line="240" w:lineRule="auto"/>
              <w:jc w:val="center"/>
              <w:rPr>
                <w:rFonts w:ascii="Times New Roman" w:hAnsi="Times New Roman"/>
                <w:b/>
                <w:sz w:val="20"/>
                <w:szCs w:val="20"/>
                <w:lang w:eastAsia="ru-RU"/>
              </w:rPr>
            </w:pPr>
            <w:r w:rsidRPr="001F1B29">
              <w:rPr>
                <w:rFonts w:ascii="Times New Roman" w:hAnsi="Times New Roman"/>
                <w:b/>
                <w:sz w:val="20"/>
                <w:szCs w:val="20"/>
                <w:lang w:eastAsia="ru-RU"/>
              </w:rPr>
              <w:t>Всього</w:t>
            </w:r>
          </w:p>
        </w:tc>
      </w:tr>
      <w:tr w:rsidR="001F1B29" w:rsidRPr="001F1B29" w14:paraId="1116D292" w14:textId="77777777" w:rsidTr="00D823DD">
        <w:tc>
          <w:tcPr>
            <w:tcW w:w="2506" w:type="dxa"/>
            <w:tcBorders>
              <w:top w:val="single" w:sz="6" w:space="0" w:color="auto"/>
              <w:left w:val="single" w:sz="6" w:space="0" w:color="auto"/>
              <w:bottom w:val="single" w:sz="6" w:space="0" w:color="auto"/>
              <w:right w:val="single" w:sz="6" w:space="0" w:color="auto"/>
            </w:tcBorders>
            <w:shd w:val="clear" w:color="auto" w:fill="auto"/>
          </w:tcPr>
          <w:p w14:paraId="7D3068F8" w14:textId="77777777" w:rsidR="001F1B29" w:rsidRPr="001F1B29" w:rsidRDefault="001F1B29" w:rsidP="001F1B29">
            <w:pPr>
              <w:widowControl w:val="0"/>
              <w:spacing w:after="0" w:line="240" w:lineRule="auto"/>
              <w:rPr>
                <w:rFonts w:ascii="Times New Roman" w:hAnsi="Times New Roman"/>
                <w:b/>
                <w:bCs/>
                <w:sz w:val="20"/>
                <w:szCs w:val="20"/>
                <w:lang w:val="ru-RU" w:eastAsia="ru-RU"/>
              </w:rPr>
            </w:pPr>
            <w:r w:rsidRPr="001F1B29">
              <w:rPr>
                <w:rFonts w:ascii="Times New Roman" w:hAnsi="Times New Roman"/>
                <w:b/>
                <w:bCs/>
                <w:sz w:val="20"/>
                <w:szCs w:val="20"/>
                <w:lang w:val="ru-RU" w:eastAsia="ru-RU"/>
              </w:rPr>
              <w:t xml:space="preserve">                          1</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4537DD04" w14:textId="77777777" w:rsidR="001F1B29" w:rsidRPr="001F1B29" w:rsidRDefault="001F1B29" w:rsidP="001F1B29">
            <w:pPr>
              <w:widowControl w:val="0"/>
              <w:spacing w:after="0" w:line="240" w:lineRule="auto"/>
              <w:jc w:val="center"/>
              <w:rPr>
                <w:rFonts w:ascii="Times New Roman" w:hAnsi="Times New Roman"/>
                <w:b/>
                <w:bCs/>
                <w:sz w:val="20"/>
                <w:szCs w:val="20"/>
                <w:lang w:val="ru-RU" w:eastAsia="ru-RU"/>
              </w:rPr>
            </w:pPr>
            <w:r w:rsidRPr="001F1B29">
              <w:rPr>
                <w:rFonts w:ascii="Times New Roman" w:hAnsi="Times New Roman"/>
                <w:b/>
                <w:bCs/>
                <w:sz w:val="20"/>
                <w:szCs w:val="20"/>
                <w:lang w:val="ru-RU" w:eastAsia="ru-RU"/>
              </w:rPr>
              <w:t>2</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B26C417" w14:textId="77777777" w:rsidR="001F1B29" w:rsidRPr="001F1B29" w:rsidRDefault="001F1B29" w:rsidP="001F1B29">
            <w:pPr>
              <w:widowControl w:val="0"/>
              <w:spacing w:after="0" w:line="240" w:lineRule="auto"/>
              <w:jc w:val="center"/>
              <w:rPr>
                <w:rFonts w:ascii="Times New Roman" w:hAnsi="Times New Roman"/>
                <w:b/>
                <w:bCs/>
                <w:sz w:val="20"/>
                <w:szCs w:val="20"/>
                <w:lang w:val="ru-RU" w:eastAsia="ru-RU"/>
              </w:rPr>
            </w:pPr>
            <w:r w:rsidRPr="001F1B29">
              <w:rPr>
                <w:rFonts w:ascii="Times New Roman" w:hAnsi="Times New Roman"/>
                <w:b/>
                <w:bCs/>
                <w:sz w:val="20"/>
                <w:szCs w:val="20"/>
                <w:lang w:val="ru-RU" w:eastAsia="ru-RU"/>
              </w:rPr>
              <w:t>3</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93D4D77" w14:textId="77777777" w:rsidR="001F1B29" w:rsidRPr="001F1B29" w:rsidRDefault="001F1B29" w:rsidP="001F1B29">
            <w:pPr>
              <w:widowControl w:val="0"/>
              <w:spacing w:after="0" w:line="240" w:lineRule="auto"/>
              <w:jc w:val="center"/>
              <w:rPr>
                <w:rFonts w:ascii="Times New Roman" w:hAnsi="Times New Roman"/>
                <w:b/>
                <w:bCs/>
                <w:sz w:val="20"/>
                <w:szCs w:val="20"/>
                <w:lang w:eastAsia="ru-RU"/>
              </w:rPr>
            </w:pPr>
            <w:r w:rsidRPr="001F1B29">
              <w:rPr>
                <w:rFonts w:ascii="Times New Roman" w:hAnsi="Times New Roman"/>
                <w:b/>
                <w:bCs/>
                <w:sz w:val="20"/>
                <w:szCs w:val="20"/>
                <w:lang w:eastAsia="ru-RU"/>
              </w:rPr>
              <w:t>4</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FD1C763" w14:textId="77777777" w:rsidR="001F1B29" w:rsidRPr="001F1B29" w:rsidRDefault="001F1B29" w:rsidP="001F1B29">
            <w:pPr>
              <w:widowControl w:val="0"/>
              <w:spacing w:after="0" w:line="240" w:lineRule="auto"/>
              <w:jc w:val="center"/>
              <w:rPr>
                <w:rFonts w:ascii="Times New Roman" w:hAnsi="Times New Roman"/>
                <w:b/>
                <w:bCs/>
                <w:sz w:val="20"/>
                <w:szCs w:val="20"/>
                <w:lang w:eastAsia="ru-RU"/>
              </w:rPr>
            </w:pPr>
            <w:r w:rsidRPr="001F1B29">
              <w:rPr>
                <w:rFonts w:ascii="Times New Roman" w:hAnsi="Times New Roman"/>
                <w:b/>
                <w:bCs/>
                <w:sz w:val="20"/>
                <w:szCs w:val="20"/>
                <w:lang w:eastAsia="ru-RU"/>
              </w:rPr>
              <w:t>5</w:t>
            </w:r>
          </w:p>
        </w:tc>
        <w:tc>
          <w:tcPr>
            <w:tcW w:w="898" w:type="dxa"/>
            <w:tcBorders>
              <w:top w:val="single" w:sz="6" w:space="0" w:color="auto"/>
              <w:left w:val="single" w:sz="6" w:space="0" w:color="auto"/>
              <w:bottom w:val="single" w:sz="6" w:space="0" w:color="auto"/>
              <w:right w:val="single" w:sz="6" w:space="0" w:color="auto"/>
            </w:tcBorders>
            <w:vAlign w:val="center"/>
          </w:tcPr>
          <w:p w14:paraId="5DDB1627" w14:textId="77777777" w:rsidR="001F1B29" w:rsidRPr="001F1B29" w:rsidRDefault="001F1B29" w:rsidP="001F1B29">
            <w:pPr>
              <w:widowControl w:val="0"/>
              <w:spacing w:after="0" w:line="240" w:lineRule="auto"/>
              <w:jc w:val="center"/>
              <w:rPr>
                <w:rFonts w:ascii="Times New Roman" w:hAnsi="Times New Roman"/>
                <w:b/>
                <w:bCs/>
                <w:sz w:val="20"/>
                <w:szCs w:val="20"/>
                <w:lang w:eastAsia="ru-RU"/>
              </w:rPr>
            </w:pPr>
            <w:r w:rsidRPr="001F1B29">
              <w:rPr>
                <w:rFonts w:ascii="Times New Roman" w:hAnsi="Times New Roman"/>
                <w:b/>
                <w:bCs/>
                <w:sz w:val="20"/>
                <w:szCs w:val="20"/>
                <w:lang w:eastAsia="ru-RU"/>
              </w:rPr>
              <w:t>6</w:t>
            </w:r>
          </w:p>
        </w:tc>
        <w:tc>
          <w:tcPr>
            <w:tcW w:w="959" w:type="dxa"/>
            <w:tcBorders>
              <w:top w:val="single" w:sz="6" w:space="0" w:color="auto"/>
              <w:left w:val="single" w:sz="6" w:space="0" w:color="auto"/>
              <w:bottom w:val="single" w:sz="6" w:space="0" w:color="auto"/>
              <w:right w:val="single" w:sz="6" w:space="0" w:color="auto"/>
            </w:tcBorders>
            <w:vAlign w:val="center"/>
          </w:tcPr>
          <w:p w14:paraId="38EDB34E" w14:textId="77777777" w:rsidR="001F1B29" w:rsidRPr="001F1B29" w:rsidRDefault="001F1B29" w:rsidP="001F1B29">
            <w:pPr>
              <w:widowControl w:val="0"/>
              <w:spacing w:after="0" w:line="240" w:lineRule="auto"/>
              <w:jc w:val="center"/>
              <w:rPr>
                <w:rFonts w:ascii="Times New Roman" w:hAnsi="Times New Roman"/>
                <w:b/>
                <w:bCs/>
                <w:sz w:val="20"/>
                <w:szCs w:val="20"/>
                <w:lang w:eastAsia="ru-RU"/>
              </w:rPr>
            </w:pPr>
            <w:r w:rsidRPr="001F1B29">
              <w:rPr>
                <w:rFonts w:ascii="Times New Roman" w:hAnsi="Times New Roman"/>
                <w:b/>
                <w:bCs/>
                <w:sz w:val="20"/>
                <w:szCs w:val="20"/>
                <w:lang w:eastAsia="ru-RU"/>
              </w:rPr>
              <w:t>7</w:t>
            </w:r>
          </w:p>
        </w:tc>
        <w:tc>
          <w:tcPr>
            <w:tcW w:w="836" w:type="dxa"/>
            <w:tcBorders>
              <w:top w:val="single" w:sz="6" w:space="0" w:color="auto"/>
              <w:left w:val="single" w:sz="6" w:space="0" w:color="auto"/>
              <w:bottom w:val="single" w:sz="6" w:space="0" w:color="auto"/>
              <w:right w:val="single" w:sz="6" w:space="0" w:color="auto"/>
            </w:tcBorders>
            <w:vAlign w:val="center"/>
          </w:tcPr>
          <w:p w14:paraId="120488B6" w14:textId="77777777" w:rsidR="001F1B29" w:rsidRPr="001F1B29" w:rsidRDefault="001F1B29" w:rsidP="001F1B29">
            <w:pPr>
              <w:widowControl w:val="0"/>
              <w:spacing w:after="0" w:line="240" w:lineRule="auto"/>
              <w:jc w:val="center"/>
              <w:rPr>
                <w:rFonts w:ascii="Times New Roman" w:hAnsi="Times New Roman"/>
                <w:b/>
                <w:bCs/>
                <w:sz w:val="20"/>
                <w:szCs w:val="20"/>
                <w:lang w:eastAsia="ru-RU"/>
              </w:rPr>
            </w:pPr>
            <w:r w:rsidRPr="001F1B29">
              <w:rPr>
                <w:rFonts w:ascii="Times New Roman" w:hAnsi="Times New Roman"/>
                <w:b/>
                <w:bCs/>
                <w:sz w:val="20"/>
                <w:szCs w:val="20"/>
                <w:lang w:eastAsia="ru-RU"/>
              </w:rPr>
              <w:t>8</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2FD6BA2" w14:textId="77777777" w:rsidR="001F1B29" w:rsidRPr="001F1B29" w:rsidRDefault="001F1B29" w:rsidP="001F1B29">
            <w:pPr>
              <w:widowControl w:val="0"/>
              <w:spacing w:after="0" w:line="240" w:lineRule="auto"/>
              <w:jc w:val="center"/>
              <w:rPr>
                <w:rFonts w:ascii="Times New Roman" w:hAnsi="Times New Roman"/>
                <w:b/>
                <w:bCs/>
                <w:sz w:val="20"/>
                <w:szCs w:val="20"/>
                <w:lang w:eastAsia="ru-RU"/>
              </w:rPr>
            </w:pPr>
            <w:r w:rsidRPr="001F1B29">
              <w:rPr>
                <w:rFonts w:ascii="Times New Roman" w:hAnsi="Times New Roman"/>
                <w:b/>
                <w:bCs/>
                <w:sz w:val="20"/>
                <w:szCs w:val="20"/>
                <w:lang w:eastAsia="ru-RU"/>
              </w:rPr>
              <w:t>9</w:t>
            </w:r>
          </w:p>
        </w:tc>
        <w:tc>
          <w:tcPr>
            <w:tcW w:w="898" w:type="dxa"/>
            <w:tcBorders>
              <w:top w:val="single" w:sz="6" w:space="0" w:color="auto"/>
              <w:left w:val="single" w:sz="6" w:space="0" w:color="auto"/>
              <w:bottom w:val="single" w:sz="6" w:space="0" w:color="auto"/>
              <w:right w:val="single" w:sz="6" w:space="0" w:color="auto"/>
            </w:tcBorders>
            <w:vAlign w:val="center"/>
          </w:tcPr>
          <w:p w14:paraId="5F17048F" w14:textId="77777777" w:rsidR="001F1B29" w:rsidRPr="001F1B29" w:rsidRDefault="001F1B29" w:rsidP="001F1B29">
            <w:pPr>
              <w:widowControl w:val="0"/>
              <w:spacing w:after="0" w:line="240" w:lineRule="auto"/>
              <w:jc w:val="center"/>
              <w:rPr>
                <w:rFonts w:ascii="Times New Roman" w:hAnsi="Times New Roman"/>
                <w:b/>
                <w:bCs/>
                <w:sz w:val="20"/>
                <w:szCs w:val="20"/>
                <w:lang w:eastAsia="ru-RU"/>
              </w:rPr>
            </w:pPr>
            <w:r w:rsidRPr="001F1B29">
              <w:rPr>
                <w:rFonts w:ascii="Times New Roman" w:hAnsi="Times New Roman"/>
                <w:b/>
                <w:bCs/>
                <w:sz w:val="20"/>
                <w:szCs w:val="20"/>
                <w:lang w:eastAsia="ru-RU"/>
              </w:rPr>
              <w:t>10</w:t>
            </w:r>
          </w:p>
        </w:tc>
      </w:tr>
      <w:tr w:rsidR="001F1B29" w:rsidRPr="001F1B29" w14:paraId="46575114" w14:textId="77777777" w:rsidTr="00D823DD">
        <w:tc>
          <w:tcPr>
            <w:tcW w:w="2506" w:type="dxa"/>
            <w:tcBorders>
              <w:top w:val="single" w:sz="6" w:space="0" w:color="auto"/>
              <w:left w:val="single" w:sz="6" w:space="0" w:color="auto"/>
              <w:bottom w:val="single" w:sz="6" w:space="0" w:color="auto"/>
              <w:right w:val="single" w:sz="6" w:space="0" w:color="auto"/>
            </w:tcBorders>
            <w:shd w:val="clear" w:color="auto" w:fill="auto"/>
          </w:tcPr>
          <w:p w14:paraId="3398DEBE"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Залишок на початок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AA5DF3E"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4000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871F430"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21400</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6B1A4C9"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80B9A92"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035ADEE"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11218</w:t>
            </w:r>
          </w:p>
        </w:tc>
        <w:tc>
          <w:tcPr>
            <w:tcW w:w="959" w:type="dxa"/>
            <w:tcBorders>
              <w:top w:val="single" w:sz="6" w:space="0" w:color="auto"/>
              <w:left w:val="single" w:sz="6" w:space="0" w:color="auto"/>
              <w:bottom w:val="single" w:sz="6" w:space="0" w:color="auto"/>
              <w:right w:val="single" w:sz="6" w:space="0" w:color="auto"/>
            </w:tcBorders>
            <w:vAlign w:val="center"/>
          </w:tcPr>
          <w:p w14:paraId="265E439A"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1255158</w:t>
            </w:r>
          </w:p>
        </w:tc>
        <w:tc>
          <w:tcPr>
            <w:tcW w:w="836" w:type="dxa"/>
            <w:tcBorders>
              <w:top w:val="single" w:sz="6" w:space="0" w:color="auto"/>
              <w:left w:val="single" w:sz="6" w:space="0" w:color="auto"/>
              <w:bottom w:val="single" w:sz="6" w:space="0" w:color="auto"/>
              <w:right w:val="single" w:sz="6" w:space="0" w:color="auto"/>
            </w:tcBorders>
            <w:vAlign w:val="center"/>
          </w:tcPr>
          <w:p w14:paraId="09543102"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DE8D537"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848A7B9"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1287776</w:t>
            </w:r>
          </w:p>
        </w:tc>
      </w:tr>
      <w:tr w:rsidR="001F1B29" w:rsidRPr="001F1B29" w14:paraId="2AB4DCFA" w14:textId="77777777" w:rsidTr="00D823DD">
        <w:tc>
          <w:tcPr>
            <w:tcW w:w="2506" w:type="dxa"/>
            <w:tcBorders>
              <w:top w:val="single" w:sz="6" w:space="0" w:color="auto"/>
              <w:left w:val="single" w:sz="6" w:space="0" w:color="auto"/>
              <w:bottom w:val="single" w:sz="6" w:space="0" w:color="auto"/>
              <w:right w:val="single" w:sz="6" w:space="0" w:color="auto"/>
            </w:tcBorders>
            <w:shd w:val="clear" w:color="auto" w:fill="auto"/>
          </w:tcPr>
          <w:p w14:paraId="1ECE432F"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Коригування:</w:t>
            </w:r>
          </w:p>
          <w:p w14:paraId="69F43086"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Зміна облікової політики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57F66556"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4005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29A7A39"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B4F985A"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7947EA6"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6CB8ADB"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799AEA9E"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4727A15D"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6665143"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E48676F"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r>
      <w:tr w:rsidR="001F1B29" w:rsidRPr="001F1B29" w14:paraId="4192FB43" w14:textId="77777777" w:rsidTr="00D823DD">
        <w:tc>
          <w:tcPr>
            <w:tcW w:w="2506" w:type="dxa"/>
            <w:tcBorders>
              <w:top w:val="single" w:sz="6" w:space="0" w:color="auto"/>
              <w:left w:val="single" w:sz="6" w:space="0" w:color="auto"/>
              <w:bottom w:val="single" w:sz="6" w:space="0" w:color="auto"/>
              <w:right w:val="single" w:sz="6" w:space="0" w:color="auto"/>
            </w:tcBorders>
            <w:shd w:val="clear" w:color="auto" w:fill="auto"/>
          </w:tcPr>
          <w:p w14:paraId="778E1984"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Виправлення помилок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2175CDB9"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4010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F61F3EB"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BD763AD"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117AD82"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467F68C"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236A13AE"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3781CFBD"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A0B51D4"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F4EEACF"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r>
      <w:tr w:rsidR="001F1B29" w:rsidRPr="001F1B29" w14:paraId="14739820" w14:textId="77777777" w:rsidTr="00D823DD">
        <w:tc>
          <w:tcPr>
            <w:tcW w:w="2506" w:type="dxa"/>
            <w:tcBorders>
              <w:top w:val="single" w:sz="6" w:space="0" w:color="auto"/>
              <w:left w:val="single" w:sz="6" w:space="0" w:color="auto"/>
              <w:bottom w:val="single" w:sz="6" w:space="0" w:color="auto"/>
              <w:right w:val="single" w:sz="6" w:space="0" w:color="auto"/>
            </w:tcBorders>
            <w:shd w:val="clear" w:color="auto" w:fill="auto"/>
          </w:tcPr>
          <w:p w14:paraId="3EBE211E"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Інші зміни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1F094555"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4090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1B581A8"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B3BD136"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0D5F3E2"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AFA1B43"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47F4C46A"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141FDFA4"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5D354D8"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76ABA23"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r>
      <w:tr w:rsidR="001F1B29" w:rsidRPr="001F1B29" w14:paraId="3D047FD4" w14:textId="77777777" w:rsidTr="00D823DD">
        <w:tc>
          <w:tcPr>
            <w:tcW w:w="2506" w:type="dxa"/>
            <w:tcBorders>
              <w:top w:val="single" w:sz="6" w:space="0" w:color="auto"/>
              <w:left w:val="single" w:sz="6" w:space="0" w:color="auto"/>
              <w:bottom w:val="single" w:sz="6" w:space="0" w:color="auto"/>
              <w:right w:val="single" w:sz="6" w:space="0" w:color="auto"/>
            </w:tcBorders>
            <w:shd w:val="clear" w:color="auto" w:fill="auto"/>
          </w:tcPr>
          <w:p w14:paraId="319FBB13"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Скоригований залишок на початок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57D88B43"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4095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9636E7F"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21400</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692B9DA"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5F0D77C"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3876A1E"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11218</w:t>
            </w:r>
          </w:p>
        </w:tc>
        <w:tc>
          <w:tcPr>
            <w:tcW w:w="959" w:type="dxa"/>
            <w:tcBorders>
              <w:top w:val="single" w:sz="6" w:space="0" w:color="auto"/>
              <w:left w:val="single" w:sz="6" w:space="0" w:color="auto"/>
              <w:bottom w:val="single" w:sz="6" w:space="0" w:color="auto"/>
              <w:right w:val="single" w:sz="6" w:space="0" w:color="auto"/>
            </w:tcBorders>
            <w:vAlign w:val="center"/>
          </w:tcPr>
          <w:p w14:paraId="1CFED1F9"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1255158</w:t>
            </w:r>
          </w:p>
        </w:tc>
        <w:tc>
          <w:tcPr>
            <w:tcW w:w="836" w:type="dxa"/>
            <w:tcBorders>
              <w:top w:val="single" w:sz="6" w:space="0" w:color="auto"/>
              <w:left w:val="single" w:sz="6" w:space="0" w:color="auto"/>
              <w:bottom w:val="single" w:sz="6" w:space="0" w:color="auto"/>
              <w:right w:val="single" w:sz="6" w:space="0" w:color="auto"/>
            </w:tcBorders>
            <w:vAlign w:val="center"/>
          </w:tcPr>
          <w:p w14:paraId="76CA0576"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F406F10"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5F18192"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1287776</w:t>
            </w:r>
          </w:p>
        </w:tc>
      </w:tr>
      <w:tr w:rsidR="001F1B29" w:rsidRPr="001F1B29" w14:paraId="75F175EE" w14:textId="77777777" w:rsidTr="00D823DD">
        <w:tc>
          <w:tcPr>
            <w:tcW w:w="2506" w:type="dxa"/>
            <w:tcBorders>
              <w:top w:val="single" w:sz="6" w:space="0" w:color="auto"/>
              <w:left w:val="single" w:sz="6" w:space="0" w:color="auto"/>
              <w:bottom w:val="single" w:sz="6" w:space="0" w:color="auto"/>
              <w:right w:val="single" w:sz="6" w:space="0" w:color="auto"/>
            </w:tcBorders>
            <w:shd w:val="clear" w:color="auto" w:fill="auto"/>
          </w:tcPr>
          <w:p w14:paraId="70A8ADEC"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 xml:space="preserve">Чистий прибуток (збиток) </w:t>
            </w:r>
            <w:r w:rsidRPr="001F1B29">
              <w:rPr>
                <w:rFonts w:ascii="Times New Roman" w:hAnsi="Times New Roman"/>
                <w:bCs/>
                <w:sz w:val="20"/>
                <w:szCs w:val="20"/>
                <w:lang w:val="ru-RU" w:eastAsia="ru-RU"/>
              </w:rPr>
              <w:lastRenderedPageBreak/>
              <w:t>за звітний період</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122522A2"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lastRenderedPageBreak/>
              <w:t>4100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5AE69E8"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F21C6F0"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DD9E756"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B8CBBB7"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210A1D6B"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31425</w:t>
            </w:r>
          </w:p>
        </w:tc>
        <w:tc>
          <w:tcPr>
            <w:tcW w:w="836" w:type="dxa"/>
            <w:tcBorders>
              <w:top w:val="single" w:sz="6" w:space="0" w:color="auto"/>
              <w:left w:val="single" w:sz="6" w:space="0" w:color="auto"/>
              <w:bottom w:val="single" w:sz="6" w:space="0" w:color="auto"/>
              <w:right w:val="single" w:sz="6" w:space="0" w:color="auto"/>
            </w:tcBorders>
            <w:vAlign w:val="center"/>
          </w:tcPr>
          <w:p w14:paraId="1C1765B8"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8A60123"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3866585"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31425</w:t>
            </w:r>
          </w:p>
        </w:tc>
      </w:tr>
      <w:tr w:rsidR="001F1B29" w:rsidRPr="001F1B29" w14:paraId="1355F21F" w14:textId="77777777" w:rsidTr="00D823DD">
        <w:tc>
          <w:tcPr>
            <w:tcW w:w="2506" w:type="dxa"/>
            <w:tcBorders>
              <w:top w:val="single" w:sz="6" w:space="0" w:color="auto"/>
              <w:left w:val="single" w:sz="6" w:space="0" w:color="auto"/>
              <w:bottom w:val="single" w:sz="6" w:space="0" w:color="auto"/>
              <w:right w:val="single" w:sz="6" w:space="0" w:color="auto"/>
            </w:tcBorders>
            <w:shd w:val="clear" w:color="auto" w:fill="auto"/>
          </w:tcPr>
          <w:p w14:paraId="4B462AC4"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Інший сукупний дохід за звітний період</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5DE36C0E"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4110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8B54088"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C798D60"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E319256"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EC7CDC1"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222D16CB"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-1</w:t>
            </w:r>
          </w:p>
        </w:tc>
        <w:tc>
          <w:tcPr>
            <w:tcW w:w="836" w:type="dxa"/>
            <w:tcBorders>
              <w:top w:val="single" w:sz="6" w:space="0" w:color="auto"/>
              <w:left w:val="single" w:sz="6" w:space="0" w:color="auto"/>
              <w:bottom w:val="single" w:sz="6" w:space="0" w:color="auto"/>
              <w:right w:val="single" w:sz="6" w:space="0" w:color="auto"/>
            </w:tcBorders>
            <w:vAlign w:val="center"/>
          </w:tcPr>
          <w:p w14:paraId="36D02DA2"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B73690E"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59229AF"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-1</w:t>
            </w:r>
          </w:p>
        </w:tc>
      </w:tr>
      <w:tr w:rsidR="001F1B29" w:rsidRPr="001F1B29" w14:paraId="4C6B0308" w14:textId="77777777" w:rsidTr="00D823DD">
        <w:tc>
          <w:tcPr>
            <w:tcW w:w="2506" w:type="dxa"/>
            <w:tcBorders>
              <w:top w:val="single" w:sz="6" w:space="0" w:color="auto"/>
              <w:left w:val="single" w:sz="6" w:space="0" w:color="auto"/>
              <w:bottom w:val="single" w:sz="6" w:space="0" w:color="auto"/>
              <w:right w:val="single" w:sz="6" w:space="0" w:color="auto"/>
            </w:tcBorders>
            <w:shd w:val="clear" w:color="auto" w:fill="auto"/>
          </w:tcPr>
          <w:p w14:paraId="6336570B"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Розподіл прибутку:</w:t>
            </w:r>
          </w:p>
          <w:p w14:paraId="36B61B49"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Виплати власникам (дивіденди)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34194A4"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4200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5F0183F"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6DED2FF"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D51749F"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8F3A2D9"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05BB2352"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7746B503"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E9B2514"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0EA6D2C"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r>
      <w:tr w:rsidR="001F1B29" w:rsidRPr="001F1B29" w14:paraId="6E41D6E9" w14:textId="77777777" w:rsidTr="00D823DD">
        <w:tc>
          <w:tcPr>
            <w:tcW w:w="2506" w:type="dxa"/>
            <w:tcBorders>
              <w:top w:val="single" w:sz="6" w:space="0" w:color="auto"/>
              <w:left w:val="single" w:sz="6" w:space="0" w:color="auto"/>
              <w:bottom w:val="single" w:sz="6" w:space="0" w:color="auto"/>
              <w:right w:val="single" w:sz="6" w:space="0" w:color="auto"/>
            </w:tcBorders>
            <w:shd w:val="clear" w:color="auto" w:fill="auto"/>
          </w:tcPr>
          <w:p w14:paraId="40601FC6"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Спрямування прибутку до зареєстрованого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42AFCEEA"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4205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DA1B4A2"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F9B8B95"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D46C026"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E4656BB"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4B7A3779"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2AAEFA3F"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5C2FBD6"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443F603"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r>
      <w:tr w:rsidR="001F1B29" w:rsidRPr="001F1B29" w14:paraId="65A194A1" w14:textId="77777777" w:rsidTr="00D823DD">
        <w:tc>
          <w:tcPr>
            <w:tcW w:w="2506" w:type="dxa"/>
            <w:tcBorders>
              <w:top w:val="single" w:sz="6" w:space="0" w:color="auto"/>
              <w:left w:val="single" w:sz="6" w:space="0" w:color="auto"/>
              <w:bottom w:val="single" w:sz="6" w:space="0" w:color="auto"/>
              <w:right w:val="single" w:sz="6" w:space="0" w:color="auto"/>
            </w:tcBorders>
            <w:shd w:val="clear" w:color="auto" w:fill="auto"/>
          </w:tcPr>
          <w:p w14:paraId="6EDE925E"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Відрахування до резервного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6BA20560"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4210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1B51D00"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C265CD8"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6C4AE20"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258CB6F"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23811195"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298C33B6"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2A8888A"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68ACB2F"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r>
      <w:tr w:rsidR="001F1B29" w:rsidRPr="001F1B29" w14:paraId="4F4791BA" w14:textId="77777777" w:rsidTr="00D823DD">
        <w:tc>
          <w:tcPr>
            <w:tcW w:w="2506" w:type="dxa"/>
            <w:tcBorders>
              <w:top w:val="single" w:sz="6" w:space="0" w:color="auto"/>
              <w:left w:val="single" w:sz="6" w:space="0" w:color="auto"/>
              <w:bottom w:val="single" w:sz="6" w:space="0" w:color="auto"/>
              <w:right w:val="single" w:sz="6" w:space="0" w:color="auto"/>
            </w:tcBorders>
            <w:shd w:val="clear" w:color="auto" w:fill="auto"/>
          </w:tcPr>
          <w:p w14:paraId="02CFCB12"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Внески учасників : Внески до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8AE1833"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4240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9E3523E"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0D6ECB7"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043FA4D"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AE6434D"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3EB0A6F5"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1A01D182"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2CF2D29"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1045BED"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r>
      <w:tr w:rsidR="001F1B29" w:rsidRPr="001F1B29" w14:paraId="189D1B09" w14:textId="77777777" w:rsidTr="00D823DD">
        <w:tc>
          <w:tcPr>
            <w:tcW w:w="2506" w:type="dxa"/>
            <w:tcBorders>
              <w:top w:val="single" w:sz="6" w:space="0" w:color="auto"/>
              <w:left w:val="single" w:sz="6" w:space="0" w:color="auto"/>
              <w:bottom w:val="single" w:sz="6" w:space="0" w:color="auto"/>
              <w:right w:val="single" w:sz="6" w:space="0" w:color="auto"/>
            </w:tcBorders>
            <w:shd w:val="clear" w:color="auto" w:fill="auto"/>
          </w:tcPr>
          <w:p w14:paraId="07AE6584"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Погашення заборгованості з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48791D5E"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4245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96883A0"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98E8137"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B0010FF"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C98BD55"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3AA456A6"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4D9CE004"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64ADEC2"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1508221"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r>
      <w:tr w:rsidR="001F1B29" w:rsidRPr="001F1B29" w14:paraId="5EA578B3" w14:textId="77777777" w:rsidTr="00D823DD">
        <w:tc>
          <w:tcPr>
            <w:tcW w:w="2506" w:type="dxa"/>
            <w:tcBorders>
              <w:top w:val="single" w:sz="6" w:space="0" w:color="auto"/>
              <w:left w:val="single" w:sz="6" w:space="0" w:color="auto"/>
              <w:bottom w:val="single" w:sz="6" w:space="0" w:color="auto"/>
              <w:right w:val="single" w:sz="6" w:space="0" w:color="auto"/>
            </w:tcBorders>
            <w:shd w:val="clear" w:color="auto" w:fill="auto"/>
          </w:tcPr>
          <w:p w14:paraId="5E22E316"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Вилучення капіталу : Викуп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B6EB362"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4260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0E4A21F"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E2C7247"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A28E0AA"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D3FAF8E"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2F3E8D3D"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0DBD2EE9"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DBD5AA4"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44B0FAE"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r>
      <w:tr w:rsidR="001F1B29" w:rsidRPr="001F1B29" w14:paraId="6D4B9D9C" w14:textId="77777777" w:rsidTr="00D823DD">
        <w:tc>
          <w:tcPr>
            <w:tcW w:w="2506" w:type="dxa"/>
            <w:tcBorders>
              <w:top w:val="single" w:sz="6" w:space="0" w:color="auto"/>
              <w:left w:val="single" w:sz="6" w:space="0" w:color="auto"/>
              <w:bottom w:val="single" w:sz="6" w:space="0" w:color="auto"/>
              <w:right w:val="single" w:sz="6" w:space="0" w:color="auto"/>
            </w:tcBorders>
            <w:shd w:val="clear" w:color="auto" w:fill="auto"/>
          </w:tcPr>
          <w:p w14:paraId="0D1459DA"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Перепродаж викуплених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60C7A61B"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4265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63C5690"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3D1BCB6"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0416943"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86FEC55"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38CA4D2D"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43FF7816"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AAEBB6F"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C596A30"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r>
      <w:tr w:rsidR="001F1B29" w:rsidRPr="001F1B29" w14:paraId="4819D2C7" w14:textId="77777777" w:rsidTr="00D823DD">
        <w:tc>
          <w:tcPr>
            <w:tcW w:w="2506" w:type="dxa"/>
            <w:tcBorders>
              <w:top w:val="single" w:sz="6" w:space="0" w:color="auto"/>
              <w:left w:val="single" w:sz="6" w:space="0" w:color="auto"/>
              <w:bottom w:val="single" w:sz="6" w:space="0" w:color="auto"/>
              <w:right w:val="single" w:sz="6" w:space="0" w:color="auto"/>
            </w:tcBorders>
            <w:shd w:val="clear" w:color="auto" w:fill="auto"/>
          </w:tcPr>
          <w:p w14:paraId="08EA5247"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Анулювання викуплених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206310C9"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4270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387C231"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A319D1A"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C64DD57"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48C25DB"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0F94EE78"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5F8D3600"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75D97FC"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C9C6D4B"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r>
      <w:tr w:rsidR="001F1B29" w:rsidRPr="001F1B29" w14:paraId="655AB93C" w14:textId="77777777" w:rsidTr="00D823DD">
        <w:tc>
          <w:tcPr>
            <w:tcW w:w="2506" w:type="dxa"/>
            <w:tcBorders>
              <w:top w:val="single" w:sz="6" w:space="0" w:color="auto"/>
              <w:left w:val="single" w:sz="6" w:space="0" w:color="auto"/>
              <w:bottom w:val="single" w:sz="6" w:space="0" w:color="auto"/>
              <w:right w:val="single" w:sz="6" w:space="0" w:color="auto"/>
            </w:tcBorders>
            <w:shd w:val="clear" w:color="auto" w:fill="auto"/>
          </w:tcPr>
          <w:p w14:paraId="21B7F1F0"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Вилучення частки в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28C94F44"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4275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DF2BDB1"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4640EE8"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D9CD1CB"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42927CC"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79E888C9"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68D47264"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9354B68"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C9AAFE5"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r>
      <w:tr w:rsidR="001F1B29" w:rsidRPr="001F1B29" w14:paraId="569EE5B8" w14:textId="77777777" w:rsidTr="00D823DD">
        <w:tc>
          <w:tcPr>
            <w:tcW w:w="2506" w:type="dxa"/>
            <w:tcBorders>
              <w:top w:val="single" w:sz="6" w:space="0" w:color="auto"/>
              <w:left w:val="single" w:sz="6" w:space="0" w:color="auto"/>
              <w:bottom w:val="single" w:sz="6" w:space="0" w:color="auto"/>
              <w:right w:val="single" w:sz="6" w:space="0" w:color="auto"/>
            </w:tcBorders>
            <w:shd w:val="clear" w:color="auto" w:fill="auto"/>
          </w:tcPr>
          <w:p w14:paraId="648112DA"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Інші зміни в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46BD3027"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4290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2ED24C7"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EA8D39D"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DCB0865"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10E0D25"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331B010F"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2E047444"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BED2A0B"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472E3ED"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r>
      <w:tr w:rsidR="001F1B29" w:rsidRPr="001F1B29" w14:paraId="51AD912E" w14:textId="77777777" w:rsidTr="00D823DD">
        <w:tc>
          <w:tcPr>
            <w:tcW w:w="2506" w:type="dxa"/>
            <w:tcBorders>
              <w:top w:val="single" w:sz="6" w:space="0" w:color="auto"/>
              <w:left w:val="single" w:sz="6" w:space="0" w:color="auto"/>
              <w:bottom w:val="single" w:sz="6" w:space="0" w:color="auto"/>
              <w:right w:val="single" w:sz="6" w:space="0" w:color="auto"/>
            </w:tcBorders>
            <w:shd w:val="clear" w:color="auto" w:fill="auto"/>
          </w:tcPr>
          <w:p w14:paraId="28DFAFE4"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Разом змін у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286B94D2"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4295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23911B5"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269294B"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761E23C"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130F648"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0E6503DF"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31424</w:t>
            </w:r>
          </w:p>
        </w:tc>
        <w:tc>
          <w:tcPr>
            <w:tcW w:w="836" w:type="dxa"/>
            <w:tcBorders>
              <w:top w:val="single" w:sz="6" w:space="0" w:color="auto"/>
              <w:left w:val="single" w:sz="6" w:space="0" w:color="auto"/>
              <w:bottom w:val="single" w:sz="6" w:space="0" w:color="auto"/>
              <w:right w:val="single" w:sz="6" w:space="0" w:color="auto"/>
            </w:tcBorders>
            <w:vAlign w:val="center"/>
          </w:tcPr>
          <w:p w14:paraId="54524213"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2BDB85A"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35652A6"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31424</w:t>
            </w:r>
          </w:p>
        </w:tc>
      </w:tr>
      <w:tr w:rsidR="001F1B29" w:rsidRPr="001F1B29" w14:paraId="3BA459C8" w14:textId="77777777" w:rsidTr="00D823DD">
        <w:tc>
          <w:tcPr>
            <w:tcW w:w="2506" w:type="dxa"/>
            <w:tcBorders>
              <w:top w:val="single" w:sz="6" w:space="0" w:color="auto"/>
              <w:left w:val="single" w:sz="6" w:space="0" w:color="auto"/>
              <w:bottom w:val="single" w:sz="6" w:space="0" w:color="auto"/>
              <w:right w:val="single" w:sz="6" w:space="0" w:color="auto"/>
            </w:tcBorders>
            <w:shd w:val="clear" w:color="auto" w:fill="auto"/>
          </w:tcPr>
          <w:p w14:paraId="0AA77AB0" w14:textId="77777777" w:rsidR="001F1B29" w:rsidRPr="001F1B29" w:rsidRDefault="001F1B29" w:rsidP="001F1B29">
            <w:pPr>
              <w:widowControl w:val="0"/>
              <w:spacing w:after="0" w:line="240" w:lineRule="auto"/>
              <w:rPr>
                <w:rFonts w:ascii="Times New Roman" w:hAnsi="Times New Roman"/>
                <w:bCs/>
                <w:sz w:val="20"/>
                <w:szCs w:val="20"/>
                <w:lang w:val="ru-RU" w:eastAsia="ru-RU"/>
              </w:rPr>
            </w:pPr>
            <w:r w:rsidRPr="001F1B29">
              <w:rPr>
                <w:rFonts w:ascii="Times New Roman" w:hAnsi="Times New Roman"/>
                <w:bCs/>
                <w:sz w:val="20"/>
                <w:szCs w:val="20"/>
                <w:lang w:val="ru-RU" w:eastAsia="ru-RU"/>
              </w:rPr>
              <w:t>Залишок на кінець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561A77C5"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4300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071A57E" w14:textId="77777777" w:rsidR="001F1B29" w:rsidRPr="001F1B29" w:rsidRDefault="001F1B29" w:rsidP="001F1B29">
            <w:pPr>
              <w:widowControl w:val="0"/>
              <w:spacing w:after="0" w:line="240" w:lineRule="auto"/>
              <w:jc w:val="center"/>
              <w:rPr>
                <w:rFonts w:ascii="Times New Roman" w:hAnsi="Times New Roman"/>
                <w:bCs/>
                <w:sz w:val="20"/>
                <w:szCs w:val="20"/>
                <w:lang w:val="ru-RU" w:eastAsia="ru-RU"/>
              </w:rPr>
            </w:pPr>
            <w:r w:rsidRPr="001F1B29">
              <w:rPr>
                <w:rFonts w:ascii="Times New Roman" w:hAnsi="Times New Roman"/>
                <w:bCs/>
                <w:sz w:val="20"/>
                <w:szCs w:val="20"/>
                <w:lang w:val="ru-RU" w:eastAsia="ru-RU"/>
              </w:rPr>
              <w:t>21400</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2E6C650"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A52C859"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4DCDDA4"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11218</w:t>
            </w:r>
          </w:p>
        </w:tc>
        <w:tc>
          <w:tcPr>
            <w:tcW w:w="959" w:type="dxa"/>
            <w:tcBorders>
              <w:top w:val="single" w:sz="6" w:space="0" w:color="auto"/>
              <w:left w:val="single" w:sz="6" w:space="0" w:color="auto"/>
              <w:bottom w:val="single" w:sz="6" w:space="0" w:color="auto"/>
              <w:right w:val="single" w:sz="6" w:space="0" w:color="auto"/>
            </w:tcBorders>
            <w:vAlign w:val="center"/>
          </w:tcPr>
          <w:p w14:paraId="182FB838"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1286582</w:t>
            </w:r>
          </w:p>
        </w:tc>
        <w:tc>
          <w:tcPr>
            <w:tcW w:w="836" w:type="dxa"/>
            <w:tcBorders>
              <w:top w:val="single" w:sz="6" w:space="0" w:color="auto"/>
              <w:left w:val="single" w:sz="6" w:space="0" w:color="auto"/>
              <w:bottom w:val="single" w:sz="6" w:space="0" w:color="auto"/>
              <w:right w:val="single" w:sz="6" w:space="0" w:color="auto"/>
            </w:tcBorders>
            <w:vAlign w:val="center"/>
          </w:tcPr>
          <w:p w14:paraId="79BAF570"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466B344"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2F7E8A2" w14:textId="77777777" w:rsidR="001F1B29" w:rsidRPr="001F1B29" w:rsidRDefault="001F1B29" w:rsidP="001F1B29">
            <w:pPr>
              <w:widowControl w:val="0"/>
              <w:spacing w:after="0" w:line="240" w:lineRule="auto"/>
              <w:jc w:val="center"/>
              <w:rPr>
                <w:rFonts w:ascii="Times New Roman" w:hAnsi="Times New Roman"/>
                <w:bCs/>
                <w:sz w:val="20"/>
                <w:szCs w:val="20"/>
                <w:lang w:eastAsia="ru-RU"/>
              </w:rPr>
            </w:pPr>
            <w:r w:rsidRPr="001F1B29">
              <w:rPr>
                <w:rFonts w:ascii="Times New Roman" w:hAnsi="Times New Roman"/>
                <w:bCs/>
                <w:sz w:val="20"/>
                <w:szCs w:val="20"/>
                <w:lang w:eastAsia="ru-RU"/>
              </w:rPr>
              <w:t>1319200</w:t>
            </w:r>
          </w:p>
        </w:tc>
      </w:tr>
    </w:tbl>
    <w:p w14:paraId="2B1519B6"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63881C9A"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en-US" w:eastAsia="ru-RU"/>
        </w:rPr>
      </w:pPr>
      <w:r w:rsidRPr="001F1B29">
        <w:rPr>
          <w:rFonts w:ascii="Times New Roman" w:hAnsi="Times New Roman"/>
          <w:sz w:val="20"/>
          <w:szCs w:val="20"/>
          <w:lang w:val="en-US" w:eastAsia="ru-RU"/>
        </w:rPr>
        <w:t xml:space="preserve"> </w:t>
      </w:r>
    </w:p>
    <w:p w14:paraId="77BE36B4"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574593C5"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10314" w:type="dxa"/>
        <w:tblLook w:val="01E0" w:firstRow="1" w:lastRow="1" w:firstColumn="1" w:lastColumn="1" w:noHBand="0" w:noVBand="0"/>
      </w:tblPr>
      <w:tblGrid>
        <w:gridCol w:w="3227"/>
        <w:gridCol w:w="2481"/>
        <w:gridCol w:w="4606"/>
      </w:tblGrid>
      <w:tr w:rsidR="001F1B29" w:rsidRPr="001F1B29" w14:paraId="0D1851FA" w14:textId="77777777" w:rsidTr="00D823DD">
        <w:tc>
          <w:tcPr>
            <w:tcW w:w="3227" w:type="dxa"/>
            <w:shd w:val="clear" w:color="auto" w:fill="auto"/>
          </w:tcPr>
          <w:p w14:paraId="2342DA7D"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1F1B29">
              <w:rPr>
                <w:rFonts w:ascii="Times New Roman" w:hAnsi="Times New Roman"/>
                <w:b/>
                <w:sz w:val="20"/>
                <w:szCs w:val="20"/>
                <w:lang w:val="en-US" w:eastAsia="ru-RU"/>
              </w:rPr>
              <w:t>Головний  директор виконавчий</w:t>
            </w:r>
          </w:p>
        </w:tc>
        <w:tc>
          <w:tcPr>
            <w:tcW w:w="2481" w:type="dxa"/>
            <w:shd w:val="clear" w:color="auto" w:fill="auto"/>
            <w:vAlign w:val="center"/>
          </w:tcPr>
          <w:p w14:paraId="56C4B2CB"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1F1B29">
              <w:rPr>
                <w:rFonts w:ascii="Times New Roman" w:hAnsi="Times New Roman"/>
                <w:b/>
                <w:color w:val="000000"/>
                <w:sz w:val="20"/>
                <w:szCs w:val="20"/>
                <w:lang w:val="en-US" w:eastAsia="ru-RU"/>
              </w:rPr>
              <w:t>________________</w:t>
            </w:r>
          </w:p>
        </w:tc>
        <w:tc>
          <w:tcPr>
            <w:tcW w:w="4606" w:type="dxa"/>
            <w:shd w:val="clear" w:color="auto" w:fill="auto"/>
          </w:tcPr>
          <w:p w14:paraId="530BF73A"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1F1B29">
              <w:rPr>
                <w:rFonts w:ascii="Times New Roman" w:hAnsi="Times New Roman"/>
                <w:b/>
                <w:sz w:val="20"/>
                <w:szCs w:val="20"/>
                <w:lang w:val="en-US" w:eastAsia="ru-RU"/>
              </w:rPr>
              <w:t>Печаєва Т.В.</w:t>
            </w:r>
          </w:p>
        </w:tc>
      </w:tr>
      <w:tr w:rsidR="001F1B29" w:rsidRPr="001F1B29" w14:paraId="4A135312" w14:textId="77777777" w:rsidTr="00D823DD">
        <w:tc>
          <w:tcPr>
            <w:tcW w:w="3227" w:type="dxa"/>
            <w:shd w:val="clear" w:color="auto" w:fill="auto"/>
          </w:tcPr>
          <w:p w14:paraId="790D987E"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481" w:type="dxa"/>
            <w:shd w:val="clear" w:color="auto" w:fill="auto"/>
            <w:vAlign w:val="center"/>
          </w:tcPr>
          <w:p w14:paraId="19A00E37"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1F1B29">
              <w:rPr>
                <w:rFonts w:ascii="Times New Roman" w:hAnsi="Times New Roman"/>
                <w:b/>
                <w:color w:val="000000"/>
                <w:sz w:val="16"/>
                <w:szCs w:val="16"/>
                <w:lang w:val="en-US" w:eastAsia="ru-RU"/>
              </w:rPr>
              <w:t>(</w:t>
            </w:r>
            <w:r w:rsidRPr="001F1B29">
              <w:rPr>
                <w:rFonts w:ascii="Times New Roman" w:hAnsi="Times New Roman"/>
                <w:b/>
                <w:color w:val="000000"/>
                <w:sz w:val="16"/>
                <w:szCs w:val="16"/>
                <w:lang w:val="ru-RU" w:eastAsia="ru-RU"/>
              </w:rPr>
              <w:t>підпис</w:t>
            </w:r>
            <w:r w:rsidRPr="001F1B29">
              <w:rPr>
                <w:rFonts w:ascii="Times New Roman" w:hAnsi="Times New Roman"/>
                <w:b/>
                <w:color w:val="000000"/>
                <w:sz w:val="16"/>
                <w:szCs w:val="16"/>
                <w:lang w:val="en-US" w:eastAsia="ru-RU"/>
              </w:rPr>
              <w:t>)</w:t>
            </w:r>
          </w:p>
        </w:tc>
        <w:tc>
          <w:tcPr>
            <w:tcW w:w="4606" w:type="dxa"/>
            <w:shd w:val="clear" w:color="auto" w:fill="auto"/>
          </w:tcPr>
          <w:p w14:paraId="2C4E11F3"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1F1B29" w:rsidRPr="001F1B29" w14:paraId="0D855F3A" w14:textId="77777777" w:rsidTr="00D823DD">
        <w:tc>
          <w:tcPr>
            <w:tcW w:w="3227" w:type="dxa"/>
            <w:shd w:val="clear" w:color="auto" w:fill="auto"/>
          </w:tcPr>
          <w:p w14:paraId="6266B16E"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481" w:type="dxa"/>
            <w:shd w:val="clear" w:color="auto" w:fill="auto"/>
            <w:vAlign w:val="center"/>
          </w:tcPr>
          <w:p w14:paraId="18B1A546"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606" w:type="dxa"/>
            <w:shd w:val="clear" w:color="auto" w:fill="auto"/>
          </w:tcPr>
          <w:p w14:paraId="721E3FE0"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1F1B29" w:rsidRPr="001F1B29" w14:paraId="3E38E3C5" w14:textId="77777777" w:rsidTr="00D823DD">
        <w:tc>
          <w:tcPr>
            <w:tcW w:w="3227" w:type="dxa"/>
            <w:shd w:val="clear" w:color="auto" w:fill="auto"/>
          </w:tcPr>
          <w:p w14:paraId="50A2E872"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1F1B29">
              <w:rPr>
                <w:rFonts w:ascii="Times New Roman" w:hAnsi="Times New Roman"/>
                <w:b/>
                <w:sz w:val="20"/>
                <w:szCs w:val="20"/>
                <w:lang w:val="ru-RU" w:eastAsia="ru-RU"/>
              </w:rPr>
              <w:t>Головний бухгалтер</w:t>
            </w:r>
            <w:r w:rsidRPr="001F1B29">
              <w:rPr>
                <w:rFonts w:ascii="Times New Roman" w:hAnsi="Times New Roman"/>
                <w:b/>
                <w:color w:val="000000"/>
                <w:sz w:val="20"/>
                <w:szCs w:val="20"/>
                <w:lang w:val="ru-RU" w:eastAsia="ru-RU"/>
              </w:rPr>
              <w:t xml:space="preserve"> </w:t>
            </w:r>
            <w:r w:rsidRPr="001F1B29">
              <w:rPr>
                <w:rFonts w:ascii="Times New Roman" w:hAnsi="Times New Roman"/>
                <w:b/>
                <w:color w:val="000000"/>
                <w:sz w:val="20"/>
                <w:szCs w:val="20"/>
                <w:lang w:eastAsia="ru-RU"/>
              </w:rPr>
              <w:t xml:space="preserve">   </w:t>
            </w:r>
          </w:p>
        </w:tc>
        <w:tc>
          <w:tcPr>
            <w:tcW w:w="2481" w:type="dxa"/>
            <w:shd w:val="clear" w:color="auto" w:fill="auto"/>
            <w:vAlign w:val="center"/>
          </w:tcPr>
          <w:p w14:paraId="14BC35FB"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1F1B29">
              <w:rPr>
                <w:rFonts w:ascii="Times New Roman" w:hAnsi="Times New Roman"/>
                <w:b/>
                <w:color w:val="000000"/>
                <w:sz w:val="20"/>
                <w:szCs w:val="20"/>
                <w:lang w:val="en-US" w:eastAsia="ru-RU"/>
              </w:rPr>
              <w:t>________________</w:t>
            </w:r>
          </w:p>
        </w:tc>
        <w:tc>
          <w:tcPr>
            <w:tcW w:w="4606" w:type="dxa"/>
            <w:shd w:val="clear" w:color="auto" w:fill="auto"/>
          </w:tcPr>
          <w:p w14:paraId="136FAC7D"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1F1B29">
              <w:rPr>
                <w:rFonts w:ascii="Times New Roman" w:hAnsi="Times New Roman"/>
                <w:b/>
                <w:sz w:val="20"/>
                <w:szCs w:val="20"/>
                <w:lang w:val="en-US" w:eastAsia="ru-RU"/>
              </w:rPr>
              <w:t>Мішута Д.Я.</w:t>
            </w:r>
          </w:p>
        </w:tc>
      </w:tr>
      <w:tr w:rsidR="001F1B29" w:rsidRPr="001F1B29" w14:paraId="737D7B0A" w14:textId="77777777" w:rsidTr="00D823DD">
        <w:tc>
          <w:tcPr>
            <w:tcW w:w="3227" w:type="dxa"/>
            <w:shd w:val="clear" w:color="auto" w:fill="auto"/>
          </w:tcPr>
          <w:p w14:paraId="2786C46D"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481" w:type="dxa"/>
            <w:shd w:val="clear" w:color="auto" w:fill="auto"/>
            <w:vAlign w:val="center"/>
          </w:tcPr>
          <w:p w14:paraId="782A447D"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1F1B29">
              <w:rPr>
                <w:rFonts w:ascii="Times New Roman" w:hAnsi="Times New Roman"/>
                <w:b/>
                <w:color w:val="000000"/>
                <w:sz w:val="16"/>
                <w:szCs w:val="16"/>
                <w:lang w:val="en-US" w:eastAsia="ru-RU"/>
              </w:rPr>
              <w:t>(</w:t>
            </w:r>
            <w:r w:rsidRPr="001F1B29">
              <w:rPr>
                <w:rFonts w:ascii="Times New Roman" w:hAnsi="Times New Roman"/>
                <w:b/>
                <w:color w:val="000000"/>
                <w:sz w:val="16"/>
                <w:szCs w:val="16"/>
                <w:lang w:val="ru-RU" w:eastAsia="ru-RU"/>
              </w:rPr>
              <w:t>підпис</w:t>
            </w:r>
            <w:r w:rsidRPr="001F1B29">
              <w:rPr>
                <w:rFonts w:ascii="Times New Roman" w:hAnsi="Times New Roman"/>
                <w:b/>
                <w:color w:val="000000"/>
                <w:sz w:val="16"/>
                <w:szCs w:val="16"/>
                <w:lang w:val="en-US" w:eastAsia="ru-RU"/>
              </w:rPr>
              <w:t>)</w:t>
            </w:r>
          </w:p>
        </w:tc>
        <w:tc>
          <w:tcPr>
            <w:tcW w:w="4606" w:type="dxa"/>
            <w:shd w:val="clear" w:color="auto" w:fill="auto"/>
          </w:tcPr>
          <w:p w14:paraId="089266C6"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2FE628EB"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2BBC83A2"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7A12A388"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381895C3"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22362F56" w14:textId="77777777" w:rsidR="001F1B29" w:rsidRPr="001F1B29" w:rsidRDefault="001F1B29" w:rsidP="001F1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77CEFFE5" w14:textId="77777777" w:rsidR="001F1B29" w:rsidRPr="001F1B29" w:rsidRDefault="001F1B29" w:rsidP="001F1B29">
      <w:pPr>
        <w:spacing w:after="0" w:line="240" w:lineRule="auto"/>
        <w:jc w:val="center"/>
        <w:rPr>
          <w:rFonts w:ascii="Times New Roman" w:hAnsi="Times New Roman"/>
          <w:b/>
          <w:sz w:val="24"/>
          <w:szCs w:val="24"/>
        </w:rPr>
      </w:pPr>
      <w:r w:rsidRPr="001F1B29">
        <w:rPr>
          <w:rFonts w:ascii="Times New Roman" w:hAnsi="Times New Roman"/>
          <w:b/>
          <w:sz w:val="24"/>
          <w:szCs w:val="24"/>
        </w:rPr>
        <w:t xml:space="preserve">Примітки до </w:t>
      </w:r>
      <w:r w:rsidRPr="001F1B29">
        <w:rPr>
          <w:rFonts w:ascii="Times New Roman" w:hAnsi="Times New Roman"/>
          <w:b/>
          <w:sz w:val="24"/>
          <w:szCs w:val="24"/>
          <w:lang w:val="en-US"/>
        </w:rPr>
        <w:t xml:space="preserve">фінансової </w:t>
      </w:r>
      <w:r w:rsidRPr="001F1B29">
        <w:rPr>
          <w:rFonts w:ascii="Times New Roman" w:hAnsi="Times New Roman"/>
          <w:b/>
          <w:sz w:val="24"/>
          <w:szCs w:val="24"/>
        </w:rPr>
        <w:t>звітності, складені відповідно до міжнародних стандартів фінансової звітності</w:t>
      </w:r>
    </w:p>
    <w:p w14:paraId="5B3BDFA3" w14:textId="77777777" w:rsidR="001F1B29" w:rsidRPr="001F1B29" w:rsidRDefault="001F1B29" w:rsidP="001F1B29">
      <w:pPr>
        <w:spacing w:after="0" w:line="240" w:lineRule="auto"/>
        <w:jc w:val="center"/>
        <w:rPr>
          <w:rFonts w:ascii="Times New Roman" w:hAnsi="Times New Roman"/>
          <w:b/>
          <w:sz w:val="24"/>
          <w:szCs w:val="24"/>
        </w:rPr>
      </w:pPr>
    </w:p>
    <w:p w14:paraId="22FF5C57" w14:textId="77777777" w:rsidR="001F1B29" w:rsidRPr="001F1B29" w:rsidRDefault="001F1B29" w:rsidP="001F1B29">
      <w:pPr>
        <w:spacing w:after="0" w:line="240" w:lineRule="auto"/>
        <w:rPr>
          <w:rFonts w:ascii="Times New Roman" w:hAnsi="Times New Roman"/>
          <w:sz w:val="20"/>
          <w:szCs w:val="20"/>
          <w:lang w:val="en-US"/>
        </w:rPr>
      </w:pPr>
      <w:r w:rsidRPr="001F1B29">
        <w:rPr>
          <w:rFonts w:ascii="Times New Roman" w:hAnsi="Times New Roman"/>
          <w:sz w:val="20"/>
          <w:szCs w:val="20"/>
          <w:lang w:val="en-US"/>
        </w:rPr>
        <w:t>Примітки до фінансової звітності за І квартал 2024 року не складалися.</w:t>
      </w:r>
    </w:p>
    <w:p w14:paraId="39862D34" w14:textId="77777777" w:rsidR="001F1B29" w:rsidRPr="001F1B29" w:rsidRDefault="001F1B29" w:rsidP="001F1B29">
      <w:pPr>
        <w:spacing w:after="0" w:line="240" w:lineRule="auto"/>
        <w:rPr>
          <w:rFonts w:ascii="Times New Roman" w:hAnsi="Times New Roman"/>
          <w:sz w:val="20"/>
          <w:szCs w:val="20"/>
          <w:lang w:val="en-US"/>
        </w:rPr>
      </w:pPr>
    </w:p>
    <w:p w14:paraId="6B80F52F" w14:textId="77777777" w:rsidR="001F1B29" w:rsidRPr="001F1B29" w:rsidRDefault="001F1B29" w:rsidP="001F1B29">
      <w:pPr>
        <w:spacing w:after="0" w:line="240" w:lineRule="auto"/>
        <w:rPr>
          <w:rFonts w:ascii="Times New Roman" w:hAnsi="Times New Roman"/>
          <w:sz w:val="20"/>
          <w:szCs w:val="20"/>
          <w:lang w:val="en-US"/>
        </w:rPr>
      </w:pPr>
    </w:p>
    <w:p w14:paraId="4D4B0F59" w14:textId="77777777" w:rsidR="001F1B29" w:rsidRPr="001F1B29" w:rsidRDefault="001F1B29" w:rsidP="001F1B29">
      <w:pPr>
        <w:spacing w:after="0" w:line="240" w:lineRule="auto"/>
        <w:rPr>
          <w:rFonts w:ascii="Times New Roman" w:hAnsi="Times New Roman"/>
          <w:sz w:val="20"/>
          <w:szCs w:val="20"/>
          <w:lang w:val="en-US"/>
        </w:rPr>
      </w:pPr>
    </w:p>
    <w:p w14:paraId="5398AC29" w14:textId="77777777" w:rsidR="001F1B29" w:rsidRPr="001F1B29" w:rsidRDefault="001F1B29" w:rsidP="001F1B29">
      <w:pPr>
        <w:spacing w:after="0" w:line="240" w:lineRule="auto"/>
        <w:rPr>
          <w:rFonts w:ascii="Times New Roman" w:hAnsi="Times New Roman"/>
          <w:sz w:val="20"/>
          <w:szCs w:val="20"/>
          <w:lang w:val="en-US"/>
        </w:rPr>
      </w:pPr>
    </w:p>
    <w:p w14:paraId="23119124" w14:textId="77777777" w:rsidR="001F1B29" w:rsidRPr="001F1B29" w:rsidRDefault="001F1B29" w:rsidP="001F1B29">
      <w:pPr>
        <w:spacing w:after="0" w:line="240" w:lineRule="auto"/>
        <w:rPr>
          <w:rFonts w:ascii="Times New Roman" w:hAnsi="Times New Roman"/>
          <w:sz w:val="20"/>
          <w:szCs w:val="20"/>
          <w:lang w:val="ru-RU"/>
        </w:rPr>
      </w:pPr>
    </w:p>
    <w:p w14:paraId="41745031" w14:textId="107072FD" w:rsidR="000243DC" w:rsidRDefault="000243DC"/>
    <w:sectPr w:rsidR="000243DC" w:rsidSect="001F1B29">
      <w:pgSz w:w="11906" w:h="16838"/>
      <w:pgMar w:top="363" w:right="567" w:bottom="363"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8E19A" w14:textId="77777777" w:rsidR="00A143EB" w:rsidRDefault="00A143EB" w:rsidP="001F1B29">
      <w:pPr>
        <w:spacing w:after="0" w:line="240" w:lineRule="auto"/>
      </w:pPr>
      <w:r>
        <w:separator/>
      </w:r>
    </w:p>
  </w:endnote>
  <w:endnote w:type="continuationSeparator" w:id="0">
    <w:p w14:paraId="2789FB6B" w14:textId="77777777" w:rsidR="00A143EB" w:rsidRDefault="00A143EB" w:rsidP="001F1B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tica-Book">
    <w:altName w:val="Times New Roman"/>
    <w:panose1 w:val="00000000000000000000"/>
    <w:charset w:val="00"/>
    <w:family w:val="auto"/>
    <w:notTrueType/>
    <w:pitch w:val="default"/>
    <w:sig w:usb0="00000003" w:usb1="00000000" w:usb2="00000000" w:usb3="00000000" w:csb0="00000001" w:csb1="00000000"/>
  </w:font>
  <w:font w:name="Pragmatica-Bold">
    <w:altName w:val="Times New Roman"/>
    <w:panose1 w:val="00000000000000000000"/>
    <w:charset w:val="00"/>
    <w:family w:val="auto"/>
    <w:notTrueType/>
    <w:pitch w:val="default"/>
    <w:sig w:usb0="00000003" w:usb1="00000000" w:usb2="00000000" w:usb3="00000000" w:csb0="00000001" w:csb1="00000000"/>
  </w:font>
  <w:font w:name="HeliosCond">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C2FC5" w14:textId="77777777" w:rsidR="001F1B29" w:rsidRDefault="001F1B29" w:rsidP="00B363B6">
    <w:pPr>
      <w:pStyle w:val="a6"/>
      <w:framePr w:wrap="around" w:vAnchor="text" w:hAnchor="margin" w:xAlign="right" w:y="1"/>
      <w:rPr>
        <w:rStyle w:val="a8"/>
      </w:rPr>
    </w:pPr>
    <w:r>
      <w:rPr>
        <w:rStyle w:val="a8"/>
      </w:rPr>
      <w:fldChar w:fldCharType="begin"/>
    </w:r>
    <w:r>
      <w:rPr>
        <w:rStyle w:val="a8"/>
      </w:rPr>
      <w:instrText xml:space="preserve"> PAGE </w:instrText>
    </w:r>
    <w:r>
      <w:rPr>
        <w:rStyle w:val="a8"/>
      </w:rPr>
      <w:fldChar w:fldCharType="end"/>
    </w:r>
  </w:p>
  <w:p w14:paraId="4C8CD225" w14:textId="77777777" w:rsidR="001F1B29" w:rsidRDefault="001F1B29" w:rsidP="001F1B29">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177E1" w14:textId="07EA5A8D" w:rsidR="001F1B29" w:rsidRDefault="001F1B29" w:rsidP="00B363B6">
    <w:pPr>
      <w:pStyle w:val="a6"/>
      <w:framePr w:wrap="around" w:vAnchor="text" w:hAnchor="margin" w:xAlign="right" w:y="1"/>
      <w:rPr>
        <w:rStyle w:val="a8"/>
      </w:rPr>
    </w:pPr>
    <w:r>
      <w:rPr>
        <w:rStyle w:val="a8"/>
      </w:rPr>
      <w:fldChar w:fldCharType="begin"/>
    </w:r>
    <w:r>
      <w:rPr>
        <w:rStyle w:val="a8"/>
      </w:rPr>
      <w:instrText xml:space="preserve"> PAGE </w:instrText>
    </w:r>
    <w:r>
      <w:rPr>
        <w:rStyle w:val="a8"/>
      </w:rPr>
      <w:fldChar w:fldCharType="separate"/>
    </w:r>
    <w:r>
      <w:rPr>
        <w:rStyle w:val="a8"/>
        <w:noProof/>
      </w:rPr>
      <w:t>1</w:t>
    </w:r>
    <w:r>
      <w:rPr>
        <w:rStyle w:val="a8"/>
      </w:rPr>
      <w:fldChar w:fldCharType="end"/>
    </w:r>
  </w:p>
  <w:p w14:paraId="6E89CA5B" w14:textId="77777777" w:rsidR="001F1B29" w:rsidRDefault="001F1B29" w:rsidP="001F1B29">
    <w:pPr>
      <w:pStyle w:val="a6"/>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1382B" w14:textId="77777777" w:rsidR="001F1B29" w:rsidRDefault="001F1B2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5AA9B" w14:textId="77777777" w:rsidR="00A143EB" w:rsidRDefault="00A143EB" w:rsidP="001F1B29">
      <w:pPr>
        <w:spacing w:after="0" w:line="240" w:lineRule="auto"/>
      </w:pPr>
      <w:r>
        <w:separator/>
      </w:r>
    </w:p>
  </w:footnote>
  <w:footnote w:type="continuationSeparator" w:id="0">
    <w:p w14:paraId="49EB9141" w14:textId="77777777" w:rsidR="00A143EB" w:rsidRDefault="00A143EB" w:rsidP="001F1B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AC160" w14:textId="77777777" w:rsidR="001F1B29" w:rsidRDefault="001F1B29">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6D472" w14:textId="77777777" w:rsidR="001F1B29" w:rsidRDefault="001F1B29">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74144" w14:textId="77777777" w:rsidR="001F1B29" w:rsidRDefault="001F1B29">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B29"/>
    <w:rsid w:val="000243DC"/>
    <w:rsid w:val="001F1B29"/>
    <w:rsid w:val="00A143EB"/>
    <w:rsid w:val="00BB1FC9"/>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AB058"/>
  <w15:chartTrackingRefBased/>
  <w15:docId w15:val="{ED53F12F-ED35-42EA-94C2-ADD75A8BF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1B29"/>
    <w:rPr>
      <w:rFonts w:ascii="Calibri" w:eastAsia="Times New Roman" w:hAnsi="Calibri" w:cs="Times New Roman"/>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6">
    <w:name w:val="Основной текст (Ch_6 Міністерства)"/>
    <w:basedOn w:val="a"/>
    <w:uiPriority w:val="99"/>
    <w:rsid w:val="001F1B29"/>
    <w:pPr>
      <w:widowControl w:val="0"/>
      <w:tabs>
        <w:tab w:val="right" w:pos="7710"/>
        <w:tab w:val="right" w:pos="11514"/>
      </w:tabs>
      <w:autoSpaceDE w:val="0"/>
      <w:autoSpaceDN w:val="0"/>
      <w:adjustRightInd w:val="0"/>
      <w:spacing w:after="0" w:line="257" w:lineRule="auto"/>
      <w:ind w:firstLine="283"/>
      <w:jc w:val="both"/>
      <w:textAlignment w:val="center"/>
    </w:pPr>
    <w:rPr>
      <w:rFonts w:ascii="Pragmatica-Book" w:hAnsi="Pragmatica-Book" w:cs="Pragmatica-Book"/>
      <w:color w:val="000000"/>
      <w:w w:val="90"/>
      <w:sz w:val="18"/>
      <w:szCs w:val="18"/>
    </w:rPr>
  </w:style>
  <w:style w:type="paragraph" w:customStyle="1" w:styleId="Ch60">
    <w:name w:val="Заголовок Додатка (Ch_6 Міністерства)"/>
    <w:basedOn w:val="a"/>
    <w:uiPriority w:val="99"/>
    <w:rsid w:val="001F1B29"/>
    <w:pPr>
      <w:keepNext/>
      <w:keepLines/>
      <w:widowControl w:val="0"/>
      <w:tabs>
        <w:tab w:val="right" w:pos="7710"/>
      </w:tabs>
      <w:suppressAutoHyphens/>
      <w:autoSpaceDE w:val="0"/>
      <w:autoSpaceDN w:val="0"/>
      <w:adjustRightInd w:val="0"/>
      <w:spacing w:before="283" w:after="113" w:line="257" w:lineRule="auto"/>
      <w:jc w:val="center"/>
      <w:textAlignment w:val="center"/>
    </w:pPr>
    <w:rPr>
      <w:rFonts w:ascii="Pragmatica-Bold" w:hAnsi="Pragmatica-Bold" w:cs="Pragmatica-Bold"/>
      <w:b/>
      <w:bCs/>
      <w:color w:val="000000"/>
      <w:w w:val="90"/>
      <w:sz w:val="19"/>
      <w:szCs w:val="19"/>
    </w:rPr>
  </w:style>
  <w:style w:type="paragraph" w:customStyle="1" w:styleId="Ch61">
    <w:name w:val="Додаток № (Ch_6 Міністерства)"/>
    <w:basedOn w:val="a"/>
    <w:uiPriority w:val="99"/>
    <w:rsid w:val="001F1B29"/>
    <w:pPr>
      <w:keepNext/>
      <w:keepLines/>
      <w:widowControl w:val="0"/>
      <w:tabs>
        <w:tab w:val="right" w:pos="7710"/>
      </w:tabs>
      <w:suppressAutoHyphens/>
      <w:autoSpaceDE w:val="0"/>
      <w:autoSpaceDN w:val="0"/>
      <w:adjustRightInd w:val="0"/>
      <w:spacing w:before="397" w:after="0" w:line="257" w:lineRule="auto"/>
      <w:ind w:left="3969"/>
      <w:textAlignment w:val="center"/>
    </w:pPr>
    <w:rPr>
      <w:rFonts w:ascii="Pragmatica-Book" w:hAnsi="Pragmatica-Book" w:cs="Pragmatica-Book"/>
      <w:color w:val="000000"/>
      <w:w w:val="90"/>
      <w:sz w:val="17"/>
      <w:szCs w:val="17"/>
    </w:rPr>
  </w:style>
  <w:style w:type="paragraph" w:customStyle="1" w:styleId="TableTABL">
    <w:name w:val="Table (TABL)"/>
    <w:basedOn w:val="a"/>
    <w:uiPriority w:val="99"/>
    <w:rsid w:val="001F1B29"/>
    <w:pPr>
      <w:widowControl w:val="0"/>
      <w:tabs>
        <w:tab w:val="right" w:pos="7767"/>
      </w:tabs>
      <w:suppressAutoHyphens/>
      <w:autoSpaceDE w:val="0"/>
      <w:autoSpaceDN w:val="0"/>
      <w:adjustRightInd w:val="0"/>
      <w:spacing w:after="0" w:line="252" w:lineRule="auto"/>
      <w:textAlignment w:val="center"/>
    </w:pPr>
    <w:rPr>
      <w:rFonts w:ascii="HeliosCond" w:hAnsi="HeliosCond" w:cs="HeliosCond"/>
      <w:color w:val="000000"/>
      <w:spacing w:val="-2"/>
      <w:sz w:val="17"/>
      <w:szCs w:val="17"/>
    </w:rPr>
  </w:style>
  <w:style w:type="paragraph" w:customStyle="1" w:styleId="Ch62">
    <w:name w:val="Основной текст (без абзаца) (Ch_6 Міністерства)"/>
    <w:basedOn w:val="Ch6"/>
    <w:uiPriority w:val="99"/>
    <w:rsid w:val="001F1B29"/>
    <w:pPr>
      <w:tabs>
        <w:tab w:val="right" w:leader="underscore" w:pos="7710"/>
        <w:tab w:val="right" w:leader="underscore" w:pos="11514"/>
      </w:tabs>
      <w:ind w:firstLine="0"/>
    </w:pPr>
  </w:style>
  <w:style w:type="paragraph" w:customStyle="1" w:styleId="StrokeCh6">
    <w:name w:val="Stroke (Ch_6 Міністерства)"/>
    <w:basedOn w:val="a"/>
    <w:uiPriority w:val="99"/>
    <w:rsid w:val="001F1B29"/>
    <w:pPr>
      <w:widowControl w:val="0"/>
      <w:tabs>
        <w:tab w:val="right" w:pos="7710"/>
      </w:tabs>
      <w:autoSpaceDE w:val="0"/>
      <w:autoSpaceDN w:val="0"/>
      <w:adjustRightInd w:val="0"/>
      <w:spacing w:before="17" w:after="0" w:line="257" w:lineRule="auto"/>
      <w:jc w:val="center"/>
      <w:textAlignment w:val="center"/>
    </w:pPr>
    <w:rPr>
      <w:rFonts w:ascii="Pragmatica-Book" w:hAnsi="Pragmatica-Book" w:cs="Pragmatica-Book"/>
      <w:color w:val="000000"/>
      <w:w w:val="90"/>
      <w:sz w:val="14"/>
      <w:szCs w:val="14"/>
    </w:rPr>
  </w:style>
  <w:style w:type="table" w:styleId="a3">
    <w:name w:val="Table Grid"/>
    <w:basedOn w:val="a1"/>
    <w:rsid w:val="001F1B29"/>
    <w:pPr>
      <w:spacing w:after="0" w:line="240" w:lineRule="auto"/>
    </w:pPr>
    <w:rPr>
      <w:rFonts w:ascii="Times New Roman" w:eastAsia="Times New Roman" w:hAnsi="Times New Roman" w:cs="Times New Roman"/>
      <w:sz w:val="20"/>
      <w:szCs w:val="20"/>
      <w:lang w:eastAsia="ru-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1F1B2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F1B29"/>
    <w:rPr>
      <w:rFonts w:ascii="Calibri" w:eastAsia="Times New Roman" w:hAnsi="Calibri" w:cs="Times New Roman"/>
      <w:lang w:val="uk-UA" w:eastAsia="uk-UA"/>
    </w:rPr>
  </w:style>
  <w:style w:type="paragraph" w:styleId="a6">
    <w:name w:val="footer"/>
    <w:basedOn w:val="a"/>
    <w:link w:val="a7"/>
    <w:uiPriority w:val="99"/>
    <w:unhideWhenUsed/>
    <w:rsid w:val="001F1B2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F1B29"/>
    <w:rPr>
      <w:rFonts w:ascii="Calibri" w:eastAsia="Times New Roman" w:hAnsi="Calibri" w:cs="Times New Roman"/>
      <w:lang w:val="uk-UA" w:eastAsia="uk-UA"/>
    </w:rPr>
  </w:style>
  <w:style w:type="character" w:styleId="a8">
    <w:name w:val="page number"/>
    <w:basedOn w:val="a0"/>
    <w:uiPriority w:val="99"/>
    <w:semiHidden/>
    <w:unhideWhenUsed/>
    <w:rsid w:val="001F1B29"/>
  </w:style>
  <w:style w:type="paragraph" w:styleId="1">
    <w:name w:val="toc 1"/>
    <w:basedOn w:val="a"/>
    <w:next w:val="a"/>
    <w:autoRedefine/>
    <w:uiPriority w:val="39"/>
    <w:unhideWhenUsed/>
    <w:rsid w:val="001F1B29"/>
    <w:pPr>
      <w:spacing w:after="100"/>
    </w:pPr>
  </w:style>
  <w:style w:type="character" w:styleId="a9">
    <w:name w:val="Hyperlink"/>
    <w:basedOn w:val="a0"/>
    <w:uiPriority w:val="99"/>
    <w:unhideWhenUsed/>
    <w:rsid w:val="001F1B2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37</Pages>
  <Words>15771</Words>
  <Characters>89899</Characters>
  <Application>Microsoft Office Word</Application>
  <DocSecurity>0</DocSecurity>
  <Lines>749</Lines>
  <Paragraphs>210</Paragraphs>
  <ScaleCrop>false</ScaleCrop>
  <Company/>
  <LinksUpToDate>false</LinksUpToDate>
  <CharactersWithSpaces>105460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2025-10-08T06:14:00Z</dcterms:created>
  <dcterms:modified xsi:type="dcterms:W3CDTF">2025-10-08T06:16:00Z</dcterms:modified>
</cp:coreProperties>
</file>