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Річна інформація емітента цінних паперів за 2015 рік</w:t>
      </w:r>
    </w:p>
    <w:p w:rsid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p>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Титульний аркуш</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Підтверджую ідентичність електронної та паперової форм</w:t>
            </w:r>
            <w:r w:rsidRPr="00A823E5">
              <w:rPr>
                <w:rFonts w:ascii="Times New Roman" w:eastAsia="Times New Roman" w:hAnsi="Times New Roman" w:cs="Times New Roman"/>
                <w:kern w:val="0"/>
                <w:sz w:val="26"/>
                <w:szCs w:val="26"/>
                <w:lang w:eastAsia="uk-UA"/>
                <w14:ligatures w14:val="none"/>
              </w:rPr>
              <w:br/>
              <w:t>інформації, що подається до Комісії, та достовірність інформації, наданої для розкриття</w:t>
            </w:r>
            <w:r w:rsidRPr="00A823E5">
              <w:rPr>
                <w:rFonts w:ascii="Times New Roman" w:eastAsia="Times New Roman" w:hAnsi="Times New Roman" w:cs="Times New Roman"/>
                <w:kern w:val="0"/>
                <w:sz w:val="26"/>
                <w:szCs w:val="26"/>
                <w:lang w:eastAsia="uk-UA"/>
                <w14:ligatures w14:val="none"/>
              </w:rPr>
              <w:br/>
              <w:t>в загальнодоступній інформаційній базі даних Комісії.</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250"/>
        <w:gridCol w:w="275"/>
        <w:gridCol w:w="1121"/>
        <w:gridCol w:w="275"/>
        <w:gridCol w:w="3795"/>
      </w:tblGrid>
      <w:tr w:rsidR="00A823E5" w:rsidRPr="00A823E5">
        <w:tc>
          <w:tcPr>
            <w:tcW w:w="22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375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(прізвище та ініціали керівника)</w:t>
            </w:r>
          </w:p>
        </w:tc>
      </w:tr>
      <w:tr w:rsidR="00A823E5" w:rsidRPr="00A823E5">
        <w:tc>
          <w:tcPr>
            <w:tcW w:w="0" w:type="auto"/>
            <w:gridSpan w:val="4"/>
            <w:vMerge w:val="restart"/>
            <w:tcBorders>
              <w:top w:val="single" w:sz="6" w:space="0" w:color="CCCCCC"/>
              <w:left w:val="single" w:sz="6" w:space="0" w:color="CCCCCC"/>
              <w:bottom w:val="single" w:sz="6" w:space="0" w:color="CCCCCC"/>
              <w:right w:val="single" w:sz="6" w:space="0" w:color="CCCCCC"/>
            </w:tcBorders>
            <w:tcMar>
              <w:top w:w="300"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М.П.</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05.04.2016</w:t>
            </w:r>
          </w:p>
        </w:tc>
      </w:tr>
      <w:tr w:rsidR="00A823E5" w:rsidRPr="00A823E5">
        <w:tc>
          <w:tcPr>
            <w:tcW w:w="0" w:type="auto"/>
            <w:gridSpan w:val="4"/>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w:t>
            </w:r>
          </w:p>
        </w:tc>
      </w:tr>
    </w:tbl>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Річна інформація емітента цінних паперів</w:t>
      </w:r>
      <w:r w:rsidRPr="00A823E5">
        <w:rPr>
          <w:rFonts w:ascii="Arial" w:eastAsia="Times New Roman" w:hAnsi="Arial" w:cs="Arial"/>
          <w:b/>
          <w:bCs/>
          <w:color w:val="222222"/>
          <w:kern w:val="0"/>
          <w:sz w:val="27"/>
          <w:szCs w:val="27"/>
          <w:lang w:eastAsia="uk-UA"/>
          <w14:ligatures w14:val="none"/>
        </w:rPr>
        <w:br/>
        <w:t>за 2015 рік</w:t>
      </w:r>
    </w:p>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I. Загальні відомості</w:t>
      </w:r>
    </w:p>
    <w:tbl>
      <w:tblPr>
        <w:tblW w:w="0" w:type="auto"/>
        <w:tblCellMar>
          <w:top w:w="15" w:type="dxa"/>
          <w:left w:w="15" w:type="dxa"/>
          <w:bottom w:w="15" w:type="dxa"/>
          <w:right w:w="15" w:type="dxa"/>
        </w:tblCellMar>
        <w:tblLook w:val="04A0" w:firstRow="1" w:lastRow="0" w:firstColumn="1" w:lastColumn="0" w:noHBand="0" w:noVBand="1"/>
      </w:tblPr>
      <w:tblGrid>
        <w:gridCol w:w="6561"/>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 Повне найменування емітента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 Організаційно-правова форма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Акціонерне товариство</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 Код за ЄДРПОУ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20029017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 Місцезнаходження</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01033м. Київ </w:t>
            </w:r>
            <w:proofErr w:type="spellStart"/>
            <w:r w:rsidRPr="00A823E5">
              <w:rPr>
                <w:rFonts w:ascii="Times New Roman" w:eastAsia="Times New Roman" w:hAnsi="Times New Roman" w:cs="Times New Roman"/>
                <w:kern w:val="0"/>
                <w:sz w:val="26"/>
                <w:szCs w:val="26"/>
                <w:lang w:eastAsia="uk-UA"/>
                <w14:ligatures w14:val="none"/>
              </w:rPr>
              <w:t>Печерськийм</w:t>
            </w:r>
            <w:proofErr w:type="spellEnd"/>
            <w:r w:rsidRPr="00A823E5">
              <w:rPr>
                <w:rFonts w:ascii="Times New Roman" w:eastAsia="Times New Roman" w:hAnsi="Times New Roman" w:cs="Times New Roman"/>
                <w:kern w:val="0"/>
                <w:sz w:val="26"/>
                <w:szCs w:val="26"/>
                <w:lang w:eastAsia="uk-UA"/>
                <w14:ligatures w14:val="none"/>
              </w:rPr>
              <w:t>. Київ вул. Шота Руставелі, 23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 Міжміський код, телефон та факс</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044-246-63-12044-287-62-76</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 Електронна поштова адреса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lekxim@mbk.biz.ua</w:t>
            </w:r>
          </w:p>
        </w:tc>
      </w:tr>
    </w:tbl>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II. Дані про дату та місце оприлюднення річної інформації</w:t>
      </w:r>
    </w:p>
    <w:tbl>
      <w:tblPr>
        <w:tblW w:w="0" w:type="auto"/>
        <w:tblCellMar>
          <w:top w:w="15" w:type="dxa"/>
          <w:left w:w="15" w:type="dxa"/>
          <w:bottom w:w="15" w:type="dxa"/>
          <w:right w:w="15" w:type="dxa"/>
        </w:tblCellMar>
        <w:tblLook w:val="04A0" w:firstRow="1" w:lastRow="0" w:firstColumn="1" w:lastColumn="0" w:noHBand="0" w:noVBand="1"/>
      </w:tblPr>
      <w:tblGrid>
        <w:gridCol w:w="5952"/>
        <w:gridCol w:w="1380"/>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1. Річна інформація розміщена у загальнодоступній</w:t>
            </w:r>
            <w:r w:rsidRPr="00A823E5">
              <w:rPr>
                <w:rFonts w:ascii="Times New Roman" w:eastAsia="Times New Roman" w:hAnsi="Times New Roman" w:cs="Times New Roman"/>
                <w:kern w:val="0"/>
                <w:sz w:val="26"/>
                <w:szCs w:val="26"/>
                <w:lang w:eastAsia="uk-UA"/>
                <w14:ligatures w14:val="none"/>
              </w:rPr>
              <w:br/>
              <w:t>інформаційній базі даних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05.04.2016</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49"/>
        <w:gridCol w:w="5139"/>
        <w:gridCol w:w="275"/>
        <w:gridCol w:w="860"/>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 Річна інформація опублікована 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(номер та найменування офіційного друкованого видання)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132"/>
        <w:gridCol w:w="2153"/>
        <w:gridCol w:w="1958"/>
        <w:gridCol w:w="1380"/>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 Річна інформація розміщена на сторінці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lekxim.mbk.biz.ua</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 мережі Інтернет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bottom"/>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05.04.2016</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(адреса сторінки)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Зміст</w:t>
      </w:r>
    </w:p>
    <w:tbl>
      <w:tblPr>
        <w:tblW w:w="0" w:type="auto"/>
        <w:tblCellMar>
          <w:top w:w="15" w:type="dxa"/>
          <w:left w:w="15" w:type="dxa"/>
          <w:bottom w:w="15" w:type="dxa"/>
          <w:right w:w="15" w:type="dxa"/>
        </w:tblCellMar>
        <w:tblLook w:val="04A0" w:firstRow="1" w:lastRow="0" w:firstColumn="1" w:lastColumn="0" w:noHBand="0" w:noVBand="1"/>
      </w:tblPr>
      <w:tblGrid>
        <w:gridCol w:w="2163"/>
        <w:gridCol w:w="746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 Основні відомості про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 інформація про одержані ліцензії (дозволи) на окремі види діяльності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 Відомості щодо участі емітента в створенні юридичних осіб</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 Інформація щодо посади корпоративного секретаря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 Інформація про рейтингове агентство</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6. Інформація про засновників та/або учасників емітента та кількість і вартість акцій </w:t>
            </w:r>
            <w:r w:rsidRPr="00A823E5">
              <w:rPr>
                <w:rFonts w:ascii="Times New Roman" w:eastAsia="Times New Roman" w:hAnsi="Times New Roman" w:cs="Times New Roman"/>
                <w:b/>
                <w:bCs/>
                <w:color w:val="FFFFFF"/>
                <w:kern w:val="0"/>
                <w:sz w:val="26"/>
                <w:szCs w:val="26"/>
                <w:lang w:eastAsia="uk-UA"/>
                <w14:ligatures w14:val="none"/>
              </w:rPr>
              <w:lastRenderedPageBreak/>
              <w:t>(розміру часток, паїв)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w:t>
            </w:r>
          </w:p>
        </w:tc>
      </w:tr>
      <w:tr w:rsidR="00A823E5" w:rsidRPr="00A823E5">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 Інформація про посадових осіб емітента: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 інформація щодо освіти та стажу роботи посадових осіб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 інформація про володіння посадовими особами емітента акціями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8. Інформація про осіб, що володіють 10 відсотками та більше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 Інформація про загальні збори акціонерів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10. Інформація про дивіденди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11. Інформація про юридичних осіб, послугами яких користується емітент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12. Відомості про цінні папери емітента: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 інформація про випуски акцій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 інформація про облігації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3) інформація про інші цінні папери, випущені емітентом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 інформація про похідні цінні папери</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 інформація про викуп власних акцій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13. Опис бізнесу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14. Інформація про господарську та фінансову діяльність емітента: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 інформація про основні засоби емітента (за залишковою вартістю)</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 інформація щодо вартості чистих активів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 інформація про зобов’язання емітента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 інформація про обсяги виробництва та реалізації основних видів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 інформація про собівартість реалізованої продукції</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15. Інформація про забезпечення випуску </w:t>
            </w:r>
            <w:r w:rsidRPr="00A823E5">
              <w:rPr>
                <w:rFonts w:ascii="Times New Roman" w:eastAsia="Times New Roman" w:hAnsi="Times New Roman" w:cs="Times New Roman"/>
                <w:b/>
                <w:bCs/>
                <w:color w:val="FFFFFF"/>
                <w:kern w:val="0"/>
                <w:sz w:val="26"/>
                <w:szCs w:val="26"/>
                <w:lang w:eastAsia="uk-UA"/>
                <w14:ligatures w14:val="none"/>
              </w:rPr>
              <w:lastRenderedPageBreak/>
              <w:t>боргових цінних паперів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16. Відомості щодо особливої інформації та інформації про іпотечні цінні папери, що виникала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17. Інформація про стан корпоративного управління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18. Інформація про випуски іпотечних облігацій</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19. Інформація про склад, структуру і розмір іпотечного покриття:</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2) інформація щодо співвідношення розміру іпотечного покриття з розміром (сумою) зобов’язань за іпотечними облігаціями з цим іпотечним </w:t>
            </w:r>
            <w:r w:rsidRPr="00A823E5">
              <w:rPr>
                <w:rFonts w:ascii="Times New Roman" w:eastAsia="Times New Roman" w:hAnsi="Times New Roman" w:cs="Times New Roman"/>
                <w:b/>
                <w:bCs/>
                <w:color w:val="FFFFFF"/>
                <w:kern w:val="0"/>
                <w:sz w:val="26"/>
                <w:szCs w:val="26"/>
                <w:lang w:eastAsia="uk-UA"/>
                <w14:ligatures w14:val="none"/>
              </w:rPr>
              <w:lastRenderedPageBreak/>
              <w:t>покриттям на кожну дату після змін іпотечних активів у складі іпотечного покриття, які відбулися протягом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5) відомості щодо підстав виникнення у емітента іпотечних облігацій прав на іпотечні активи, які складають іпотечне покриття за станом на </w:t>
            </w:r>
            <w:r w:rsidRPr="00A823E5">
              <w:rPr>
                <w:rFonts w:ascii="Times New Roman" w:eastAsia="Times New Roman" w:hAnsi="Times New Roman" w:cs="Times New Roman"/>
                <w:b/>
                <w:bCs/>
                <w:color w:val="FFFFFF"/>
                <w:kern w:val="0"/>
                <w:sz w:val="26"/>
                <w:szCs w:val="26"/>
                <w:lang w:eastAsia="uk-UA"/>
                <w14:ligatures w14:val="none"/>
              </w:rPr>
              <w:lastRenderedPageBreak/>
              <w:t>кінець звітного року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20.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21. Інформація про випуски іпотечних сертифікатів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22. Інформація щодо реєстру іпотечних активів</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23. Основні відомості про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24. Інформація про випуски сертифікатів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25. Інформація про осіб, що володіють сертифікатами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26. Розрахунок вартості чистих активів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27. Правила ФОН</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28. Відомості про аудиторський висновок (звіт)</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29. Текст аудиторського висновку (звіту)</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30. Річна фінансова звітність</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31. Річна фінансова звітність, складена відповідно до Міжнародних стандартів бухгалтерського обліку (у разі наявності)</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32. Звіт про стан об’єкта нерухомості (у разі емісії цільових облігацій підприємств, виконання зобов’язань за якими здійснюється шляхом передачі об’єкта (частини об’єкта) житлового будівництва)</w:t>
            </w:r>
          </w:p>
        </w:tc>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33. Примітки</w:t>
            </w:r>
          </w:p>
        </w:tc>
        <w:tc>
          <w:tcPr>
            <w:tcW w:w="4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 Інформації про рейтингове </w:t>
            </w:r>
            <w:proofErr w:type="spellStart"/>
            <w:r w:rsidRPr="00A823E5">
              <w:rPr>
                <w:rFonts w:ascii="Times New Roman" w:eastAsia="Times New Roman" w:hAnsi="Times New Roman" w:cs="Times New Roman"/>
                <w:kern w:val="0"/>
                <w:sz w:val="26"/>
                <w:szCs w:val="26"/>
                <w:lang w:eastAsia="uk-UA"/>
                <w14:ligatures w14:val="none"/>
              </w:rPr>
              <w:t>агество</w:t>
            </w:r>
            <w:proofErr w:type="spellEnd"/>
            <w:r w:rsidRPr="00A823E5">
              <w:rPr>
                <w:rFonts w:ascii="Times New Roman" w:eastAsia="Times New Roman" w:hAnsi="Times New Roman" w:cs="Times New Roman"/>
                <w:kern w:val="0"/>
                <w:sz w:val="26"/>
                <w:szCs w:val="26"/>
                <w:lang w:eastAsia="uk-UA"/>
                <w14:ligatures w14:val="none"/>
              </w:rPr>
              <w:t xml:space="preserve"> немає у зв'язку з тим, що емітент рейтингову </w:t>
            </w:r>
            <w:proofErr w:type="spellStart"/>
            <w:r w:rsidRPr="00A823E5">
              <w:rPr>
                <w:rFonts w:ascii="Times New Roman" w:eastAsia="Times New Roman" w:hAnsi="Times New Roman" w:cs="Times New Roman"/>
                <w:kern w:val="0"/>
                <w:sz w:val="26"/>
                <w:szCs w:val="26"/>
                <w:lang w:eastAsia="uk-UA"/>
                <w14:ligatures w14:val="none"/>
              </w:rPr>
              <w:t>оцiнку</w:t>
            </w:r>
            <w:proofErr w:type="spellEnd"/>
            <w:r w:rsidRPr="00A823E5">
              <w:rPr>
                <w:rFonts w:ascii="Times New Roman" w:eastAsia="Times New Roman" w:hAnsi="Times New Roman" w:cs="Times New Roman"/>
                <w:kern w:val="0"/>
                <w:sz w:val="26"/>
                <w:szCs w:val="26"/>
                <w:lang w:eastAsia="uk-UA"/>
                <w14:ligatures w14:val="none"/>
              </w:rPr>
              <w:t xml:space="preserve"> не проводив i до рейтингового </w:t>
            </w:r>
            <w:proofErr w:type="spellStart"/>
            <w:r w:rsidRPr="00A823E5">
              <w:rPr>
                <w:rFonts w:ascii="Times New Roman" w:eastAsia="Times New Roman" w:hAnsi="Times New Roman" w:cs="Times New Roman"/>
                <w:kern w:val="0"/>
                <w:sz w:val="26"/>
                <w:szCs w:val="26"/>
                <w:lang w:eastAsia="uk-UA"/>
                <w14:ligatures w14:val="none"/>
              </w:rPr>
              <w:t>агенства</w:t>
            </w:r>
            <w:proofErr w:type="spellEnd"/>
            <w:r w:rsidRPr="00A823E5">
              <w:rPr>
                <w:rFonts w:ascii="Times New Roman" w:eastAsia="Times New Roman" w:hAnsi="Times New Roman" w:cs="Times New Roman"/>
                <w:kern w:val="0"/>
                <w:sz w:val="26"/>
                <w:szCs w:val="26"/>
                <w:lang w:eastAsia="uk-UA"/>
                <w14:ligatures w14:val="none"/>
              </w:rPr>
              <w:t xml:space="preserve"> не звертався. — Товариство </w:t>
            </w:r>
            <w:proofErr w:type="spellStart"/>
            <w:r w:rsidRPr="00A823E5">
              <w:rPr>
                <w:rFonts w:ascii="Times New Roman" w:eastAsia="Times New Roman" w:hAnsi="Times New Roman" w:cs="Times New Roman"/>
                <w:kern w:val="0"/>
                <w:sz w:val="26"/>
                <w:szCs w:val="26"/>
                <w:lang w:eastAsia="uk-UA"/>
                <w14:ligatures w14:val="none"/>
              </w:rPr>
              <w:t>облiгацiї</w:t>
            </w:r>
            <w:proofErr w:type="spellEnd"/>
            <w:r w:rsidRPr="00A823E5">
              <w:rPr>
                <w:rFonts w:ascii="Times New Roman" w:eastAsia="Times New Roman" w:hAnsi="Times New Roman" w:cs="Times New Roman"/>
                <w:kern w:val="0"/>
                <w:sz w:val="26"/>
                <w:szCs w:val="26"/>
                <w:lang w:eastAsia="uk-UA"/>
                <w14:ligatures w14:val="none"/>
              </w:rPr>
              <w:t xml:space="preserve"> та </w:t>
            </w:r>
            <w:proofErr w:type="spellStart"/>
            <w:r w:rsidRPr="00A823E5">
              <w:rPr>
                <w:rFonts w:ascii="Times New Roman" w:eastAsia="Times New Roman" w:hAnsi="Times New Roman" w:cs="Times New Roman"/>
                <w:kern w:val="0"/>
                <w:sz w:val="26"/>
                <w:szCs w:val="26"/>
                <w:lang w:eastAsia="uk-UA"/>
                <w14:ligatures w14:val="none"/>
              </w:rPr>
              <w:t>iншi</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цiннi</w:t>
            </w:r>
            <w:proofErr w:type="spellEnd"/>
            <w:r w:rsidRPr="00A823E5">
              <w:rPr>
                <w:rFonts w:ascii="Times New Roman" w:eastAsia="Times New Roman" w:hAnsi="Times New Roman" w:cs="Times New Roman"/>
                <w:kern w:val="0"/>
                <w:sz w:val="26"/>
                <w:szCs w:val="26"/>
                <w:lang w:eastAsia="uk-UA"/>
                <w14:ligatures w14:val="none"/>
              </w:rPr>
              <w:t xml:space="preserve"> папери не випускало. — Інформація про обсяги виробництва та реалізації основних видів продукції та Інформація про собівартість реалізованої продукції не подається, у зв' </w:t>
            </w:r>
            <w:proofErr w:type="spellStart"/>
            <w:r w:rsidRPr="00A823E5">
              <w:rPr>
                <w:rFonts w:ascii="Times New Roman" w:eastAsia="Times New Roman" w:hAnsi="Times New Roman" w:cs="Times New Roman"/>
                <w:kern w:val="0"/>
                <w:sz w:val="26"/>
                <w:szCs w:val="26"/>
                <w:lang w:eastAsia="uk-UA"/>
                <w14:ligatures w14:val="none"/>
              </w:rPr>
              <w:t>язку</w:t>
            </w:r>
            <w:proofErr w:type="spellEnd"/>
            <w:r w:rsidRPr="00A823E5">
              <w:rPr>
                <w:rFonts w:ascii="Times New Roman" w:eastAsia="Times New Roman" w:hAnsi="Times New Roman" w:cs="Times New Roman"/>
                <w:kern w:val="0"/>
                <w:sz w:val="26"/>
                <w:szCs w:val="26"/>
                <w:lang w:eastAsia="uk-UA"/>
                <w14:ligatures w14:val="none"/>
              </w:rPr>
              <w:t xml:space="preserve"> з </w:t>
            </w:r>
            <w:r w:rsidRPr="00A823E5">
              <w:rPr>
                <w:rFonts w:ascii="Times New Roman" w:eastAsia="Times New Roman" w:hAnsi="Times New Roman" w:cs="Times New Roman"/>
                <w:kern w:val="0"/>
                <w:sz w:val="26"/>
                <w:szCs w:val="26"/>
                <w:lang w:eastAsia="uk-UA"/>
                <w14:ligatures w14:val="none"/>
              </w:rPr>
              <w:lastRenderedPageBreak/>
              <w:t xml:space="preserve">тим, що Товариство займається видами діяльності, які не </w:t>
            </w:r>
            <w:proofErr w:type="spellStart"/>
            <w:r w:rsidRPr="00A823E5">
              <w:rPr>
                <w:rFonts w:ascii="Times New Roman" w:eastAsia="Times New Roman" w:hAnsi="Times New Roman" w:cs="Times New Roman"/>
                <w:kern w:val="0"/>
                <w:sz w:val="26"/>
                <w:szCs w:val="26"/>
                <w:lang w:eastAsia="uk-UA"/>
                <w14:ligatures w14:val="none"/>
              </w:rPr>
              <w:t>не</w:t>
            </w:r>
            <w:proofErr w:type="spellEnd"/>
            <w:r w:rsidRPr="00A823E5">
              <w:rPr>
                <w:rFonts w:ascii="Times New Roman" w:eastAsia="Times New Roman" w:hAnsi="Times New Roman" w:cs="Times New Roman"/>
                <w:kern w:val="0"/>
                <w:sz w:val="26"/>
                <w:szCs w:val="26"/>
                <w:lang w:eastAsia="uk-UA"/>
                <w14:ligatures w14:val="none"/>
              </w:rPr>
              <w:t xml:space="preserve">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 Товариство викуп власних </w:t>
            </w:r>
            <w:proofErr w:type="spellStart"/>
            <w:r w:rsidRPr="00A823E5">
              <w:rPr>
                <w:rFonts w:ascii="Times New Roman" w:eastAsia="Times New Roman" w:hAnsi="Times New Roman" w:cs="Times New Roman"/>
                <w:kern w:val="0"/>
                <w:sz w:val="26"/>
                <w:szCs w:val="26"/>
                <w:lang w:eastAsia="uk-UA"/>
                <w14:ligatures w14:val="none"/>
              </w:rPr>
              <w:t>акцiй</w:t>
            </w:r>
            <w:proofErr w:type="spellEnd"/>
            <w:r w:rsidRPr="00A823E5">
              <w:rPr>
                <w:rFonts w:ascii="Times New Roman" w:eastAsia="Times New Roman" w:hAnsi="Times New Roman" w:cs="Times New Roman"/>
                <w:kern w:val="0"/>
                <w:sz w:val="26"/>
                <w:szCs w:val="26"/>
                <w:lang w:eastAsia="uk-UA"/>
                <w14:ligatures w14:val="none"/>
              </w:rPr>
              <w:t xml:space="preserve"> протягом </w:t>
            </w:r>
            <w:proofErr w:type="spellStart"/>
            <w:r w:rsidRPr="00A823E5">
              <w:rPr>
                <w:rFonts w:ascii="Times New Roman" w:eastAsia="Times New Roman" w:hAnsi="Times New Roman" w:cs="Times New Roman"/>
                <w:kern w:val="0"/>
                <w:sz w:val="26"/>
                <w:szCs w:val="26"/>
                <w:lang w:eastAsia="uk-UA"/>
                <w14:ligatures w14:val="none"/>
              </w:rPr>
              <w:t>звiтного</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перiоду</w:t>
            </w:r>
            <w:proofErr w:type="spellEnd"/>
            <w:r w:rsidRPr="00A823E5">
              <w:rPr>
                <w:rFonts w:ascii="Times New Roman" w:eastAsia="Times New Roman" w:hAnsi="Times New Roman" w:cs="Times New Roman"/>
                <w:kern w:val="0"/>
                <w:sz w:val="26"/>
                <w:szCs w:val="26"/>
                <w:lang w:eastAsia="uk-UA"/>
                <w14:ligatures w14:val="none"/>
              </w:rPr>
              <w:t xml:space="preserve"> не проводило. — Товариство боргових та </w:t>
            </w:r>
            <w:proofErr w:type="spellStart"/>
            <w:r w:rsidRPr="00A823E5">
              <w:rPr>
                <w:rFonts w:ascii="Times New Roman" w:eastAsia="Times New Roman" w:hAnsi="Times New Roman" w:cs="Times New Roman"/>
                <w:kern w:val="0"/>
                <w:sz w:val="26"/>
                <w:szCs w:val="26"/>
                <w:lang w:eastAsia="uk-UA"/>
                <w14:ligatures w14:val="none"/>
              </w:rPr>
              <w:t>iпотечних</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цiнних</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паперiв</w:t>
            </w:r>
            <w:proofErr w:type="spellEnd"/>
            <w:r w:rsidRPr="00A823E5">
              <w:rPr>
                <w:rFonts w:ascii="Times New Roman" w:eastAsia="Times New Roman" w:hAnsi="Times New Roman" w:cs="Times New Roman"/>
                <w:kern w:val="0"/>
                <w:sz w:val="26"/>
                <w:szCs w:val="26"/>
                <w:lang w:eastAsia="uk-UA"/>
                <w14:ligatures w14:val="none"/>
              </w:rPr>
              <w:t xml:space="preserve"> не випускало. — Підприємство не належить до будь-яких об'єднань підприємств. — Процентні облігації, дисконтні облігації, цільові (безпроцентні) облігації та інші цінні папери, (емісія яких підлягає реєстрації) підприємство не випускало. — Іпотечних облігацій, іпотечних сертифікатів, сертифікатів ФОН підприємство не випускало. — Товариство </w:t>
            </w:r>
            <w:proofErr w:type="spellStart"/>
            <w:r w:rsidRPr="00A823E5">
              <w:rPr>
                <w:rFonts w:ascii="Times New Roman" w:eastAsia="Times New Roman" w:hAnsi="Times New Roman" w:cs="Times New Roman"/>
                <w:kern w:val="0"/>
                <w:sz w:val="26"/>
                <w:szCs w:val="26"/>
                <w:lang w:eastAsia="uk-UA"/>
                <w14:ligatures w14:val="none"/>
              </w:rPr>
              <w:t>зобов"язань</w:t>
            </w:r>
            <w:proofErr w:type="spellEnd"/>
            <w:r w:rsidRPr="00A823E5">
              <w:rPr>
                <w:rFonts w:ascii="Times New Roman" w:eastAsia="Times New Roman" w:hAnsi="Times New Roman" w:cs="Times New Roman"/>
                <w:kern w:val="0"/>
                <w:sz w:val="26"/>
                <w:szCs w:val="26"/>
                <w:lang w:eastAsia="uk-UA"/>
                <w14:ligatures w14:val="none"/>
              </w:rPr>
              <w:t xml:space="preserve"> за облігаціями не має. — Юридичних осіб, що володіють 10% і більше акцій Товариства немає. — </w:t>
            </w:r>
            <w:proofErr w:type="spellStart"/>
            <w:r w:rsidRPr="00A823E5">
              <w:rPr>
                <w:rFonts w:ascii="Times New Roman" w:eastAsia="Times New Roman" w:hAnsi="Times New Roman" w:cs="Times New Roman"/>
                <w:kern w:val="0"/>
                <w:sz w:val="26"/>
                <w:szCs w:val="26"/>
                <w:lang w:eastAsia="uk-UA"/>
                <w14:ligatures w14:val="none"/>
              </w:rPr>
              <w:t>ЗасновниківТовариства</w:t>
            </w:r>
            <w:proofErr w:type="spellEnd"/>
            <w:r w:rsidRPr="00A823E5">
              <w:rPr>
                <w:rFonts w:ascii="Times New Roman" w:eastAsia="Times New Roman" w:hAnsi="Times New Roman" w:cs="Times New Roman"/>
                <w:kern w:val="0"/>
                <w:sz w:val="26"/>
                <w:szCs w:val="26"/>
                <w:lang w:eastAsia="uk-UA"/>
                <w14:ligatures w14:val="none"/>
              </w:rPr>
              <w:t xml:space="preserve"> юридичних осіб немає. — </w:t>
            </w:r>
            <w:proofErr w:type="spellStart"/>
            <w:r w:rsidRPr="00A823E5">
              <w:rPr>
                <w:rFonts w:ascii="Times New Roman" w:eastAsia="Times New Roman" w:hAnsi="Times New Roman" w:cs="Times New Roman"/>
                <w:kern w:val="0"/>
                <w:sz w:val="26"/>
                <w:szCs w:val="26"/>
                <w:lang w:eastAsia="uk-UA"/>
                <w14:ligatures w14:val="none"/>
              </w:rPr>
              <w:t>Iнформацiя</w:t>
            </w:r>
            <w:proofErr w:type="spellEnd"/>
            <w:r w:rsidRPr="00A823E5">
              <w:rPr>
                <w:rFonts w:ascii="Times New Roman" w:eastAsia="Times New Roman" w:hAnsi="Times New Roman" w:cs="Times New Roman"/>
                <w:kern w:val="0"/>
                <w:sz w:val="26"/>
                <w:szCs w:val="26"/>
                <w:lang w:eastAsia="uk-UA"/>
                <w14:ligatures w14:val="none"/>
              </w:rPr>
              <w:t xml:space="preserve"> про ФОН та пов'язана з ними </w:t>
            </w:r>
            <w:proofErr w:type="spellStart"/>
            <w:r w:rsidRPr="00A823E5">
              <w:rPr>
                <w:rFonts w:ascii="Times New Roman" w:eastAsia="Times New Roman" w:hAnsi="Times New Roman" w:cs="Times New Roman"/>
                <w:kern w:val="0"/>
                <w:sz w:val="26"/>
                <w:szCs w:val="26"/>
                <w:lang w:eastAsia="uk-UA"/>
                <w14:ligatures w14:val="none"/>
              </w:rPr>
              <w:t>iнформацiя</w:t>
            </w:r>
            <w:proofErr w:type="spellEnd"/>
            <w:r w:rsidRPr="00A823E5">
              <w:rPr>
                <w:rFonts w:ascii="Times New Roman" w:eastAsia="Times New Roman" w:hAnsi="Times New Roman" w:cs="Times New Roman"/>
                <w:kern w:val="0"/>
                <w:sz w:val="26"/>
                <w:szCs w:val="26"/>
                <w:lang w:eastAsia="uk-UA"/>
                <w14:ligatures w14:val="none"/>
              </w:rPr>
              <w:t xml:space="preserve"> в </w:t>
            </w:r>
            <w:proofErr w:type="spellStart"/>
            <w:r w:rsidRPr="00A823E5">
              <w:rPr>
                <w:rFonts w:ascii="Times New Roman" w:eastAsia="Times New Roman" w:hAnsi="Times New Roman" w:cs="Times New Roman"/>
                <w:kern w:val="0"/>
                <w:sz w:val="26"/>
                <w:szCs w:val="26"/>
                <w:lang w:eastAsia="uk-UA"/>
                <w14:ligatures w14:val="none"/>
              </w:rPr>
              <w:t>складi</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звiту</w:t>
            </w:r>
            <w:proofErr w:type="spellEnd"/>
            <w:r w:rsidRPr="00A823E5">
              <w:rPr>
                <w:rFonts w:ascii="Times New Roman" w:eastAsia="Times New Roman" w:hAnsi="Times New Roman" w:cs="Times New Roman"/>
                <w:kern w:val="0"/>
                <w:sz w:val="26"/>
                <w:szCs w:val="26"/>
                <w:lang w:eastAsia="uk-UA"/>
                <w14:ligatures w14:val="none"/>
              </w:rPr>
              <w:t xml:space="preserve"> не подається, </w:t>
            </w:r>
            <w:proofErr w:type="spellStart"/>
            <w:r w:rsidRPr="00A823E5">
              <w:rPr>
                <w:rFonts w:ascii="Times New Roman" w:eastAsia="Times New Roman" w:hAnsi="Times New Roman" w:cs="Times New Roman"/>
                <w:kern w:val="0"/>
                <w:sz w:val="26"/>
                <w:szCs w:val="26"/>
                <w:lang w:eastAsia="uk-UA"/>
                <w14:ligatures w14:val="none"/>
              </w:rPr>
              <w:t>оскiльки</w:t>
            </w:r>
            <w:proofErr w:type="spellEnd"/>
            <w:r w:rsidRPr="00A823E5">
              <w:rPr>
                <w:rFonts w:ascii="Times New Roman" w:eastAsia="Times New Roman" w:hAnsi="Times New Roman" w:cs="Times New Roman"/>
                <w:kern w:val="0"/>
                <w:sz w:val="26"/>
                <w:szCs w:val="26"/>
                <w:lang w:eastAsia="uk-UA"/>
                <w14:ligatures w14:val="none"/>
              </w:rPr>
              <w:t xml:space="preserve"> Товариство не </w:t>
            </w:r>
            <w:proofErr w:type="spellStart"/>
            <w:r w:rsidRPr="00A823E5">
              <w:rPr>
                <w:rFonts w:ascii="Times New Roman" w:eastAsia="Times New Roman" w:hAnsi="Times New Roman" w:cs="Times New Roman"/>
                <w:kern w:val="0"/>
                <w:sz w:val="26"/>
                <w:szCs w:val="26"/>
                <w:lang w:eastAsia="uk-UA"/>
                <w14:ligatures w14:val="none"/>
              </w:rPr>
              <w:t>здiйснювало</w:t>
            </w:r>
            <w:proofErr w:type="spellEnd"/>
            <w:r w:rsidRPr="00A823E5">
              <w:rPr>
                <w:rFonts w:ascii="Times New Roman" w:eastAsia="Times New Roman" w:hAnsi="Times New Roman" w:cs="Times New Roman"/>
                <w:kern w:val="0"/>
                <w:sz w:val="26"/>
                <w:szCs w:val="26"/>
                <w:lang w:eastAsia="uk-UA"/>
                <w14:ligatures w14:val="none"/>
              </w:rPr>
              <w:t xml:space="preserve"> випуску </w:t>
            </w:r>
            <w:proofErr w:type="spellStart"/>
            <w:r w:rsidRPr="00A823E5">
              <w:rPr>
                <w:rFonts w:ascii="Times New Roman" w:eastAsia="Times New Roman" w:hAnsi="Times New Roman" w:cs="Times New Roman"/>
                <w:kern w:val="0"/>
                <w:sz w:val="26"/>
                <w:szCs w:val="26"/>
                <w:lang w:eastAsia="uk-UA"/>
                <w14:ligatures w14:val="none"/>
              </w:rPr>
              <w:t>сертифiкатiв</w:t>
            </w:r>
            <w:proofErr w:type="spellEnd"/>
            <w:r w:rsidRPr="00A823E5">
              <w:rPr>
                <w:rFonts w:ascii="Times New Roman" w:eastAsia="Times New Roman" w:hAnsi="Times New Roman" w:cs="Times New Roman"/>
                <w:kern w:val="0"/>
                <w:sz w:val="26"/>
                <w:szCs w:val="26"/>
                <w:lang w:eastAsia="uk-UA"/>
                <w14:ligatures w14:val="none"/>
              </w:rPr>
              <w:t xml:space="preserve"> ФОН. — </w:t>
            </w:r>
            <w:proofErr w:type="spellStart"/>
            <w:r w:rsidRPr="00A823E5">
              <w:rPr>
                <w:rFonts w:ascii="Times New Roman" w:eastAsia="Times New Roman" w:hAnsi="Times New Roman" w:cs="Times New Roman"/>
                <w:kern w:val="0"/>
                <w:sz w:val="26"/>
                <w:szCs w:val="26"/>
                <w:lang w:eastAsia="uk-UA"/>
                <w14:ligatures w14:val="none"/>
              </w:rPr>
              <w:t>Рiчна</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фiнансова</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звiтнiсть</w:t>
            </w:r>
            <w:proofErr w:type="spellEnd"/>
            <w:r w:rsidRPr="00A823E5">
              <w:rPr>
                <w:rFonts w:ascii="Times New Roman" w:eastAsia="Times New Roman" w:hAnsi="Times New Roman" w:cs="Times New Roman"/>
                <w:kern w:val="0"/>
                <w:sz w:val="26"/>
                <w:szCs w:val="26"/>
                <w:lang w:eastAsia="uk-UA"/>
                <w14:ligatures w14:val="none"/>
              </w:rPr>
              <w:t xml:space="preserve">, складена </w:t>
            </w:r>
            <w:proofErr w:type="spellStart"/>
            <w:r w:rsidRPr="00A823E5">
              <w:rPr>
                <w:rFonts w:ascii="Times New Roman" w:eastAsia="Times New Roman" w:hAnsi="Times New Roman" w:cs="Times New Roman"/>
                <w:kern w:val="0"/>
                <w:sz w:val="26"/>
                <w:szCs w:val="26"/>
                <w:lang w:eastAsia="uk-UA"/>
                <w14:ligatures w14:val="none"/>
              </w:rPr>
              <w:t>вiдповiдно</w:t>
            </w:r>
            <w:proofErr w:type="spellEnd"/>
            <w:r w:rsidRPr="00A823E5">
              <w:rPr>
                <w:rFonts w:ascii="Times New Roman" w:eastAsia="Times New Roman" w:hAnsi="Times New Roman" w:cs="Times New Roman"/>
                <w:kern w:val="0"/>
                <w:sz w:val="26"/>
                <w:szCs w:val="26"/>
                <w:lang w:eastAsia="uk-UA"/>
                <w14:ligatures w14:val="none"/>
              </w:rPr>
              <w:t xml:space="preserve"> до </w:t>
            </w:r>
            <w:proofErr w:type="spellStart"/>
            <w:r w:rsidRPr="00A823E5">
              <w:rPr>
                <w:rFonts w:ascii="Times New Roman" w:eastAsia="Times New Roman" w:hAnsi="Times New Roman" w:cs="Times New Roman"/>
                <w:kern w:val="0"/>
                <w:sz w:val="26"/>
                <w:szCs w:val="26"/>
                <w:lang w:eastAsia="uk-UA"/>
                <w14:ligatures w14:val="none"/>
              </w:rPr>
              <w:t>Мiжнародних</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стандартiв</w:t>
            </w:r>
            <w:proofErr w:type="spellEnd"/>
            <w:r w:rsidRPr="00A823E5">
              <w:rPr>
                <w:rFonts w:ascii="Times New Roman" w:eastAsia="Times New Roman" w:hAnsi="Times New Roman" w:cs="Times New Roman"/>
                <w:kern w:val="0"/>
                <w:sz w:val="26"/>
                <w:szCs w:val="26"/>
                <w:lang w:eastAsia="uk-UA"/>
                <w14:ligatures w14:val="none"/>
              </w:rPr>
              <w:t xml:space="preserve">, в </w:t>
            </w:r>
            <w:proofErr w:type="spellStart"/>
            <w:r w:rsidRPr="00A823E5">
              <w:rPr>
                <w:rFonts w:ascii="Times New Roman" w:eastAsia="Times New Roman" w:hAnsi="Times New Roman" w:cs="Times New Roman"/>
                <w:kern w:val="0"/>
                <w:sz w:val="26"/>
                <w:szCs w:val="26"/>
                <w:lang w:eastAsia="uk-UA"/>
                <w14:ligatures w14:val="none"/>
              </w:rPr>
              <w:t>складi</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звiту</w:t>
            </w:r>
            <w:proofErr w:type="spellEnd"/>
            <w:r w:rsidRPr="00A823E5">
              <w:rPr>
                <w:rFonts w:ascii="Times New Roman" w:eastAsia="Times New Roman" w:hAnsi="Times New Roman" w:cs="Times New Roman"/>
                <w:kern w:val="0"/>
                <w:sz w:val="26"/>
                <w:szCs w:val="26"/>
                <w:lang w:eastAsia="uk-UA"/>
                <w14:ligatures w14:val="none"/>
              </w:rPr>
              <w:t xml:space="preserve"> не подається, </w:t>
            </w:r>
            <w:proofErr w:type="spellStart"/>
            <w:r w:rsidRPr="00A823E5">
              <w:rPr>
                <w:rFonts w:ascii="Times New Roman" w:eastAsia="Times New Roman" w:hAnsi="Times New Roman" w:cs="Times New Roman"/>
                <w:kern w:val="0"/>
                <w:sz w:val="26"/>
                <w:szCs w:val="26"/>
                <w:lang w:eastAsia="uk-UA"/>
                <w14:ligatures w14:val="none"/>
              </w:rPr>
              <w:t>оскiльки</w:t>
            </w:r>
            <w:proofErr w:type="spellEnd"/>
            <w:r w:rsidRPr="00A823E5">
              <w:rPr>
                <w:rFonts w:ascii="Times New Roman" w:eastAsia="Times New Roman" w:hAnsi="Times New Roman" w:cs="Times New Roman"/>
                <w:kern w:val="0"/>
                <w:sz w:val="26"/>
                <w:szCs w:val="26"/>
                <w:lang w:eastAsia="uk-UA"/>
                <w14:ligatures w14:val="none"/>
              </w:rPr>
              <w:t xml:space="preserve"> Товариство не складає </w:t>
            </w:r>
            <w:proofErr w:type="spellStart"/>
            <w:r w:rsidRPr="00A823E5">
              <w:rPr>
                <w:rFonts w:ascii="Times New Roman" w:eastAsia="Times New Roman" w:hAnsi="Times New Roman" w:cs="Times New Roman"/>
                <w:kern w:val="0"/>
                <w:sz w:val="26"/>
                <w:szCs w:val="26"/>
                <w:lang w:eastAsia="uk-UA"/>
                <w14:ligatures w14:val="none"/>
              </w:rPr>
              <w:t>звiтностi</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вiдповiдно</w:t>
            </w:r>
            <w:proofErr w:type="spellEnd"/>
            <w:r w:rsidRPr="00A823E5">
              <w:rPr>
                <w:rFonts w:ascii="Times New Roman" w:eastAsia="Times New Roman" w:hAnsi="Times New Roman" w:cs="Times New Roman"/>
                <w:kern w:val="0"/>
                <w:sz w:val="26"/>
                <w:szCs w:val="26"/>
                <w:lang w:eastAsia="uk-UA"/>
                <w14:ligatures w14:val="none"/>
              </w:rPr>
              <w:t xml:space="preserve"> до </w:t>
            </w:r>
            <w:proofErr w:type="spellStart"/>
            <w:r w:rsidRPr="00A823E5">
              <w:rPr>
                <w:rFonts w:ascii="Times New Roman" w:eastAsia="Times New Roman" w:hAnsi="Times New Roman" w:cs="Times New Roman"/>
                <w:kern w:val="0"/>
                <w:sz w:val="26"/>
                <w:szCs w:val="26"/>
                <w:lang w:eastAsia="uk-UA"/>
                <w14:ligatures w14:val="none"/>
              </w:rPr>
              <w:t>Мiжнародних</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стандартiв</w:t>
            </w:r>
            <w:proofErr w:type="spellEnd"/>
            <w:r w:rsidRPr="00A823E5">
              <w:rPr>
                <w:rFonts w:ascii="Times New Roman" w:eastAsia="Times New Roman" w:hAnsi="Times New Roman" w:cs="Times New Roman"/>
                <w:kern w:val="0"/>
                <w:sz w:val="26"/>
                <w:szCs w:val="26"/>
                <w:lang w:eastAsia="uk-UA"/>
                <w14:ligatures w14:val="none"/>
              </w:rPr>
              <w:t xml:space="preserve">. — </w:t>
            </w:r>
            <w:proofErr w:type="spellStart"/>
            <w:r w:rsidRPr="00A823E5">
              <w:rPr>
                <w:rFonts w:ascii="Times New Roman" w:eastAsia="Times New Roman" w:hAnsi="Times New Roman" w:cs="Times New Roman"/>
                <w:kern w:val="0"/>
                <w:sz w:val="26"/>
                <w:szCs w:val="26"/>
                <w:lang w:eastAsia="uk-UA"/>
                <w14:ligatures w14:val="none"/>
              </w:rPr>
              <w:t>Звiт</w:t>
            </w:r>
            <w:proofErr w:type="spellEnd"/>
            <w:r w:rsidRPr="00A823E5">
              <w:rPr>
                <w:rFonts w:ascii="Times New Roman" w:eastAsia="Times New Roman" w:hAnsi="Times New Roman" w:cs="Times New Roman"/>
                <w:kern w:val="0"/>
                <w:sz w:val="26"/>
                <w:szCs w:val="26"/>
                <w:lang w:eastAsia="uk-UA"/>
                <w14:ligatures w14:val="none"/>
              </w:rPr>
              <w:t xml:space="preserve"> про стан об'єкта </w:t>
            </w:r>
            <w:proofErr w:type="spellStart"/>
            <w:r w:rsidRPr="00A823E5">
              <w:rPr>
                <w:rFonts w:ascii="Times New Roman" w:eastAsia="Times New Roman" w:hAnsi="Times New Roman" w:cs="Times New Roman"/>
                <w:kern w:val="0"/>
                <w:sz w:val="26"/>
                <w:szCs w:val="26"/>
                <w:lang w:eastAsia="uk-UA"/>
                <w14:ligatures w14:val="none"/>
              </w:rPr>
              <w:t>нерухомостi</w:t>
            </w:r>
            <w:proofErr w:type="spellEnd"/>
            <w:r w:rsidRPr="00A823E5">
              <w:rPr>
                <w:rFonts w:ascii="Times New Roman" w:eastAsia="Times New Roman" w:hAnsi="Times New Roman" w:cs="Times New Roman"/>
                <w:kern w:val="0"/>
                <w:sz w:val="26"/>
                <w:szCs w:val="26"/>
                <w:lang w:eastAsia="uk-UA"/>
                <w14:ligatures w14:val="none"/>
              </w:rPr>
              <w:t xml:space="preserve"> в </w:t>
            </w:r>
            <w:proofErr w:type="spellStart"/>
            <w:r w:rsidRPr="00A823E5">
              <w:rPr>
                <w:rFonts w:ascii="Times New Roman" w:eastAsia="Times New Roman" w:hAnsi="Times New Roman" w:cs="Times New Roman"/>
                <w:kern w:val="0"/>
                <w:sz w:val="26"/>
                <w:szCs w:val="26"/>
                <w:lang w:eastAsia="uk-UA"/>
                <w14:ligatures w14:val="none"/>
              </w:rPr>
              <w:t>складi</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звiту</w:t>
            </w:r>
            <w:proofErr w:type="spellEnd"/>
            <w:r w:rsidRPr="00A823E5">
              <w:rPr>
                <w:rFonts w:ascii="Times New Roman" w:eastAsia="Times New Roman" w:hAnsi="Times New Roman" w:cs="Times New Roman"/>
                <w:kern w:val="0"/>
                <w:sz w:val="26"/>
                <w:szCs w:val="26"/>
                <w:lang w:eastAsia="uk-UA"/>
                <w14:ligatures w14:val="none"/>
              </w:rPr>
              <w:t xml:space="preserve"> не подається, </w:t>
            </w:r>
            <w:proofErr w:type="spellStart"/>
            <w:r w:rsidRPr="00A823E5">
              <w:rPr>
                <w:rFonts w:ascii="Times New Roman" w:eastAsia="Times New Roman" w:hAnsi="Times New Roman" w:cs="Times New Roman"/>
                <w:kern w:val="0"/>
                <w:sz w:val="26"/>
                <w:szCs w:val="26"/>
                <w:lang w:eastAsia="uk-UA"/>
                <w14:ligatures w14:val="none"/>
              </w:rPr>
              <w:t>оскiльки</w:t>
            </w:r>
            <w:proofErr w:type="spellEnd"/>
            <w:r w:rsidRPr="00A823E5">
              <w:rPr>
                <w:rFonts w:ascii="Times New Roman" w:eastAsia="Times New Roman" w:hAnsi="Times New Roman" w:cs="Times New Roman"/>
                <w:kern w:val="0"/>
                <w:sz w:val="26"/>
                <w:szCs w:val="26"/>
                <w:lang w:eastAsia="uk-UA"/>
                <w14:ligatures w14:val="none"/>
              </w:rPr>
              <w:t xml:space="preserve"> Товариство не </w:t>
            </w:r>
            <w:proofErr w:type="spellStart"/>
            <w:r w:rsidRPr="00A823E5">
              <w:rPr>
                <w:rFonts w:ascii="Times New Roman" w:eastAsia="Times New Roman" w:hAnsi="Times New Roman" w:cs="Times New Roman"/>
                <w:kern w:val="0"/>
                <w:sz w:val="26"/>
                <w:szCs w:val="26"/>
                <w:lang w:eastAsia="uk-UA"/>
                <w14:ligatures w14:val="none"/>
              </w:rPr>
              <w:t>здiйснювало</w:t>
            </w:r>
            <w:proofErr w:type="spellEnd"/>
            <w:r w:rsidRPr="00A823E5">
              <w:rPr>
                <w:rFonts w:ascii="Times New Roman" w:eastAsia="Times New Roman" w:hAnsi="Times New Roman" w:cs="Times New Roman"/>
                <w:kern w:val="0"/>
                <w:sz w:val="26"/>
                <w:szCs w:val="26"/>
                <w:lang w:eastAsia="uk-UA"/>
                <w14:ligatures w14:val="none"/>
              </w:rPr>
              <w:t xml:space="preserve"> випуску </w:t>
            </w:r>
            <w:proofErr w:type="spellStart"/>
            <w:r w:rsidRPr="00A823E5">
              <w:rPr>
                <w:rFonts w:ascii="Times New Roman" w:eastAsia="Times New Roman" w:hAnsi="Times New Roman" w:cs="Times New Roman"/>
                <w:kern w:val="0"/>
                <w:sz w:val="26"/>
                <w:szCs w:val="26"/>
                <w:lang w:eastAsia="uk-UA"/>
                <w14:ligatures w14:val="none"/>
              </w:rPr>
              <w:t>цiльових</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облiгацiй</w:t>
            </w:r>
            <w:proofErr w:type="spellEnd"/>
            <w:r w:rsidRPr="00A823E5">
              <w:rPr>
                <w:rFonts w:ascii="Times New Roman" w:eastAsia="Times New Roman" w:hAnsi="Times New Roman" w:cs="Times New Roman"/>
                <w:kern w:val="0"/>
                <w:sz w:val="26"/>
                <w:szCs w:val="26"/>
                <w:lang w:eastAsia="uk-UA"/>
                <w14:ligatures w14:val="none"/>
              </w:rPr>
              <w:t xml:space="preserve">, виконання зобов'язань за якими забезпечене об'єктами </w:t>
            </w:r>
            <w:proofErr w:type="spellStart"/>
            <w:r w:rsidRPr="00A823E5">
              <w:rPr>
                <w:rFonts w:ascii="Times New Roman" w:eastAsia="Times New Roman" w:hAnsi="Times New Roman" w:cs="Times New Roman"/>
                <w:kern w:val="0"/>
                <w:sz w:val="26"/>
                <w:szCs w:val="26"/>
                <w:lang w:eastAsia="uk-UA"/>
                <w14:ligatures w14:val="none"/>
              </w:rPr>
              <w:t>нерухомостi</w:t>
            </w:r>
            <w:proofErr w:type="spellEnd"/>
            <w:r w:rsidRPr="00A823E5">
              <w:rPr>
                <w:rFonts w:ascii="Times New Roman" w:eastAsia="Times New Roman" w:hAnsi="Times New Roman" w:cs="Times New Roman"/>
                <w:kern w:val="0"/>
                <w:sz w:val="26"/>
                <w:szCs w:val="26"/>
                <w:lang w:eastAsia="uk-UA"/>
                <w14:ligatures w14:val="none"/>
              </w:rPr>
              <w:t>.</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lastRenderedPageBreak/>
        <w:t>III. Основні відомості про емітента</w:t>
      </w: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 Повне найменування</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ПРИВАТНЕ АКЦIОНЕРНЕ ТОВАРИСТВО "ЛЕКХIМ"</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 Серія і номер свідоцтва про державну реєстрацію юридичної особи (за наявності)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АБ № 457158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 Дата проведення державної реєстрації</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01.03.2002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 Територія (область)</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 Київ</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 Статутний капітал (грн)</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21400000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 Відсоток акцій у статутному капіталі, що належить державі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 Середня кількість працівників (осіб)</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9. Основні види діяльності із зазначенням найменування виду діяльності та коду за КВЕД</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46.46[2010]Оптова торгівля фармацевтичними товарами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21.10[2010]Виробництво основних фармацевтичних продуктів</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21.20[2010]Виробництво фармацевтичних препаратів і матеріалів</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 Органи управління підприємства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 Банки, що обслуговують емітента: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 найменування банку (філії, відділення банку), який обслуговує емітента за поточним рахунком у національній валюті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 МФО банку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322313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 поточний рахунок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2600801283811</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 найменування банку (філії, відділення банку), який обслуговує емітента за поточним рахунком у іноземній валюті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публічне акціонерне товариство "Державний експортно-імпортний банк України"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 МФО банку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322313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 поточний рахунок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2600801283811</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про одержані ліцензії (дозволи) на окремі види діяльності*</w:t>
      </w:r>
    </w:p>
    <w:tbl>
      <w:tblPr>
        <w:tblW w:w="0" w:type="auto"/>
        <w:tblCellMar>
          <w:top w:w="15" w:type="dxa"/>
          <w:left w:w="15" w:type="dxa"/>
          <w:bottom w:w="15" w:type="dxa"/>
          <w:right w:w="15" w:type="dxa"/>
        </w:tblCellMar>
        <w:tblLook w:val="04A0" w:firstRow="1" w:lastRow="0" w:firstColumn="1" w:lastColumn="0" w:noHBand="0" w:noVBand="1"/>
      </w:tblPr>
      <w:tblGrid>
        <w:gridCol w:w="3761"/>
        <w:gridCol w:w="1296"/>
        <w:gridCol w:w="1380"/>
        <w:gridCol w:w="1667"/>
        <w:gridCol w:w="1519"/>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Вид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Номер ліцензії (дозволу)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Дата видачі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Державний орган, що видав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Дата закінчення дії ліцензії (дозволу)</w:t>
            </w:r>
          </w:p>
        </w:tc>
      </w:tr>
      <w:tr w:rsidR="00A823E5" w:rsidRPr="00A823E5">
        <w:tc>
          <w:tcPr>
            <w:tcW w:w="75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Оптова, роздрібна торгівля лікарськими засобами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серія АГ № 500921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19.11.2010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Державна інспекція з контролю якості лікарських засобів Міністерства охорони здоров'я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right"/>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Безстрокова</w:t>
            </w:r>
          </w:p>
        </w:tc>
      </w:tr>
      <w:tr w:rsidR="00A823E5" w:rsidRPr="00A823E5">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Імпорт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АЕ № 192402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01.03.2013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Державна служба України з лікарських засобів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right"/>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Безстрокова</w:t>
            </w:r>
          </w:p>
        </w:tc>
      </w:tr>
      <w:tr w:rsidR="00A823E5" w:rsidRPr="00A823E5">
        <w:tc>
          <w:tcPr>
            <w:tcW w:w="0" w:type="auto"/>
            <w:gridSpan w:val="5"/>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_______________</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Інформація щодо кожної ліцензії (дозволу) вводиться тільки</w:t>
      </w:r>
      <w:r w:rsidRPr="00A823E5">
        <w:rPr>
          <w:rFonts w:ascii="Arial" w:eastAsia="Times New Roman" w:hAnsi="Arial" w:cs="Arial"/>
          <w:color w:val="222222"/>
          <w:kern w:val="0"/>
          <w:sz w:val="18"/>
          <w:szCs w:val="18"/>
          <w:lang w:eastAsia="uk-UA"/>
          <w14:ligatures w14:val="none"/>
        </w:rPr>
        <w:br/>
        <w:t>в один рядок таблиці.</w:t>
      </w:r>
    </w:p>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щодо освіти та стажу роботи посадових осіб емітента</w:t>
      </w: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Голова Правління</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Валерій Костянтинович</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3)Паспортні дані фізичної особи (серія, номер, дата видачі, орган, який видав)* або ідентифікаційний код за </w:t>
            </w:r>
            <w:r w:rsidRPr="00A823E5">
              <w:rPr>
                <w:rFonts w:ascii="Times New Roman" w:eastAsia="Times New Roman" w:hAnsi="Times New Roman" w:cs="Times New Roman"/>
                <w:b/>
                <w:bCs/>
                <w:color w:val="FFFFFF"/>
                <w:kern w:val="0"/>
                <w:sz w:val="26"/>
                <w:szCs w:val="26"/>
                <w:lang w:eastAsia="uk-UA"/>
                <w14:ligatures w14:val="none"/>
              </w:rPr>
              <w:lastRenderedPageBreak/>
              <w:t>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 xml:space="preserve">СН 963767 24.11.1998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1949</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УНПО „</w:t>
            </w:r>
            <w:proofErr w:type="spellStart"/>
            <w:r w:rsidRPr="00A823E5">
              <w:rPr>
                <w:rFonts w:ascii="Times New Roman" w:eastAsia="Times New Roman" w:hAnsi="Times New Roman" w:cs="Times New Roman"/>
                <w:kern w:val="0"/>
                <w:sz w:val="26"/>
                <w:szCs w:val="26"/>
                <w:lang w:eastAsia="uk-UA"/>
                <w14:ligatures w14:val="none"/>
              </w:rPr>
              <w:t>Укрмедбіопром</w:t>
            </w:r>
            <w:proofErr w:type="spellEnd"/>
            <w:r w:rsidRPr="00A823E5">
              <w:rPr>
                <w:rFonts w:ascii="Times New Roman" w:eastAsia="Times New Roman" w:hAnsi="Times New Roman" w:cs="Times New Roman"/>
                <w:kern w:val="0"/>
                <w:sz w:val="26"/>
                <w:szCs w:val="26"/>
                <w:lang w:eastAsia="uk-UA"/>
                <w14:ligatures w14:val="none"/>
              </w:rPr>
              <w:t>”, ген. Директор</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Заступник Голови правління — Генеральний директор</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Тетяна Валеріївна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963780 24.11.1998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1974</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17</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Заступник Голови правління — Генеральний директор</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 правління – заступник генерального директора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Мазурик Валентина Степанівна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1955</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ВМП „</w:t>
            </w:r>
            <w:proofErr w:type="spellStart"/>
            <w:r w:rsidRPr="00A823E5">
              <w:rPr>
                <w:rFonts w:ascii="Times New Roman" w:eastAsia="Times New Roman" w:hAnsi="Times New Roman" w:cs="Times New Roman"/>
                <w:kern w:val="0"/>
                <w:sz w:val="26"/>
                <w:szCs w:val="26"/>
                <w:lang w:eastAsia="uk-UA"/>
                <w14:ligatures w14:val="none"/>
              </w:rPr>
              <w:t>Біомед</w:t>
            </w:r>
            <w:proofErr w:type="spellEnd"/>
            <w:r w:rsidRPr="00A823E5">
              <w:rPr>
                <w:rFonts w:ascii="Times New Roman" w:eastAsia="Times New Roman" w:hAnsi="Times New Roman" w:cs="Times New Roman"/>
                <w:kern w:val="0"/>
                <w:sz w:val="26"/>
                <w:szCs w:val="26"/>
                <w:lang w:eastAsia="uk-UA"/>
                <w14:ligatures w14:val="none"/>
              </w:rPr>
              <w:t>”, заступник директора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 правління – старший консультант</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2)Прізвище, ім’я, по батькові фізичної особи </w:t>
            </w:r>
            <w:r w:rsidRPr="00A823E5">
              <w:rPr>
                <w:rFonts w:ascii="Times New Roman" w:eastAsia="Times New Roman" w:hAnsi="Times New Roman" w:cs="Times New Roman"/>
                <w:b/>
                <w:bCs/>
                <w:color w:val="FFFFFF"/>
                <w:kern w:val="0"/>
                <w:sz w:val="26"/>
                <w:szCs w:val="26"/>
                <w:lang w:eastAsia="uk-UA"/>
                <w14:ligatures w14:val="none"/>
              </w:rPr>
              <w:lastRenderedPageBreak/>
              <w:t>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lastRenderedPageBreak/>
              <w:t>Радькіна</w:t>
            </w:r>
            <w:proofErr w:type="spellEnd"/>
            <w:r w:rsidRPr="00A823E5">
              <w:rPr>
                <w:rFonts w:ascii="Times New Roman" w:eastAsia="Times New Roman" w:hAnsi="Times New Roman" w:cs="Times New Roman"/>
                <w:kern w:val="0"/>
                <w:sz w:val="26"/>
                <w:szCs w:val="26"/>
                <w:lang w:eastAsia="uk-UA"/>
                <w14:ligatures w14:val="none"/>
              </w:rPr>
              <w:t xml:space="preserve"> Леся Григорівна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1953</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ВМП „</w:t>
            </w:r>
            <w:proofErr w:type="spellStart"/>
            <w:r w:rsidRPr="00A823E5">
              <w:rPr>
                <w:rFonts w:ascii="Times New Roman" w:eastAsia="Times New Roman" w:hAnsi="Times New Roman" w:cs="Times New Roman"/>
                <w:kern w:val="0"/>
                <w:sz w:val="26"/>
                <w:szCs w:val="26"/>
                <w:lang w:eastAsia="uk-UA"/>
                <w14:ligatures w14:val="none"/>
              </w:rPr>
              <w:t>Біомед</w:t>
            </w:r>
            <w:proofErr w:type="spellEnd"/>
            <w:r w:rsidRPr="00A823E5">
              <w:rPr>
                <w:rFonts w:ascii="Times New Roman" w:eastAsia="Times New Roman" w:hAnsi="Times New Roman" w:cs="Times New Roman"/>
                <w:kern w:val="0"/>
                <w:sz w:val="26"/>
                <w:szCs w:val="26"/>
                <w:lang w:eastAsia="uk-UA"/>
                <w14:ligatures w14:val="none"/>
              </w:rPr>
              <w:t>”, директор</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 Правління- старший консультант</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Світлана Іванівна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1950</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 правління</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Печаева</w:t>
            </w:r>
            <w:proofErr w:type="spellEnd"/>
            <w:r w:rsidRPr="00A823E5">
              <w:rPr>
                <w:rFonts w:ascii="Times New Roman" w:eastAsia="Times New Roman" w:hAnsi="Times New Roman" w:cs="Times New Roman"/>
                <w:kern w:val="0"/>
                <w:sz w:val="26"/>
                <w:szCs w:val="26"/>
                <w:lang w:eastAsia="uk-UA"/>
                <w14:ligatures w14:val="none"/>
              </w:rPr>
              <w:t xml:space="preserve"> Ольга Валеріївна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1979</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Повноваження та обов'язки посадової особи визначені посадовою інструкцією. Винагорода в грошовій та в натуральній формах посадовій особі емітента не </w:t>
            </w:r>
            <w:r w:rsidRPr="00A823E5">
              <w:rPr>
                <w:rFonts w:ascii="Times New Roman" w:eastAsia="Times New Roman" w:hAnsi="Times New Roman" w:cs="Times New Roman"/>
                <w:kern w:val="0"/>
                <w:sz w:val="26"/>
                <w:szCs w:val="26"/>
                <w:lang w:eastAsia="uk-UA"/>
                <w14:ligatures w14:val="none"/>
              </w:rPr>
              <w:lastRenderedPageBreak/>
              <w:t>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 Правління- Заступник ген. Директора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Любов Іванівна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1951</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ВМП „</w:t>
            </w:r>
            <w:proofErr w:type="spellStart"/>
            <w:r w:rsidRPr="00A823E5">
              <w:rPr>
                <w:rFonts w:ascii="Times New Roman" w:eastAsia="Times New Roman" w:hAnsi="Times New Roman" w:cs="Times New Roman"/>
                <w:kern w:val="0"/>
                <w:sz w:val="26"/>
                <w:szCs w:val="26"/>
                <w:lang w:eastAsia="uk-UA"/>
                <w14:ligatures w14:val="none"/>
              </w:rPr>
              <w:t>Біомед</w:t>
            </w:r>
            <w:proofErr w:type="spellEnd"/>
            <w:r w:rsidRPr="00A823E5">
              <w:rPr>
                <w:rFonts w:ascii="Times New Roman" w:eastAsia="Times New Roman" w:hAnsi="Times New Roman" w:cs="Times New Roman"/>
                <w:kern w:val="0"/>
                <w:sz w:val="26"/>
                <w:szCs w:val="26"/>
                <w:lang w:eastAsia="uk-UA"/>
                <w14:ligatures w14:val="none"/>
              </w:rPr>
              <w:t>”, головний бухгалтер</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Головний бухгалтер</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Любов Іванівна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3)Паспортні дані фізичної особи (серія, номер, дата видачі, орган, який видав)* або ідентифікаційний код за </w:t>
            </w:r>
            <w:r w:rsidRPr="00A823E5">
              <w:rPr>
                <w:rFonts w:ascii="Times New Roman" w:eastAsia="Times New Roman" w:hAnsi="Times New Roman" w:cs="Times New Roman"/>
                <w:b/>
                <w:bCs/>
                <w:color w:val="FFFFFF"/>
                <w:kern w:val="0"/>
                <w:sz w:val="26"/>
                <w:szCs w:val="26"/>
                <w:lang w:eastAsia="uk-UA"/>
                <w14:ligatures w14:val="none"/>
              </w:rPr>
              <w:lastRenderedPageBreak/>
              <w:t>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 xml:space="preserve">СН 536393 09.10.1997 Дніпровським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1951</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ВМП „</w:t>
            </w:r>
            <w:proofErr w:type="spellStart"/>
            <w:r w:rsidRPr="00A823E5">
              <w:rPr>
                <w:rFonts w:ascii="Times New Roman" w:eastAsia="Times New Roman" w:hAnsi="Times New Roman" w:cs="Times New Roman"/>
                <w:kern w:val="0"/>
                <w:sz w:val="26"/>
                <w:szCs w:val="26"/>
                <w:lang w:eastAsia="uk-UA"/>
                <w14:ligatures w14:val="none"/>
              </w:rPr>
              <w:t>Біомед</w:t>
            </w:r>
            <w:proofErr w:type="spellEnd"/>
            <w:r w:rsidRPr="00A823E5">
              <w:rPr>
                <w:rFonts w:ascii="Times New Roman" w:eastAsia="Times New Roman" w:hAnsi="Times New Roman" w:cs="Times New Roman"/>
                <w:kern w:val="0"/>
                <w:sz w:val="26"/>
                <w:szCs w:val="26"/>
                <w:lang w:eastAsia="uk-UA"/>
                <w14:ligatures w14:val="none"/>
              </w:rPr>
              <w:t>”, головний бухгалтер</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6)дата набуття повноважень та термін, 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01.03.2002 на невизначений термін</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329"/>
        <w:gridCol w:w="6294"/>
      </w:tblGrid>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1)Посада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Ревізор акціонерного товариства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2)Прізвище, ім’я, по батькові фізичної особи або повне найменування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Ігор Іванович</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3)Паспортні дані фізичної особи (серія, номер, дата видачі, орган, який видав)* або ідентифікаційний код за ЄДРПОУ юридичної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СН 537361 28.10.1997 Дніпровським РУ ГУ МВС України в м. Києві</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4)Рік народження**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1975</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5)Освіта**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вища</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6)Стаж роботи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7)Найменування підприємства та попередня посада, яку займав**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6)дата набуття повноважень та термін, </w:t>
            </w:r>
            <w:r w:rsidRPr="00A823E5">
              <w:rPr>
                <w:rFonts w:ascii="Times New Roman" w:eastAsia="Times New Roman" w:hAnsi="Times New Roman" w:cs="Times New Roman"/>
                <w:b/>
                <w:bCs/>
                <w:color w:val="FFFFFF"/>
                <w:kern w:val="0"/>
                <w:sz w:val="26"/>
                <w:szCs w:val="26"/>
                <w:lang w:eastAsia="uk-UA"/>
                <w14:ligatures w14:val="none"/>
              </w:rPr>
              <w:lastRenderedPageBreak/>
              <w:t>на який обрано (призначено)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28.02.2013 3 роки</w:t>
            </w:r>
          </w:p>
        </w:tc>
      </w:tr>
      <w:tr w:rsidR="00A823E5" w:rsidRPr="00A823E5">
        <w:tc>
          <w:tcPr>
            <w:tcW w:w="33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9)Опис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Повноваження та обов'язки посадової особи визначені посадовою інструкцією. Винагорода в грошовій та в натуральній формах посадовій особі емітента не виплачувалась. Непогашеної судимості за корисливі та посадові злочини посадова особа емітента не має.</w:t>
            </w: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_______________</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A823E5">
        <w:rPr>
          <w:rFonts w:ascii="Arial" w:eastAsia="Times New Roman" w:hAnsi="Arial" w:cs="Arial"/>
          <w:color w:val="222222"/>
          <w:kern w:val="0"/>
          <w:sz w:val="18"/>
          <w:szCs w:val="18"/>
          <w:lang w:eastAsia="uk-UA"/>
          <w14:ligatures w14:val="none"/>
        </w:rPr>
        <w:br/>
        <w:t>розкриття паспортних даних. У разі ненадання згоди посадової особи</w:t>
      </w:r>
      <w:r w:rsidRPr="00A823E5">
        <w:rPr>
          <w:rFonts w:ascii="Arial" w:eastAsia="Times New Roman" w:hAnsi="Arial" w:cs="Arial"/>
          <w:color w:val="222222"/>
          <w:kern w:val="0"/>
          <w:sz w:val="18"/>
          <w:szCs w:val="18"/>
          <w:lang w:eastAsia="uk-UA"/>
          <w14:ligatures w14:val="none"/>
        </w:rPr>
        <w:br/>
        <w:t>на розкриття паспортних даних про це зазначається у описі.</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Заповнюється щодо фізичних осіб.</w:t>
      </w:r>
    </w:p>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про володіння посадовими особами емітента акціями емітента</w:t>
      </w:r>
    </w:p>
    <w:tbl>
      <w:tblPr>
        <w:tblW w:w="0" w:type="auto"/>
        <w:tblCellMar>
          <w:top w:w="15" w:type="dxa"/>
          <w:left w:w="15" w:type="dxa"/>
          <w:bottom w:w="15" w:type="dxa"/>
          <w:right w:w="15" w:type="dxa"/>
        </w:tblCellMar>
        <w:tblLook w:val="04A0" w:firstRow="1" w:lastRow="0" w:firstColumn="1" w:lastColumn="0" w:noHBand="0" w:noVBand="1"/>
      </w:tblPr>
      <w:tblGrid>
        <w:gridCol w:w="1034"/>
        <w:gridCol w:w="1167"/>
        <w:gridCol w:w="1383"/>
        <w:gridCol w:w="851"/>
        <w:gridCol w:w="1190"/>
        <w:gridCol w:w="646"/>
        <w:gridCol w:w="1042"/>
        <w:gridCol w:w="1155"/>
        <w:gridCol w:w="1155"/>
      </w:tblGrid>
      <w:tr w:rsidR="00A823E5" w:rsidRPr="00A823E5">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Посада</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 або повне 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Паспортні дані фізичної особи (серія, номер, дата видачі, орган, який видав)* або</w:t>
            </w:r>
            <w:r w:rsidRPr="00A823E5">
              <w:rPr>
                <w:rFonts w:ascii="Times New Roman" w:eastAsia="Times New Roman" w:hAnsi="Times New Roman" w:cs="Times New Roman"/>
                <w:b/>
                <w:bCs/>
                <w:color w:val="FFFFFF"/>
                <w:kern w:val="0"/>
                <w:sz w:val="26"/>
                <w:szCs w:val="26"/>
                <w:lang w:eastAsia="uk-UA"/>
                <w14:ligatures w14:val="none"/>
              </w:rPr>
              <w:br/>
              <w:t>ідентифікаційний код за ЄДРПОУ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A823E5" w:rsidRPr="00A823E5">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9</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 правління – заступник генерального директора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Член правління –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Радькіна</w:t>
            </w:r>
            <w:proofErr w:type="spellEnd"/>
            <w:r w:rsidRPr="00A823E5">
              <w:rPr>
                <w:rFonts w:ascii="Times New Roman" w:eastAsia="Times New Roman" w:hAnsi="Times New Roman" w:cs="Times New Roman"/>
                <w:kern w:val="0"/>
                <w:sz w:val="26"/>
                <w:szCs w:val="26"/>
                <w:lang w:eastAsia="uk-UA"/>
                <w14:ligatures w14:val="none"/>
              </w:rPr>
              <w:t xml:space="preserve"> Леся Григорівна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ТТ 058589 31.05.2011 Дарницьким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Світлана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963174 17.11.1998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4.00000000000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Член правління – директор з зовнішньо-економічних </w:t>
            </w:r>
            <w:proofErr w:type="spellStart"/>
            <w:r w:rsidRPr="00A823E5">
              <w:rPr>
                <w:rFonts w:ascii="Times New Roman" w:eastAsia="Times New Roman" w:hAnsi="Times New Roman" w:cs="Times New Roman"/>
                <w:kern w:val="0"/>
                <w:sz w:val="26"/>
                <w:szCs w:val="26"/>
                <w:lang w:eastAsia="uk-UA"/>
                <w14:ligatures w14:val="none"/>
              </w:rPr>
              <w:t>зв”язків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Печаева</w:t>
            </w:r>
            <w:proofErr w:type="spellEnd"/>
            <w:r w:rsidRPr="00A823E5">
              <w:rPr>
                <w:rFonts w:ascii="Times New Roman" w:eastAsia="Times New Roman" w:hAnsi="Times New Roman" w:cs="Times New Roman"/>
                <w:kern w:val="0"/>
                <w:sz w:val="26"/>
                <w:szCs w:val="26"/>
                <w:lang w:eastAsia="uk-UA"/>
                <w14:ligatures w14:val="none"/>
              </w:rPr>
              <w:t xml:space="preserve"> Ольга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507616 17.06.1997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3.50000000000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3745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Любов Іванівна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536393 09.10.1997 Дніпровським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5.25000000000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5619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Голова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38.74860000000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Заступник Голови правлі</w:t>
            </w:r>
            <w:r w:rsidRPr="00A823E5">
              <w:rPr>
                <w:rFonts w:ascii="Times New Roman" w:eastAsia="Times New Roman" w:hAnsi="Times New Roman" w:cs="Times New Roman"/>
                <w:kern w:val="0"/>
                <w:sz w:val="26"/>
                <w:szCs w:val="26"/>
                <w:lang w:eastAsia="uk-UA"/>
                <w14:ligatures w14:val="none"/>
              </w:rPr>
              <w:lastRenderedPageBreak/>
              <w:t>ння — Генеральний директор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lastRenderedPageBreak/>
              <w:t>Печаєва</w:t>
            </w:r>
            <w:proofErr w:type="spellEnd"/>
            <w:r w:rsidRPr="00A823E5">
              <w:rPr>
                <w:rFonts w:ascii="Times New Roman" w:eastAsia="Times New Roman" w:hAnsi="Times New Roman" w:cs="Times New Roman"/>
                <w:kern w:val="0"/>
                <w:sz w:val="26"/>
                <w:szCs w:val="26"/>
                <w:lang w:eastAsia="uk-UA"/>
                <w14:ligatures w14:val="none"/>
              </w:rPr>
              <w:t xml:space="preserve"> Тетяна Валеріївна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СН 963780 24.11.1998 Радянськи</w:t>
            </w:r>
            <w:r w:rsidRPr="00A823E5">
              <w:rPr>
                <w:rFonts w:ascii="Times New Roman" w:eastAsia="Times New Roman" w:hAnsi="Times New Roman" w:cs="Times New Roman"/>
                <w:kern w:val="0"/>
                <w:sz w:val="26"/>
                <w:szCs w:val="26"/>
                <w:lang w:eastAsia="uk-UA"/>
                <w14:ligatures w14:val="none"/>
              </w:rPr>
              <w:lastRenderedPageBreak/>
              <w:t xml:space="preserve">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7.20000000000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right"/>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98.1986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105395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_______________</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Зазначається у разі надання згоди фізичної особи на</w:t>
      </w:r>
      <w:r w:rsidRPr="00A823E5">
        <w:rPr>
          <w:rFonts w:ascii="Arial" w:eastAsia="Times New Roman" w:hAnsi="Arial" w:cs="Arial"/>
          <w:color w:val="222222"/>
          <w:kern w:val="0"/>
          <w:sz w:val="18"/>
          <w:szCs w:val="18"/>
          <w:lang w:eastAsia="uk-UA"/>
          <w14:ligatures w14:val="none"/>
        </w:rPr>
        <w:br/>
        <w:t>розкриття паспортних даних.</w:t>
      </w:r>
    </w:p>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про осіб, що володіють 10 відсотків та більше акцій емітента</w:t>
      </w:r>
    </w:p>
    <w:tbl>
      <w:tblPr>
        <w:tblW w:w="0" w:type="auto"/>
        <w:tblCellMar>
          <w:top w:w="15" w:type="dxa"/>
          <w:left w:w="15" w:type="dxa"/>
          <w:bottom w:w="15" w:type="dxa"/>
          <w:right w:w="15" w:type="dxa"/>
        </w:tblCellMar>
        <w:tblLook w:val="04A0" w:firstRow="1" w:lastRow="0" w:firstColumn="1" w:lastColumn="0" w:noHBand="0" w:noVBand="1"/>
      </w:tblPr>
      <w:tblGrid>
        <w:gridCol w:w="1181"/>
        <w:gridCol w:w="1379"/>
        <w:gridCol w:w="1428"/>
        <w:gridCol w:w="840"/>
        <w:gridCol w:w="876"/>
        <w:gridCol w:w="616"/>
        <w:gridCol w:w="1027"/>
        <w:gridCol w:w="1138"/>
        <w:gridCol w:w="1138"/>
      </w:tblGrid>
      <w:tr w:rsidR="00A823E5" w:rsidRPr="00A823E5">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Найменування юридичної особи</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Ідентифікаційний код за ЄДРПОУ</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Місцезнаходження</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A823E5" w:rsidRPr="00A823E5">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r w:rsidR="00A823E5" w:rsidRPr="00A823E5">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Прізвище, ім’я, по батькові фізичної особи*</w:t>
            </w:r>
          </w:p>
        </w:tc>
        <w:tc>
          <w:tcPr>
            <w:tcW w:w="0" w:type="auto"/>
            <w:gridSpan w:val="2"/>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Серія, номер, дата видачі паспорта, найменування органу, який видав</w:t>
            </w:r>
            <w:r w:rsidRPr="00A823E5">
              <w:rPr>
                <w:rFonts w:ascii="Times New Roman" w:eastAsia="Times New Roman" w:hAnsi="Times New Roman" w:cs="Times New Roman"/>
                <w:b/>
                <w:bCs/>
                <w:color w:val="FFFFFF"/>
                <w:kern w:val="0"/>
                <w:sz w:val="26"/>
                <w:szCs w:val="26"/>
                <w:lang w:eastAsia="uk-UA"/>
                <w14:ligatures w14:val="none"/>
              </w:rPr>
              <w:br/>
              <w:t>паспорт**</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Від загальної кількості акцій (у відсотках)</w:t>
            </w:r>
          </w:p>
        </w:tc>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за видами акцій</w:t>
            </w:r>
          </w:p>
        </w:tc>
      </w:tr>
      <w:tr w:rsidR="00A823E5" w:rsidRPr="00A823E5">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gridSpan w:val="2"/>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прості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прості на пред’явника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привілейовані іменні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привілейовані на пред’явника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Валерій Костянтинович</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963767 24.11.1998 Радянським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38.7486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41461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Мазурик Валентина Степанівна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СН 576027 15.07.1997 Ватутінським РУ ГУ 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Радькіна</w:t>
            </w:r>
            <w:proofErr w:type="spellEnd"/>
            <w:r w:rsidRPr="00A823E5">
              <w:rPr>
                <w:rFonts w:ascii="Times New Roman" w:eastAsia="Times New Roman" w:hAnsi="Times New Roman" w:cs="Times New Roman"/>
                <w:kern w:val="0"/>
                <w:sz w:val="26"/>
                <w:szCs w:val="26"/>
                <w:lang w:eastAsia="uk-UA"/>
                <w14:ligatures w14:val="none"/>
              </w:rPr>
              <w:t xml:space="preserve"> Леся </w:t>
            </w:r>
            <w:r w:rsidRPr="00A823E5">
              <w:rPr>
                <w:rFonts w:ascii="Times New Roman" w:eastAsia="Times New Roman" w:hAnsi="Times New Roman" w:cs="Times New Roman"/>
                <w:kern w:val="0"/>
                <w:sz w:val="26"/>
                <w:szCs w:val="26"/>
                <w:lang w:eastAsia="uk-UA"/>
                <w14:ligatures w14:val="none"/>
              </w:rPr>
              <w:lastRenderedPageBreak/>
              <w:t>Григорівна</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 xml:space="preserve">ТТ 058589 31.05.2011 Дарницьким РУ ГУ </w:t>
            </w:r>
            <w:r w:rsidRPr="00A823E5">
              <w:rPr>
                <w:rFonts w:ascii="Times New Roman" w:eastAsia="Times New Roman" w:hAnsi="Times New Roman" w:cs="Times New Roman"/>
                <w:kern w:val="0"/>
                <w:sz w:val="26"/>
                <w:szCs w:val="26"/>
                <w:lang w:eastAsia="uk-UA"/>
                <w14:ligatures w14:val="none"/>
              </w:rPr>
              <w:lastRenderedPageBreak/>
              <w:t xml:space="preserve">МВС України в </w:t>
            </w:r>
            <w:proofErr w:type="spellStart"/>
            <w:r w:rsidRPr="00A823E5">
              <w:rPr>
                <w:rFonts w:ascii="Times New Roman" w:eastAsia="Times New Roman" w:hAnsi="Times New Roman" w:cs="Times New Roman"/>
                <w:kern w:val="0"/>
                <w:sz w:val="26"/>
                <w:szCs w:val="26"/>
                <w:lang w:eastAsia="uk-UA"/>
                <w14:ligatures w14:val="none"/>
              </w:rPr>
              <w:t>м.Києві</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20865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right"/>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78.2486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83726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_______________</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Зазначається: «Фізична особа», якщо фізична особа не дала</w:t>
      </w:r>
      <w:r w:rsidRPr="00A823E5">
        <w:rPr>
          <w:rFonts w:ascii="Arial" w:eastAsia="Times New Roman" w:hAnsi="Arial" w:cs="Arial"/>
          <w:color w:val="222222"/>
          <w:kern w:val="0"/>
          <w:sz w:val="18"/>
          <w:szCs w:val="18"/>
          <w:lang w:eastAsia="uk-UA"/>
          <w14:ligatures w14:val="none"/>
        </w:rPr>
        <w:br/>
        <w:t>згоди на розкриття прізвища, ім’я, по батькові.</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Не обов’язково для заповнення.</w:t>
      </w:r>
    </w:p>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про 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2210"/>
        <w:gridCol w:w="2993"/>
        <w:gridCol w:w="4420"/>
      </w:tblGrid>
      <w:tr w:rsidR="00A823E5" w:rsidRPr="00A823E5">
        <w:tc>
          <w:tcPr>
            <w:tcW w:w="2146" w:type="dxa"/>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Вид загальних зборів*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чергові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позачергові</w:t>
            </w:r>
          </w:p>
        </w:tc>
      </w:tr>
      <w:tr w:rsidR="00A823E5" w:rsidRPr="00A823E5">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Дата проведення</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10.04.2015</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Кворум зборів**</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Опис</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Перелік питань, що розглядалися на загальних зборах: 1. Обрання робочих органів річних загальних зборів акціонерів АТ «ЛЕКХІМ» та затвердження регламенту 2. Звіт Правління 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2014 рік. Прийняття рішення за наслідками розгляду звіту Правління. 3. Звіт ревізора про перевірку фінансово-господарської діяльності АТ «ЛЕКХІМ» за 2014 рік. Прийняття рішення за наслідками розгляду звіту ревізора. 4. Затвердження фінансової звітності АТ «ЛЕКХІМ» за 2014 рік. 5. Розподіл прибутку АТ «ЛЕКХІМ» за результатами 2014 року, строки та порядок виплати частки прибутку (дивідендів). 6. Про участь АТ «ЛЕКХІМ» у заснуванні господарського товариства в Республіці Білорусь. 7. Про придбання нерухомості для розширення аптечної мережі. 8. Різне Результати розгляду питань порядку денного: І. Розгляд першого питання порядку денного «Обрання робочих органів річних загальних зборів акціонерів АТ «ЛЕКХІМ» та затвердження регламенту»: Слухали: </w:t>
            </w:r>
            <w:proofErr w:type="spellStart"/>
            <w:r w:rsidRPr="00A823E5">
              <w:rPr>
                <w:rFonts w:ascii="Times New Roman" w:eastAsia="Times New Roman" w:hAnsi="Times New Roman" w:cs="Times New Roman"/>
                <w:kern w:val="0"/>
                <w:sz w:val="26"/>
                <w:szCs w:val="26"/>
                <w:lang w:eastAsia="uk-UA"/>
                <w14:ligatures w14:val="none"/>
              </w:rPr>
              <w:t>Печаєву</w:t>
            </w:r>
            <w:proofErr w:type="spellEnd"/>
            <w:r w:rsidRPr="00A823E5">
              <w:rPr>
                <w:rFonts w:ascii="Times New Roman" w:eastAsia="Times New Roman" w:hAnsi="Times New Roman" w:cs="Times New Roman"/>
                <w:kern w:val="0"/>
                <w:sz w:val="26"/>
                <w:szCs w:val="26"/>
                <w:lang w:eastAsia="uk-UA"/>
                <w14:ligatures w14:val="none"/>
              </w:rPr>
              <w:t xml:space="preserve"> Т.В., яка запропонувала обрати Лічильну комісію Зборів у складі Лазько Л.І., </w:t>
            </w:r>
            <w:proofErr w:type="spellStart"/>
            <w:r w:rsidRPr="00A823E5">
              <w:rPr>
                <w:rFonts w:ascii="Times New Roman" w:eastAsia="Times New Roman" w:hAnsi="Times New Roman" w:cs="Times New Roman"/>
                <w:kern w:val="0"/>
                <w:sz w:val="26"/>
                <w:szCs w:val="26"/>
                <w:lang w:eastAsia="uk-UA"/>
                <w14:ligatures w14:val="none"/>
              </w:rPr>
              <w:t>Радькіна</w:t>
            </w:r>
            <w:proofErr w:type="spellEnd"/>
            <w:r w:rsidRPr="00A823E5">
              <w:rPr>
                <w:rFonts w:ascii="Times New Roman" w:eastAsia="Times New Roman" w:hAnsi="Times New Roman" w:cs="Times New Roman"/>
                <w:kern w:val="0"/>
                <w:sz w:val="26"/>
                <w:szCs w:val="26"/>
                <w:lang w:eastAsia="uk-UA"/>
                <w14:ligatures w14:val="none"/>
              </w:rPr>
              <w:t xml:space="preserve"> Л.Г., Лазько І.І. Головою Зборів обрати </w:t>
            </w: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В.К., секретарем Зборів обрати Мазурик В.С. та встановити 10-хвшшнний ліміт на обговорення питань Порядку денного перед винесенням на голосування. За результатами голосування з першого питання Порядку денного: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w:t>
            </w:r>
            <w:r w:rsidRPr="00A823E5">
              <w:rPr>
                <w:rFonts w:ascii="Times New Roman" w:eastAsia="Times New Roman" w:hAnsi="Times New Roman" w:cs="Times New Roman"/>
                <w:kern w:val="0"/>
                <w:sz w:val="26"/>
                <w:szCs w:val="26"/>
                <w:lang w:eastAsia="uk-UA"/>
                <w14:ligatures w14:val="none"/>
              </w:rPr>
              <w:lastRenderedPageBreak/>
              <w:t xml:space="preserve">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першого питання Порядку денного вирішили: (1) Обрати лічильну комісію Зборів у складі Лазько Л.І., </w:t>
            </w:r>
            <w:proofErr w:type="spellStart"/>
            <w:r w:rsidRPr="00A823E5">
              <w:rPr>
                <w:rFonts w:ascii="Times New Roman" w:eastAsia="Times New Roman" w:hAnsi="Times New Roman" w:cs="Times New Roman"/>
                <w:kern w:val="0"/>
                <w:sz w:val="26"/>
                <w:szCs w:val="26"/>
                <w:lang w:eastAsia="uk-UA"/>
                <w14:ligatures w14:val="none"/>
              </w:rPr>
              <w:t>Радькіна</w:t>
            </w:r>
            <w:proofErr w:type="spellEnd"/>
            <w:r w:rsidRPr="00A823E5">
              <w:rPr>
                <w:rFonts w:ascii="Times New Roman" w:eastAsia="Times New Roman" w:hAnsi="Times New Roman" w:cs="Times New Roman"/>
                <w:kern w:val="0"/>
                <w:sz w:val="26"/>
                <w:szCs w:val="26"/>
                <w:lang w:eastAsia="uk-UA"/>
                <w14:ligatures w14:val="none"/>
              </w:rPr>
              <w:t xml:space="preserve"> Л.Г., Лазько І.І. (2) Обрати Головою Зборів </w:t>
            </w: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В.К., (3) Обрати Секретарем Зборів Мазурик В.С..; (4) Встановити 10-хвилинний ліміт на обговорення питань Порядку денного перед винесенням на голосування. II. Розгляд другого питання порядку денного «Звіт Правління 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xml:space="preserve">" про результати фінансово-господарської діяльності за 2014 рік. Прийняття рішення за наслідками розгляду звіту Правління »: Слухали: </w:t>
            </w:r>
            <w:proofErr w:type="spellStart"/>
            <w:r w:rsidRPr="00A823E5">
              <w:rPr>
                <w:rFonts w:ascii="Times New Roman" w:eastAsia="Times New Roman" w:hAnsi="Times New Roman" w:cs="Times New Roman"/>
                <w:kern w:val="0"/>
                <w:sz w:val="26"/>
                <w:szCs w:val="26"/>
                <w:lang w:eastAsia="uk-UA"/>
                <w14:ligatures w14:val="none"/>
              </w:rPr>
              <w:t>Печаєву</w:t>
            </w:r>
            <w:proofErr w:type="spellEnd"/>
            <w:r w:rsidRPr="00A823E5">
              <w:rPr>
                <w:rFonts w:ascii="Times New Roman" w:eastAsia="Times New Roman" w:hAnsi="Times New Roman" w:cs="Times New Roman"/>
                <w:kern w:val="0"/>
                <w:sz w:val="26"/>
                <w:szCs w:val="26"/>
                <w:lang w:eastAsia="uk-UA"/>
                <w14:ligatures w14:val="none"/>
              </w:rPr>
              <w:t xml:space="preserve"> Т.В., яка представила Звіт виконавчого органу АТ «ЛЕКХІМ» за 2014 рік. </w:t>
            </w:r>
            <w:proofErr w:type="spellStart"/>
            <w:r w:rsidRPr="00A823E5">
              <w:rPr>
                <w:rFonts w:ascii="Times New Roman" w:eastAsia="Times New Roman" w:hAnsi="Times New Roman" w:cs="Times New Roman"/>
                <w:kern w:val="0"/>
                <w:sz w:val="26"/>
                <w:szCs w:val="26"/>
                <w:lang w:eastAsia="uk-UA"/>
                <w14:ligatures w14:val="none"/>
              </w:rPr>
              <w:t>Рудь</w:t>
            </w:r>
            <w:proofErr w:type="spellEnd"/>
            <w:r w:rsidRPr="00A823E5">
              <w:rPr>
                <w:rFonts w:ascii="Times New Roman" w:eastAsia="Times New Roman" w:hAnsi="Times New Roman" w:cs="Times New Roman"/>
                <w:kern w:val="0"/>
                <w:sz w:val="26"/>
                <w:szCs w:val="26"/>
                <w:lang w:eastAsia="uk-UA"/>
                <w14:ligatures w14:val="none"/>
              </w:rPr>
              <w:t xml:space="preserve"> Р.С., Нікітіну А.А., Мірошник Е.Г., </w:t>
            </w:r>
            <w:proofErr w:type="spellStart"/>
            <w:r w:rsidRPr="00A823E5">
              <w:rPr>
                <w:rFonts w:ascii="Times New Roman" w:eastAsia="Times New Roman" w:hAnsi="Times New Roman" w:cs="Times New Roman"/>
                <w:kern w:val="0"/>
                <w:sz w:val="26"/>
                <w:szCs w:val="26"/>
                <w:lang w:eastAsia="uk-UA"/>
                <w14:ligatures w14:val="none"/>
              </w:rPr>
              <w:t>Ренського</w:t>
            </w:r>
            <w:proofErr w:type="spellEnd"/>
            <w:r w:rsidRPr="00A823E5">
              <w:rPr>
                <w:rFonts w:ascii="Times New Roman" w:eastAsia="Times New Roman" w:hAnsi="Times New Roman" w:cs="Times New Roman"/>
                <w:kern w:val="0"/>
                <w:sz w:val="26"/>
                <w:szCs w:val="26"/>
                <w:lang w:eastAsia="uk-UA"/>
                <w14:ligatures w14:val="none"/>
              </w:rPr>
              <w:t xml:space="preserve"> М.О., Лазько І.І., </w:t>
            </w:r>
            <w:proofErr w:type="spellStart"/>
            <w:r w:rsidRPr="00A823E5">
              <w:rPr>
                <w:rFonts w:ascii="Times New Roman" w:eastAsia="Times New Roman" w:hAnsi="Times New Roman" w:cs="Times New Roman"/>
                <w:kern w:val="0"/>
                <w:sz w:val="26"/>
                <w:szCs w:val="26"/>
                <w:lang w:eastAsia="uk-UA"/>
                <w14:ligatures w14:val="none"/>
              </w:rPr>
              <w:t>Печаєву</w:t>
            </w:r>
            <w:proofErr w:type="spellEnd"/>
            <w:r w:rsidRPr="00A823E5">
              <w:rPr>
                <w:rFonts w:ascii="Times New Roman" w:eastAsia="Times New Roman" w:hAnsi="Times New Roman" w:cs="Times New Roman"/>
                <w:kern w:val="0"/>
                <w:sz w:val="26"/>
                <w:szCs w:val="26"/>
                <w:lang w:eastAsia="uk-UA"/>
                <w14:ligatures w14:val="none"/>
              </w:rPr>
              <w:t xml:space="preserve"> О.В., які доповнили звіт більш детальною інформацією за своїми напрямками роботи, а також озвучили плани на 2015 рік. В процесі обговорення були озвучені побажання Голови правління </w:t>
            </w: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В.К.: Головні задачі на 2015 рік — це розвиток експорту та втримання темпів росту 2014 року. Лазько І.І.: Головне завдання на 2015рік — відкрити ще одну аптеку </w:t>
            </w:r>
            <w:proofErr w:type="spellStart"/>
            <w:r w:rsidRPr="00A823E5">
              <w:rPr>
                <w:rFonts w:ascii="Times New Roman" w:eastAsia="Times New Roman" w:hAnsi="Times New Roman" w:cs="Times New Roman"/>
                <w:kern w:val="0"/>
                <w:sz w:val="26"/>
                <w:szCs w:val="26"/>
                <w:lang w:eastAsia="uk-UA"/>
                <w14:ligatures w14:val="none"/>
              </w:rPr>
              <w:t>Ренському</w:t>
            </w:r>
            <w:proofErr w:type="spellEnd"/>
            <w:r w:rsidRPr="00A823E5">
              <w:rPr>
                <w:rFonts w:ascii="Times New Roman" w:eastAsia="Times New Roman" w:hAnsi="Times New Roman" w:cs="Times New Roman"/>
                <w:kern w:val="0"/>
                <w:sz w:val="26"/>
                <w:szCs w:val="26"/>
                <w:lang w:eastAsia="uk-UA"/>
                <w14:ligatures w14:val="none"/>
              </w:rPr>
              <w:t xml:space="preserve"> М.О.: Прискорити підготовку досьє для дальнього зарубіжжя. </w:t>
            </w:r>
            <w:proofErr w:type="spellStart"/>
            <w:r w:rsidRPr="00A823E5">
              <w:rPr>
                <w:rFonts w:ascii="Times New Roman" w:eastAsia="Times New Roman" w:hAnsi="Times New Roman" w:cs="Times New Roman"/>
                <w:kern w:val="0"/>
                <w:sz w:val="26"/>
                <w:szCs w:val="26"/>
                <w:lang w:eastAsia="uk-UA"/>
                <w14:ligatures w14:val="none"/>
              </w:rPr>
              <w:t>Печаєвій</w:t>
            </w:r>
            <w:proofErr w:type="spellEnd"/>
            <w:r w:rsidRPr="00A823E5">
              <w:rPr>
                <w:rFonts w:ascii="Times New Roman" w:eastAsia="Times New Roman" w:hAnsi="Times New Roman" w:cs="Times New Roman"/>
                <w:kern w:val="0"/>
                <w:sz w:val="26"/>
                <w:szCs w:val="26"/>
                <w:lang w:eastAsia="uk-UA"/>
                <w14:ligatures w14:val="none"/>
              </w:rPr>
              <w:t xml:space="preserve"> О.В.: Приділити увагу розвитку експорту. </w:t>
            </w:r>
            <w:proofErr w:type="spellStart"/>
            <w:r w:rsidRPr="00A823E5">
              <w:rPr>
                <w:rFonts w:ascii="Times New Roman" w:eastAsia="Times New Roman" w:hAnsi="Times New Roman" w:cs="Times New Roman"/>
                <w:kern w:val="0"/>
                <w:sz w:val="26"/>
                <w:szCs w:val="26"/>
                <w:lang w:eastAsia="uk-UA"/>
                <w14:ligatures w14:val="none"/>
              </w:rPr>
              <w:t>Рудь</w:t>
            </w:r>
            <w:proofErr w:type="spellEnd"/>
            <w:r w:rsidRPr="00A823E5">
              <w:rPr>
                <w:rFonts w:ascii="Times New Roman" w:eastAsia="Times New Roman" w:hAnsi="Times New Roman" w:cs="Times New Roman"/>
                <w:kern w:val="0"/>
                <w:sz w:val="26"/>
                <w:szCs w:val="26"/>
                <w:lang w:eastAsia="uk-UA"/>
                <w14:ligatures w14:val="none"/>
              </w:rPr>
              <w:t xml:space="preserve"> Р.С.: Приділити увагу збільшенню продаж продукції </w:t>
            </w:r>
            <w:proofErr w:type="spellStart"/>
            <w:r w:rsidRPr="00A823E5">
              <w:rPr>
                <w:rFonts w:ascii="Times New Roman" w:eastAsia="Times New Roman" w:hAnsi="Times New Roman" w:cs="Times New Roman"/>
                <w:kern w:val="0"/>
                <w:sz w:val="26"/>
                <w:szCs w:val="26"/>
                <w:lang w:eastAsia="uk-UA"/>
                <w14:ligatures w14:val="none"/>
              </w:rPr>
              <w:t>Лекхіма-Харькова</w:t>
            </w:r>
            <w:proofErr w:type="spellEnd"/>
            <w:r w:rsidRPr="00A823E5">
              <w:rPr>
                <w:rFonts w:ascii="Times New Roman" w:eastAsia="Times New Roman" w:hAnsi="Times New Roman" w:cs="Times New Roman"/>
                <w:kern w:val="0"/>
                <w:sz w:val="26"/>
                <w:szCs w:val="26"/>
                <w:lang w:eastAsia="uk-UA"/>
                <w14:ligatures w14:val="none"/>
              </w:rPr>
              <w:t xml:space="preserve"> в кількісному вираженні. Мірошник Е.Г.: Проаналізувати ефективність розміщення реклами в програмі "Перша шпальта". Слухали: Лазько Л.І., яка проаналізувала результати річного звіту АТ «ЛЕКХІМ» за 2014 рік, підтвердженого аудиторською фірмою : Прибуток Товариства за 2014 рік у сумі — 33 092,417 тис. грн. Резервний фонд Товариства за 2014 рік 5% у сумі — 1 654,62 тис. грн. Зборам пропонується прийняти до відома та затвердити звіт Правління про фінансово- господарську діяльність АТ «ЛЕКХІМ» за 2014 рік та визнати роботу Правління за 2014 рік задовільною.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другого питання Порядку денного вирішили: 1 .Затвердити звіт Правління про фінансово-господарську діяльність Товариства за 2014 рік, 2.Визнати роботу Правління за 2014 рік задовільною. III. Розгляд третього питання порядку денного: «Звіт ревізора про перевірку фінансово- господарської діяльності АТ «ЛЕКХІМ» за 2014 рік. Прийняття рішення за наслідками розгляду звіту ревізора. Слухали: Лазько І.І., який </w:t>
            </w:r>
            <w:r w:rsidRPr="00A823E5">
              <w:rPr>
                <w:rFonts w:ascii="Times New Roman" w:eastAsia="Times New Roman" w:hAnsi="Times New Roman" w:cs="Times New Roman"/>
                <w:kern w:val="0"/>
                <w:sz w:val="26"/>
                <w:szCs w:val="26"/>
                <w:lang w:eastAsia="uk-UA"/>
                <w14:ligatures w14:val="none"/>
              </w:rPr>
              <w:lastRenderedPageBreak/>
              <w:t xml:space="preserve">представив Звіт про перевірку фінансово-господарської діяльності Товариства за 2014 рік. Зборам пропонується затвердити звіт ревізора про перевірку фінансово-господарської діяльності Товариства за 2014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третього питання порядку денного вирішили: Прийняти до відома та затвердити звіт ревізора про перевірку фінансово-господарської діяльності Товариства за 2014 рік. IV. Розгляд четвертого питання порядку денного: "Затвердження фінансової звітності А Т «ЛЕКХІМ» за 2014 рік." Слухали: Лазько Л.І., яка проаналізувала результати річного звіту АТ «ЛЕКХІМ» за 2014 рік, підтвердженого аудиторською фірмою : Прибуток Товариства за 2014 рік у сумі — 33 092,417 тис. грн. Резервний фонд Товариства за 2014 рік 5% у сумі — 1 654 620,88 грн. Зборам пропонується затвердити фінансову звітність АТ «ЛЕКХІМ» за 2014 рік.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четвертого питання порядку денного вирішили: Затвердити річний звіт АТ «ЛЕКХІМ» за 2014 рік. V. Розподіл прибутку АТ «ЛЕКХІМ» за результатами 2014 року, строки та порядок виплати частки прибутку (дивідендів). Слухали: </w:t>
            </w:r>
            <w:proofErr w:type="spellStart"/>
            <w:r w:rsidRPr="00A823E5">
              <w:rPr>
                <w:rFonts w:ascii="Times New Roman" w:eastAsia="Times New Roman" w:hAnsi="Times New Roman" w:cs="Times New Roman"/>
                <w:kern w:val="0"/>
                <w:sz w:val="26"/>
                <w:szCs w:val="26"/>
                <w:lang w:eastAsia="uk-UA"/>
                <w14:ligatures w14:val="none"/>
              </w:rPr>
              <w:t>Печаєву</w:t>
            </w:r>
            <w:proofErr w:type="spellEnd"/>
            <w:r w:rsidRPr="00A823E5">
              <w:rPr>
                <w:rFonts w:ascii="Times New Roman" w:eastAsia="Times New Roman" w:hAnsi="Times New Roman" w:cs="Times New Roman"/>
                <w:kern w:val="0"/>
                <w:sz w:val="26"/>
                <w:szCs w:val="26"/>
                <w:lang w:eastAsia="uk-UA"/>
                <w14:ligatures w14:val="none"/>
              </w:rPr>
              <w:t xml:space="preserve"> Т.В., яка оголосила наступні фінансові показники Товариства за результатами 2014 року: Дохід від реалізації — 577 735 тис. грн., ріст 43,5% Собівартість продукції-481 983 тис. грн. Прибуток — 95 753 тис. грн., ріст 76,6% Витрати — 154 268 тис. грн. Рентабельність — 5,7% Бухгалтерський прибуток — 33 092 417,51 грн. Пропонується розподілити прибуток Товариства, отриманий за результатами 2014 року, наступним чином: 1 654 620,88 грн — направити в резервний фонд ( 5%): З 150,00 тис. грн — направити на виплату дивідендів акціонерам Товариства ; 840,00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xml:space="preserve">. — направити на виплату премій директорам Товариства; Залишок прибутку залишити нерозподіленим. Пропонується нарахування та виплату дивідендів здійснити, згідно переліку осіб, що мають право на отримання дивідендів. Голосували: «За» проголосували </w:t>
            </w:r>
            <w:r w:rsidRPr="00A823E5">
              <w:rPr>
                <w:rFonts w:ascii="Times New Roman" w:eastAsia="Times New Roman" w:hAnsi="Times New Roman" w:cs="Times New Roman"/>
                <w:kern w:val="0"/>
                <w:sz w:val="26"/>
                <w:szCs w:val="26"/>
                <w:lang w:eastAsia="uk-UA"/>
                <w14:ligatures w14:val="none"/>
              </w:rPr>
              <w:lastRenderedPageBreak/>
              <w:t xml:space="preserve">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w:t>
            </w:r>
            <w:proofErr w:type="spellStart"/>
            <w:r w:rsidRPr="00A823E5">
              <w:rPr>
                <w:rFonts w:ascii="Times New Roman" w:eastAsia="Times New Roman" w:hAnsi="Times New Roman" w:cs="Times New Roman"/>
                <w:kern w:val="0"/>
                <w:sz w:val="26"/>
                <w:szCs w:val="26"/>
                <w:lang w:eastAsia="uk-UA"/>
                <w14:ligatures w14:val="none"/>
              </w:rPr>
              <w:t>пїятого</w:t>
            </w:r>
            <w:proofErr w:type="spellEnd"/>
            <w:r w:rsidRPr="00A823E5">
              <w:rPr>
                <w:rFonts w:ascii="Times New Roman" w:eastAsia="Times New Roman" w:hAnsi="Times New Roman" w:cs="Times New Roman"/>
                <w:kern w:val="0"/>
                <w:sz w:val="26"/>
                <w:szCs w:val="26"/>
                <w:lang w:eastAsia="uk-UA"/>
                <w14:ligatures w14:val="none"/>
              </w:rPr>
              <w:t xml:space="preserve"> питання порядку денного вирішили: (1) Розподілити прибуток Товариства за результатами 2014 року наступним чином: 1 654 620,88 грн — направити в резервний фонд ( 5%): З 150,00 тис. грн — направити на виплату дивідендів акціонерам Товариства ; 840,00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xml:space="preserve">. — направити на виплату премій директорам Товариства; Залишок прибутку залишити нерозподіленим. (2) Нарахування та виплату дивідендів здійснити, згідно переліку осіб, що мають право на отримання дивідендів. VI. Про участь А Т «ЛЕКХІМ» у заснуванні господарського товариства в Республіці Білорусь. Слухали: </w:t>
            </w:r>
            <w:proofErr w:type="spellStart"/>
            <w:r w:rsidRPr="00A823E5">
              <w:rPr>
                <w:rFonts w:ascii="Times New Roman" w:eastAsia="Times New Roman" w:hAnsi="Times New Roman" w:cs="Times New Roman"/>
                <w:kern w:val="0"/>
                <w:sz w:val="26"/>
                <w:szCs w:val="26"/>
                <w:lang w:eastAsia="uk-UA"/>
                <w14:ligatures w14:val="none"/>
              </w:rPr>
              <w:t>Печаєву</w:t>
            </w:r>
            <w:proofErr w:type="spellEnd"/>
            <w:r w:rsidRPr="00A823E5">
              <w:rPr>
                <w:rFonts w:ascii="Times New Roman" w:eastAsia="Times New Roman" w:hAnsi="Times New Roman" w:cs="Times New Roman"/>
                <w:kern w:val="0"/>
                <w:sz w:val="26"/>
                <w:szCs w:val="26"/>
                <w:lang w:eastAsia="uk-UA"/>
                <w14:ligatures w14:val="none"/>
              </w:rPr>
              <w:t xml:space="preserve"> Т.В., яка розповіла, що партнери з Республіки Білорусь запропонували організувати спільне підприємство по виробництву готових лікарських засобів в Республіці Білорусь. Пропонується стати акціонерами спільного підприємства "</w:t>
            </w:r>
            <w:proofErr w:type="spellStart"/>
            <w:r w:rsidRPr="00A823E5">
              <w:rPr>
                <w:rFonts w:ascii="Times New Roman" w:eastAsia="Times New Roman" w:hAnsi="Times New Roman" w:cs="Times New Roman"/>
                <w:kern w:val="0"/>
                <w:sz w:val="26"/>
                <w:szCs w:val="26"/>
                <w:lang w:eastAsia="uk-UA"/>
                <w14:ligatures w14:val="none"/>
              </w:rPr>
              <w:t>Белалєк</w:t>
            </w:r>
            <w:proofErr w:type="spellEnd"/>
            <w:r w:rsidRPr="00A823E5">
              <w:rPr>
                <w:rFonts w:ascii="Times New Roman" w:eastAsia="Times New Roman" w:hAnsi="Times New Roman" w:cs="Times New Roman"/>
                <w:kern w:val="0"/>
                <w:sz w:val="26"/>
                <w:szCs w:val="26"/>
                <w:lang w:eastAsia="uk-UA"/>
                <w14:ligatures w14:val="none"/>
              </w:rPr>
              <w:t>" з розміром долі в Статутному Фонді — 33%.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шостого питання порядку денного вирішили: Доручити Дирекції опрацювати питання створення товариства з обмеженою відповідальністю "</w:t>
            </w:r>
            <w:proofErr w:type="spellStart"/>
            <w:r w:rsidRPr="00A823E5">
              <w:rPr>
                <w:rFonts w:ascii="Times New Roman" w:eastAsia="Times New Roman" w:hAnsi="Times New Roman" w:cs="Times New Roman"/>
                <w:kern w:val="0"/>
                <w:sz w:val="26"/>
                <w:szCs w:val="26"/>
                <w:lang w:eastAsia="uk-UA"/>
                <w14:ligatures w14:val="none"/>
              </w:rPr>
              <w:t>Белалєк</w:t>
            </w:r>
            <w:proofErr w:type="spellEnd"/>
            <w:r w:rsidRPr="00A823E5">
              <w:rPr>
                <w:rFonts w:ascii="Times New Roman" w:eastAsia="Times New Roman" w:hAnsi="Times New Roman" w:cs="Times New Roman"/>
                <w:kern w:val="0"/>
                <w:sz w:val="26"/>
                <w:szCs w:val="26"/>
                <w:lang w:eastAsia="uk-UA"/>
                <w14:ligatures w14:val="none"/>
              </w:rPr>
              <w:t>" в Республіці Білорусь з долею 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xml:space="preserve">" в Статутному Фонді в розмірі 33%. VII. Про придбання нерухомості для розширення аптечної мережі. Слухали: </w:t>
            </w: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В.К., який запропонував продовжувати розширювати аптечну мережу 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xml:space="preserve">". Для цього придбати в 2015 році приміщення для розміщення аптеки.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сьомого питання порядку денного </w:t>
            </w:r>
            <w:r w:rsidRPr="00A823E5">
              <w:rPr>
                <w:rFonts w:ascii="Times New Roman" w:eastAsia="Times New Roman" w:hAnsi="Times New Roman" w:cs="Times New Roman"/>
                <w:kern w:val="0"/>
                <w:sz w:val="26"/>
                <w:szCs w:val="26"/>
                <w:lang w:eastAsia="uk-UA"/>
                <w14:ligatures w14:val="none"/>
              </w:rPr>
              <w:lastRenderedPageBreak/>
              <w:t>вирішили: Продовжувати розширювати аптечну мережу 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xml:space="preserve">". Для цього придбати в 2015 році приміщення для розміщення аптеки. VIII. Різне Слухали: </w:t>
            </w:r>
            <w:proofErr w:type="spellStart"/>
            <w:r w:rsidRPr="00A823E5">
              <w:rPr>
                <w:rFonts w:ascii="Times New Roman" w:eastAsia="Times New Roman" w:hAnsi="Times New Roman" w:cs="Times New Roman"/>
                <w:kern w:val="0"/>
                <w:sz w:val="26"/>
                <w:szCs w:val="26"/>
                <w:lang w:eastAsia="uk-UA"/>
                <w14:ligatures w14:val="none"/>
              </w:rPr>
              <w:t>Печаєва</w:t>
            </w:r>
            <w:proofErr w:type="spellEnd"/>
            <w:r w:rsidRPr="00A823E5">
              <w:rPr>
                <w:rFonts w:ascii="Times New Roman" w:eastAsia="Times New Roman" w:hAnsi="Times New Roman" w:cs="Times New Roman"/>
                <w:kern w:val="0"/>
                <w:sz w:val="26"/>
                <w:szCs w:val="26"/>
                <w:lang w:eastAsia="uk-UA"/>
                <w14:ligatures w14:val="none"/>
              </w:rPr>
              <w:t xml:space="preserve"> В.К., який запропонував, в </w:t>
            </w:r>
            <w:proofErr w:type="spellStart"/>
            <w:r w:rsidRPr="00A823E5">
              <w:rPr>
                <w:rFonts w:ascii="Times New Roman" w:eastAsia="Times New Roman" w:hAnsi="Times New Roman" w:cs="Times New Roman"/>
                <w:kern w:val="0"/>
                <w:sz w:val="26"/>
                <w:szCs w:val="26"/>
                <w:lang w:eastAsia="uk-UA"/>
                <w14:ligatures w14:val="none"/>
              </w:rPr>
              <w:t>зв"язку</w:t>
            </w:r>
            <w:proofErr w:type="spellEnd"/>
            <w:r w:rsidRPr="00A823E5">
              <w:rPr>
                <w:rFonts w:ascii="Times New Roman" w:eastAsia="Times New Roman" w:hAnsi="Times New Roman" w:cs="Times New Roman"/>
                <w:kern w:val="0"/>
                <w:sz w:val="26"/>
                <w:szCs w:val="26"/>
                <w:lang w:eastAsia="uk-UA"/>
                <w14:ligatures w14:val="none"/>
              </w:rPr>
              <w:t xml:space="preserve"> з значним підвищенням курсу долара, дозволити </w:t>
            </w:r>
            <w:proofErr w:type="spellStart"/>
            <w:r w:rsidRPr="00A823E5">
              <w:rPr>
                <w:rFonts w:ascii="Times New Roman" w:eastAsia="Times New Roman" w:hAnsi="Times New Roman" w:cs="Times New Roman"/>
                <w:kern w:val="0"/>
                <w:sz w:val="26"/>
                <w:szCs w:val="26"/>
                <w:lang w:eastAsia="uk-UA"/>
                <w14:ligatures w14:val="none"/>
              </w:rPr>
              <w:t>Застунику</w:t>
            </w:r>
            <w:proofErr w:type="spellEnd"/>
            <w:r w:rsidRPr="00A823E5">
              <w:rPr>
                <w:rFonts w:ascii="Times New Roman" w:eastAsia="Times New Roman" w:hAnsi="Times New Roman" w:cs="Times New Roman"/>
                <w:kern w:val="0"/>
                <w:sz w:val="26"/>
                <w:szCs w:val="26"/>
                <w:lang w:eastAsia="uk-UA"/>
                <w14:ligatures w14:val="none"/>
              </w:rPr>
              <w:t xml:space="preserve"> Голови Правління -Генеральному директору 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xml:space="preserve">" підписувати угоди на суму 200 млн. гривень. Голосували: «За» проголосували 107000 голосів, що складає 100% від кількості голосів акціонерів Товариства, зареєстрованих для участі у Зборах. «Проти» проголосували 0 голосів, що складає 0% від кількості голосів акціонерів Товариства, зареєстрованих для участі у Зборах. «Утримались» 0 голосів, що складає 0% від кількості голосів акціонерів Товариства, зареєстрованих для участі у Зборах. Рішення прийняте простою більшістю голосів акціонерів, які зареєструвалися для участі у Зборах. За результатами голосування з восьмого питання порядку денного вирішили: Дозволити </w:t>
            </w:r>
            <w:proofErr w:type="spellStart"/>
            <w:r w:rsidRPr="00A823E5">
              <w:rPr>
                <w:rFonts w:ascii="Times New Roman" w:eastAsia="Times New Roman" w:hAnsi="Times New Roman" w:cs="Times New Roman"/>
                <w:kern w:val="0"/>
                <w:sz w:val="26"/>
                <w:szCs w:val="26"/>
                <w:lang w:eastAsia="uk-UA"/>
                <w14:ligatures w14:val="none"/>
              </w:rPr>
              <w:t>Застунику</w:t>
            </w:r>
            <w:proofErr w:type="spellEnd"/>
            <w:r w:rsidRPr="00A823E5">
              <w:rPr>
                <w:rFonts w:ascii="Times New Roman" w:eastAsia="Times New Roman" w:hAnsi="Times New Roman" w:cs="Times New Roman"/>
                <w:kern w:val="0"/>
                <w:sz w:val="26"/>
                <w:szCs w:val="26"/>
                <w:lang w:eastAsia="uk-UA"/>
                <w14:ligatures w14:val="none"/>
              </w:rPr>
              <w:t xml:space="preserve"> Голови Правління -Генеральному директору АТ "</w:t>
            </w:r>
            <w:proofErr w:type="spellStart"/>
            <w:r w:rsidRPr="00A823E5">
              <w:rPr>
                <w:rFonts w:ascii="Times New Roman" w:eastAsia="Times New Roman" w:hAnsi="Times New Roman" w:cs="Times New Roman"/>
                <w:kern w:val="0"/>
                <w:sz w:val="26"/>
                <w:szCs w:val="26"/>
                <w:lang w:eastAsia="uk-UA"/>
                <w14:ligatures w14:val="none"/>
              </w:rPr>
              <w:t>Лекхім</w:t>
            </w:r>
            <w:proofErr w:type="spellEnd"/>
            <w:r w:rsidRPr="00A823E5">
              <w:rPr>
                <w:rFonts w:ascii="Times New Roman" w:eastAsia="Times New Roman" w:hAnsi="Times New Roman" w:cs="Times New Roman"/>
                <w:kern w:val="0"/>
                <w:sz w:val="26"/>
                <w:szCs w:val="26"/>
                <w:lang w:eastAsia="uk-UA"/>
                <w14:ligatures w14:val="none"/>
              </w:rPr>
              <w:t>" укладати угоди на суму до 200 млн. гривень.</w:t>
            </w:r>
          </w:p>
        </w:tc>
      </w:tr>
      <w:tr w:rsidR="00A823E5" w:rsidRPr="00A823E5">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 </w:t>
            </w: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_______________</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Поставити помітку «Х» у відповідній графі.</w:t>
      </w:r>
    </w:p>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r w:rsidRPr="00A823E5">
        <w:rPr>
          <w:rFonts w:ascii="Arial" w:eastAsia="Times New Roman" w:hAnsi="Arial" w:cs="Arial"/>
          <w:color w:val="222222"/>
          <w:kern w:val="0"/>
          <w:sz w:val="18"/>
          <w:szCs w:val="18"/>
          <w:lang w:eastAsia="uk-UA"/>
          <w14:ligatures w14:val="none"/>
        </w:rPr>
        <w:t>** У відсотках до загальної кількості голосів.</w:t>
      </w:r>
    </w:p>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1.Інформація про випуски акцій</w:t>
      </w:r>
    </w:p>
    <w:tbl>
      <w:tblPr>
        <w:tblW w:w="0" w:type="auto"/>
        <w:tblCellMar>
          <w:top w:w="15" w:type="dxa"/>
          <w:left w:w="15" w:type="dxa"/>
          <w:bottom w:w="15" w:type="dxa"/>
          <w:right w:w="15" w:type="dxa"/>
        </w:tblCellMar>
        <w:tblLook w:val="04A0" w:firstRow="1" w:lastRow="0" w:firstColumn="1" w:lastColumn="0" w:noHBand="0" w:noVBand="1"/>
      </w:tblPr>
      <w:tblGrid>
        <w:gridCol w:w="788"/>
        <w:gridCol w:w="849"/>
        <w:gridCol w:w="1071"/>
        <w:gridCol w:w="1234"/>
        <w:gridCol w:w="1137"/>
        <w:gridCol w:w="1125"/>
        <w:gridCol w:w="905"/>
        <w:gridCol w:w="769"/>
        <w:gridCol w:w="879"/>
        <w:gridCol w:w="866"/>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Дата реєстрації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Номер свідоцтва про реєстрацію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Найменування органу, що зареєстрував випуск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Міжнародний ідентифікаційний номер</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Тип цінного паперу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Форма існування та форма випуску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Номінальна вартість акцій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акцій (штук)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Загальна номінальна вартість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Частка у статутному капіталі (у відсотках)</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10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03.07.2012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121/1/12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Національна комісія з цінних паперів та </w:t>
            </w:r>
            <w:r w:rsidRPr="00A823E5">
              <w:rPr>
                <w:rFonts w:ascii="Times New Roman" w:eastAsia="Times New Roman" w:hAnsi="Times New Roman" w:cs="Times New Roman"/>
                <w:kern w:val="0"/>
                <w:sz w:val="26"/>
                <w:szCs w:val="26"/>
                <w:lang w:eastAsia="uk-UA"/>
                <w14:ligatures w14:val="none"/>
              </w:rPr>
              <w:lastRenderedPageBreak/>
              <w:t>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UA 1007331002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Акція проста бездокументарна іменна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Бездокументарні іменні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100</w:t>
            </w:r>
          </w:p>
        </w:tc>
      </w:tr>
      <w:tr w:rsidR="00A823E5" w:rsidRPr="00A823E5">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Опис</w:t>
            </w:r>
          </w:p>
        </w:tc>
        <w:tc>
          <w:tcPr>
            <w:tcW w:w="0" w:type="auto"/>
            <w:gridSpan w:val="8"/>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w:t>
            </w:r>
            <w:proofErr w:type="spellStart"/>
            <w:r w:rsidRPr="00A823E5">
              <w:rPr>
                <w:rFonts w:ascii="Times New Roman" w:eastAsia="Times New Roman" w:hAnsi="Times New Roman" w:cs="Times New Roman"/>
                <w:kern w:val="0"/>
                <w:sz w:val="26"/>
                <w:szCs w:val="26"/>
                <w:lang w:eastAsia="uk-UA"/>
                <w14:ligatures w14:val="none"/>
              </w:rPr>
              <w:t>делістингу</w:t>
            </w:r>
            <w:proofErr w:type="spellEnd"/>
            <w:r w:rsidRPr="00A823E5">
              <w:rPr>
                <w:rFonts w:ascii="Times New Roman" w:eastAsia="Times New Roman" w:hAnsi="Times New Roman" w:cs="Times New Roman"/>
                <w:kern w:val="0"/>
                <w:sz w:val="26"/>
                <w:szCs w:val="26"/>
                <w:lang w:eastAsia="uk-UA"/>
                <w14:ligatures w14:val="none"/>
              </w:rPr>
              <w:t xml:space="preserve"> цінних паперів емітента на фондових біржах: не проводили.</w:t>
            </w:r>
          </w:p>
        </w:tc>
      </w:tr>
      <w:tr w:rsidR="00A823E5" w:rsidRPr="00A823E5">
        <w:tc>
          <w:tcPr>
            <w:tcW w:w="0" w:type="auto"/>
            <w:gridSpan w:val="10"/>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про основні засоби емітента (за залишковою вартістю)</w:t>
      </w:r>
    </w:p>
    <w:tbl>
      <w:tblPr>
        <w:tblW w:w="0" w:type="auto"/>
        <w:tblCellMar>
          <w:top w:w="15" w:type="dxa"/>
          <w:left w:w="15" w:type="dxa"/>
          <w:bottom w:w="15" w:type="dxa"/>
          <w:right w:w="15" w:type="dxa"/>
        </w:tblCellMar>
        <w:tblLook w:val="04A0" w:firstRow="1" w:lastRow="0" w:firstColumn="1" w:lastColumn="0" w:noHBand="0" w:noVBand="1"/>
      </w:tblPr>
      <w:tblGrid>
        <w:gridCol w:w="2042"/>
        <w:gridCol w:w="1314"/>
        <w:gridCol w:w="1213"/>
        <w:gridCol w:w="1314"/>
        <w:gridCol w:w="1213"/>
        <w:gridCol w:w="1314"/>
        <w:gridCol w:w="1213"/>
      </w:tblGrid>
      <w:tr w:rsidR="00A823E5" w:rsidRPr="00A823E5">
        <w:tc>
          <w:tcPr>
            <w:tcW w:w="0" w:type="auto"/>
            <w:vMerge w:val="restart"/>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Найменування основних засобів</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Власні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Орендовані основні засоби (тис. грн.)</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Основні засоби, всього (тис. грн.)</w:t>
            </w:r>
          </w:p>
        </w:tc>
      </w:tr>
      <w:tr w:rsidR="00A823E5" w:rsidRPr="00A823E5">
        <w:tc>
          <w:tcPr>
            <w:tcW w:w="0" w:type="auto"/>
            <w:vMerge/>
            <w:tcBorders>
              <w:top w:val="single" w:sz="6" w:space="0" w:color="CCCCCC"/>
              <w:left w:val="single" w:sz="6" w:space="0" w:color="CCCCCC"/>
              <w:bottom w:val="single" w:sz="6" w:space="0" w:color="CCCCCC"/>
              <w:right w:val="single" w:sz="6" w:space="0" w:color="CCCCCC"/>
            </w:tcBorders>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кінець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початок періоду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кінець періоду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 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14778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14778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11449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11857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11449</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1831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1353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1831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1353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земельні ділянки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1954</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 Невиробничого призначення: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будівлі та споруди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машини та обладнання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транспортні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земельні ділянки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14778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14778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right"/>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Опис</w:t>
            </w:r>
          </w:p>
        </w:tc>
        <w:tc>
          <w:tcPr>
            <w:tcW w:w="0" w:type="auto"/>
            <w:gridSpan w:val="6"/>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Терміни та умови користування основними засобами (за основними групами): 5 років Первісна вартість основних засобів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21399 Ступінь зносу основних засобів (%)28 Ступінь використання основних засобів (%): 100 Сума нарахованого зносу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5990 Суттєві зміни у вартості основних засобів зумовлені (в описовій формі):оновлення офісної техніки Інформація про всі обмеження на використання майна емітента (в описовій формі):</w:t>
            </w:r>
            <w:proofErr w:type="spellStart"/>
            <w:r w:rsidRPr="00A823E5">
              <w:rPr>
                <w:rFonts w:ascii="Times New Roman" w:eastAsia="Times New Roman" w:hAnsi="Times New Roman" w:cs="Times New Roman"/>
                <w:kern w:val="0"/>
                <w:sz w:val="26"/>
                <w:szCs w:val="26"/>
                <w:lang w:eastAsia="uk-UA"/>
                <w14:ligatures w14:val="none"/>
              </w:rPr>
              <w:t>немае</w:t>
            </w:r>
            <w:proofErr w:type="spellEnd"/>
            <w:r w:rsidRPr="00A823E5">
              <w:rPr>
                <w:rFonts w:ascii="Times New Roman" w:eastAsia="Times New Roman" w:hAnsi="Times New Roman" w:cs="Times New Roman"/>
                <w:kern w:val="0"/>
                <w:sz w:val="26"/>
                <w:szCs w:val="26"/>
                <w:lang w:eastAsia="uk-UA"/>
                <w14:ligatures w14:val="none"/>
              </w:rPr>
              <w:t xml:space="preserve"> Інформація про основні придбання або відчуження активів за 5 років: Придбання нового обладнання ; відчуження — списання майна з незадовільним технічним станом.</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щодо вартості чистих активів емітента</w:t>
      </w:r>
    </w:p>
    <w:tbl>
      <w:tblPr>
        <w:tblW w:w="0" w:type="auto"/>
        <w:tblCellMar>
          <w:top w:w="15" w:type="dxa"/>
          <w:left w:w="15" w:type="dxa"/>
          <w:bottom w:w="15" w:type="dxa"/>
          <w:right w:w="15" w:type="dxa"/>
        </w:tblCellMar>
        <w:tblLook w:val="04A0" w:firstRow="1" w:lastRow="0" w:firstColumn="1" w:lastColumn="0" w:noHBand="0" w:noVBand="1"/>
      </w:tblPr>
      <w:tblGrid>
        <w:gridCol w:w="1287"/>
        <w:gridCol w:w="5712"/>
        <w:gridCol w:w="1105"/>
        <w:gridCol w:w="1519"/>
      </w:tblGrid>
      <w:tr w:rsidR="00A823E5" w:rsidRPr="00A823E5">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Найменування показника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попередній період</w:t>
            </w:r>
          </w:p>
        </w:tc>
      </w:tr>
      <w:tr w:rsidR="00A823E5" w:rsidRPr="00A823E5">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Розрахункова вартість чистих активів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191147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113198</w:t>
            </w:r>
          </w:p>
        </w:tc>
      </w:tr>
      <w:tr w:rsidR="00A823E5" w:rsidRPr="00A823E5">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r>
      <w:tr w:rsidR="00A823E5" w:rsidRPr="00A823E5">
        <w:tc>
          <w:tcPr>
            <w:tcW w:w="3329" w:type="dxa"/>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Скоригований статутний капітал (тис. грн)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r>
      <w:tr w:rsidR="00A823E5" w:rsidRPr="00A823E5">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Опис</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Використана методика розрахунку вартості чистих активів емітента за попередній та звітний періоди відповідно до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 р. N485 (з урахуванням змін показників фінансової звітності). Різниця між розрахунковою вартістю чистих активів і статутним капіталом на кінець звітного періоду становить 169747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звітного періоду становить 169747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і статутним капіталом на кінець попереднього періоду становить 91798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xml:space="preserve">. Різниця між розрахунковою вартістю чистих активів та скоригованим статутним капіталом на кінець попереднього періоду становить 91798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w:t>
            </w:r>
          </w:p>
        </w:tc>
      </w:tr>
      <w:tr w:rsidR="00A823E5" w:rsidRPr="00A823E5">
        <w:tc>
          <w:tcPr>
            <w:tcW w:w="96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Висновок</w:t>
            </w:r>
          </w:p>
        </w:tc>
        <w:tc>
          <w:tcPr>
            <w:tcW w:w="0" w:type="auto"/>
            <w:gridSpan w:val="3"/>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Вартість чистих активів акціонерного товариства не менша від статутного капіталу (скоригованого). Вимоги п.3 ст.155 Цивільного кодексу України дотримуються.</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lastRenderedPageBreak/>
        <w:t>Інформація про зобов’язання емітента</w:t>
      </w:r>
    </w:p>
    <w:tbl>
      <w:tblPr>
        <w:tblW w:w="0" w:type="auto"/>
        <w:tblCellMar>
          <w:top w:w="15" w:type="dxa"/>
          <w:left w:w="15" w:type="dxa"/>
          <w:bottom w:w="15" w:type="dxa"/>
          <w:right w:w="15" w:type="dxa"/>
        </w:tblCellMar>
        <w:tblLook w:val="04A0" w:firstRow="1" w:lastRow="0" w:firstColumn="1" w:lastColumn="0" w:noHBand="0" w:noVBand="1"/>
      </w:tblPr>
      <w:tblGrid>
        <w:gridCol w:w="2381"/>
        <w:gridCol w:w="1694"/>
        <w:gridCol w:w="1849"/>
        <w:gridCol w:w="2147"/>
        <w:gridCol w:w="1552"/>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Види зобов’язань</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Дата виникнення</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Непогашена частина боргу (тис. грн.)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Відсоток за користування коштами (відсоток річних)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Дата погашення</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Кредити банку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Зобов’язання за цінними паперами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 тому числі:</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облігаціями (за кожним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іпотечними цінними паперами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сертифікатами ФОН (за кожним власним випуском):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векселями (всього)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іншими цінними паперами (у тому числі за похідними цінними паперами)(за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фінансовими інвестиціями в корпоративні права (за кожним видом):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10731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Фінансова допомога на зворотній основі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386936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Усього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397667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Опис:</w:t>
            </w:r>
          </w:p>
        </w:tc>
        <w:tc>
          <w:tcPr>
            <w:tcW w:w="0" w:type="auto"/>
            <w:gridSpan w:val="4"/>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both"/>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Кредитами </w:t>
            </w:r>
            <w:proofErr w:type="spellStart"/>
            <w:r w:rsidRPr="00A823E5">
              <w:rPr>
                <w:rFonts w:ascii="Times New Roman" w:eastAsia="Times New Roman" w:hAnsi="Times New Roman" w:cs="Times New Roman"/>
                <w:kern w:val="0"/>
                <w:sz w:val="26"/>
                <w:szCs w:val="26"/>
                <w:lang w:eastAsia="uk-UA"/>
                <w14:ligatures w14:val="none"/>
              </w:rPr>
              <w:t>банкiв</w:t>
            </w:r>
            <w:proofErr w:type="spellEnd"/>
            <w:r w:rsidRPr="00A823E5">
              <w:rPr>
                <w:rFonts w:ascii="Times New Roman" w:eastAsia="Times New Roman" w:hAnsi="Times New Roman" w:cs="Times New Roman"/>
                <w:kern w:val="0"/>
                <w:sz w:val="26"/>
                <w:szCs w:val="26"/>
                <w:lang w:eastAsia="uk-UA"/>
                <w14:ligatures w14:val="none"/>
              </w:rPr>
              <w:t xml:space="preserve"> Товариство не користується, </w:t>
            </w:r>
            <w:proofErr w:type="spellStart"/>
            <w:r w:rsidRPr="00A823E5">
              <w:rPr>
                <w:rFonts w:ascii="Times New Roman" w:eastAsia="Times New Roman" w:hAnsi="Times New Roman" w:cs="Times New Roman"/>
                <w:kern w:val="0"/>
                <w:sz w:val="26"/>
                <w:szCs w:val="26"/>
                <w:lang w:eastAsia="uk-UA"/>
                <w14:ligatures w14:val="none"/>
              </w:rPr>
              <w:t>iнвестицiй</w:t>
            </w:r>
            <w:proofErr w:type="spellEnd"/>
            <w:r w:rsidRPr="00A823E5">
              <w:rPr>
                <w:rFonts w:ascii="Times New Roman" w:eastAsia="Times New Roman" w:hAnsi="Times New Roman" w:cs="Times New Roman"/>
                <w:kern w:val="0"/>
                <w:sz w:val="26"/>
                <w:szCs w:val="26"/>
                <w:lang w:eastAsia="uk-UA"/>
                <w14:ligatures w14:val="none"/>
              </w:rPr>
              <w:t xml:space="preserve"> протягом </w:t>
            </w:r>
            <w:proofErr w:type="spellStart"/>
            <w:r w:rsidRPr="00A823E5">
              <w:rPr>
                <w:rFonts w:ascii="Times New Roman" w:eastAsia="Times New Roman" w:hAnsi="Times New Roman" w:cs="Times New Roman"/>
                <w:kern w:val="0"/>
                <w:sz w:val="26"/>
                <w:szCs w:val="26"/>
                <w:lang w:eastAsia="uk-UA"/>
                <w14:ligatures w14:val="none"/>
              </w:rPr>
              <w:t>звiтного</w:t>
            </w:r>
            <w:proofErr w:type="spellEnd"/>
            <w:r w:rsidRPr="00A823E5">
              <w:rPr>
                <w:rFonts w:ascii="Times New Roman" w:eastAsia="Times New Roman" w:hAnsi="Times New Roman" w:cs="Times New Roman"/>
                <w:kern w:val="0"/>
                <w:sz w:val="26"/>
                <w:szCs w:val="26"/>
                <w:lang w:eastAsia="uk-UA"/>
                <w14:ligatures w14:val="none"/>
              </w:rPr>
              <w:t xml:space="preserve"> </w:t>
            </w:r>
            <w:proofErr w:type="spellStart"/>
            <w:r w:rsidRPr="00A823E5">
              <w:rPr>
                <w:rFonts w:ascii="Times New Roman" w:eastAsia="Times New Roman" w:hAnsi="Times New Roman" w:cs="Times New Roman"/>
                <w:kern w:val="0"/>
                <w:sz w:val="26"/>
                <w:szCs w:val="26"/>
                <w:lang w:eastAsia="uk-UA"/>
                <w14:ligatures w14:val="none"/>
              </w:rPr>
              <w:t>перiоду</w:t>
            </w:r>
            <w:proofErr w:type="spellEnd"/>
            <w:r w:rsidRPr="00A823E5">
              <w:rPr>
                <w:rFonts w:ascii="Times New Roman" w:eastAsia="Times New Roman" w:hAnsi="Times New Roman" w:cs="Times New Roman"/>
                <w:kern w:val="0"/>
                <w:sz w:val="26"/>
                <w:szCs w:val="26"/>
                <w:lang w:eastAsia="uk-UA"/>
                <w14:ligatures w14:val="none"/>
              </w:rPr>
              <w:t xml:space="preserve"> не надходило.</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XV. Відомості про аудиторський висновок (звіт)</w:t>
      </w:r>
    </w:p>
    <w:tbl>
      <w:tblPr>
        <w:tblW w:w="0" w:type="auto"/>
        <w:tblCellMar>
          <w:top w:w="15" w:type="dxa"/>
          <w:left w:w="15" w:type="dxa"/>
          <w:bottom w:w="15" w:type="dxa"/>
          <w:right w:w="15" w:type="dxa"/>
        </w:tblCellMar>
        <w:tblLook w:val="04A0" w:firstRow="1" w:lastRow="0" w:firstColumn="1" w:lastColumn="0" w:noHBand="0" w:noVBand="1"/>
      </w:tblPr>
      <w:tblGrid>
        <w:gridCol w:w="6758"/>
        <w:gridCol w:w="2865"/>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Найменування аудиторської фірми (П. І. Б. аудитора — фізичної особи — підприємця)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Приватне підприємство Аудиторська Фірма "Сервіс — Аудит"</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Код за ЄДРПОУ (реєстраційний номер облікової картки* платника податків — фізичної особи)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32205930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Місцезнаходження аудиторської фірми,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04209 Київ, Героїв Дніпра,41</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Номер та дата видачі свідоцтва про включення до Реєстру аудиторських фірм та аудиторів, виданого Аудиторською палатою України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3090 26.12.2002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Реєстраційний номер, серія та номер, дата видачі та строк дії свідоцтва про внесення до реєстру аудиторських фірм, які можуть проводити аудиторські перевірки професійних учасників ринку цінних паперів**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 д/н д/н д/н</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Звітний період, за який проведений аудит фінансової звітності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2015</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Думка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умовно-позитивна</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Інформація про стан корпоративного управління</w:t>
      </w:r>
    </w:p>
    <w:p w:rsidR="00A823E5" w:rsidRPr="00A823E5" w:rsidRDefault="00A823E5" w:rsidP="00A823E5">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A823E5">
        <w:rPr>
          <w:rFonts w:ascii="Arial" w:eastAsia="Times New Roman" w:hAnsi="Arial" w:cs="Arial"/>
          <w:b/>
          <w:bCs/>
          <w:color w:val="222222"/>
          <w:kern w:val="0"/>
          <w:sz w:val="36"/>
          <w:szCs w:val="36"/>
          <w:lang w:eastAsia="uk-UA"/>
          <w14:ligatures w14:val="none"/>
        </w:rPr>
        <w:t>ЗАГАЛЬНІ ЗБОРИ АКЦІОНЕРІВ</w:t>
      </w:r>
    </w:p>
    <w:tbl>
      <w:tblPr>
        <w:tblW w:w="0" w:type="auto"/>
        <w:tblCellMar>
          <w:top w:w="15" w:type="dxa"/>
          <w:left w:w="15" w:type="dxa"/>
          <w:bottom w:w="15" w:type="dxa"/>
          <w:right w:w="15" w:type="dxa"/>
        </w:tblCellMar>
        <w:tblLook w:val="04A0" w:firstRow="1" w:lastRow="0" w:firstColumn="1" w:lastColumn="0" w:noHBand="0" w:noVBand="1"/>
      </w:tblPr>
      <w:tblGrid>
        <w:gridCol w:w="546"/>
        <w:gridCol w:w="742"/>
        <w:gridCol w:w="3085"/>
        <w:gridCol w:w="3436"/>
      </w:tblGrid>
      <w:tr w:rsidR="00A823E5" w:rsidRPr="00A823E5">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Яку кількість загальних зборів було проведено в минулих трьох</w:t>
            </w:r>
            <w:r w:rsidRPr="00A823E5">
              <w:rPr>
                <w:rFonts w:ascii="Times New Roman" w:eastAsia="Times New Roman" w:hAnsi="Times New Roman" w:cs="Times New Roman"/>
                <w:b/>
                <w:bCs/>
                <w:color w:val="FFFFFF"/>
                <w:kern w:val="0"/>
                <w:sz w:val="26"/>
                <w:szCs w:val="26"/>
                <w:lang w:eastAsia="uk-UA"/>
                <w14:ligatures w14:val="none"/>
              </w:rPr>
              <w:br/>
              <w:t>роках?</w:t>
            </w:r>
          </w:p>
        </w:tc>
      </w:tr>
      <w:tr w:rsidR="00A823E5" w:rsidRPr="00A823E5">
        <w:tc>
          <w:tcPr>
            <w:tcW w:w="27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w:t>
            </w:r>
            <w:r w:rsidRPr="00A823E5">
              <w:rPr>
                <w:rFonts w:ascii="Times New Roman" w:eastAsia="Times New Roman" w:hAnsi="Times New Roman" w:cs="Times New Roman"/>
                <w:b/>
                <w:bCs/>
                <w:color w:val="FFFFFF"/>
                <w:kern w:val="0"/>
                <w:sz w:val="26"/>
                <w:szCs w:val="26"/>
                <w:lang w:eastAsia="uk-UA"/>
                <w14:ligatures w14:val="none"/>
              </w:rPr>
              <w:br/>
              <w:t>з/п</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Рік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Кількість зборів, усього</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 тому числі позачергових</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227"/>
        <w:gridCol w:w="1108"/>
        <w:gridCol w:w="1108"/>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Який орган здійснював реєстрацію</w:t>
            </w:r>
            <w:r w:rsidRPr="00A823E5">
              <w:rPr>
                <w:rFonts w:ascii="Times New Roman" w:eastAsia="Times New Roman" w:hAnsi="Times New Roman" w:cs="Times New Roman"/>
                <w:b/>
                <w:bCs/>
                <w:color w:val="FFFFFF"/>
                <w:kern w:val="0"/>
                <w:sz w:val="26"/>
                <w:szCs w:val="26"/>
                <w:lang w:eastAsia="uk-UA"/>
                <w14:ligatures w14:val="none"/>
              </w:rPr>
              <w:br/>
              <w:t>акціонерів для участі в загальних зборах акціонерів останнього разу?</w:t>
            </w:r>
          </w:p>
        </w:tc>
      </w:tr>
      <w:tr w:rsidR="00A823E5" w:rsidRPr="00A823E5">
        <w:tc>
          <w:tcPr>
            <w:tcW w:w="479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85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Реєстраційна комісія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Акціонери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Депозитарна установа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24"/>
        <w:gridCol w:w="1153"/>
        <w:gridCol w:w="1146"/>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Який орган здійснював контроль за станом реєстрації акціонерів або</w:t>
            </w:r>
            <w:r w:rsidRPr="00A823E5">
              <w:rPr>
                <w:rFonts w:ascii="Times New Roman" w:eastAsia="Times New Roman" w:hAnsi="Times New Roman" w:cs="Times New Roman"/>
                <w:b/>
                <w:bCs/>
                <w:color w:val="FFFFFF"/>
                <w:kern w:val="0"/>
                <w:sz w:val="26"/>
                <w:szCs w:val="26"/>
                <w:lang w:eastAsia="uk-UA"/>
                <w14:ligatures w14:val="none"/>
              </w:rPr>
              <w:br/>
              <w:t>їх представників для участі в останніх загальних зборах (за наявності контролю)?</w:t>
            </w:r>
          </w:p>
        </w:tc>
      </w:tr>
      <w:tr w:rsidR="00A823E5" w:rsidRPr="00A823E5">
        <w:tc>
          <w:tcPr>
            <w:tcW w:w="563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0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10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Національна комісія з цінних паперів та фондового ринку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Акціонери, які володіють у сукупності більше ніж 10</w:t>
            </w:r>
            <w:r w:rsidRPr="00A823E5">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42"/>
        <w:gridCol w:w="864"/>
        <w:gridCol w:w="862"/>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 який спосіб відбувалось голосування з питань порядку</w:t>
            </w:r>
            <w:r w:rsidRPr="00A823E5">
              <w:rPr>
                <w:rFonts w:ascii="Times New Roman" w:eastAsia="Times New Roman" w:hAnsi="Times New Roman" w:cs="Times New Roman"/>
                <w:b/>
                <w:bCs/>
                <w:color w:val="FFFFFF"/>
                <w:kern w:val="0"/>
                <w:sz w:val="26"/>
                <w:szCs w:val="26"/>
                <w:lang w:eastAsia="uk-UA"/>
                <w14:ligatures w14:val="none"/>
              </w:rPr>
              <w:br/>
              <w:t>денного на загальних зборах останнього разу?</w:t>
            </w:r>
          </w:p>
        </w:tc>
      </w:tr>
      <w:tr w:rsidR="00A823E5" w:rsidRPr="00A823E5">
        <w:tc>
          <w:tcPr>
            <w:tcW w:w="390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66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Підняттям карток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Бюлетенями (таємне голосування)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Підняттям рук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70"/>
        <w:gridCol w:w="990"/>
        <w:gridCol w:w="990"/>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Які були основні причини скликання останніх позачергових</w:t>
            </w:r>
            <w:r w:rsidRPr="00A823E5">
              <w:rPr>
                <w:rFonts w:ascii="Times New Roman" w:eastAsia="Times New Roman" w:hAnsi="Times New Roman" w:cs="Times New Roman"/>
                <w:b/>
                <w:bCs/>
                <w:color w:val="FFFFFF"/>
                <w:kern w:val="0"/>
                <w:sz w:val="26"/>
                <w:szCs w:val="26"/>
                <w:lang w:eastAsia="uk-UA"/>
                <w14:ligatures w14:val="none"/>
              </w:rPr>
              <w:br/>
              <w:t>зборів?</w:t>
            </w:r>
          </w:p>
        </w:tc>
      </w:tr>
      <w:tr w:rsidR="00A823E5" w:rsidRPr="00A823E5">
        <w:tc>
          <w:tcPr>
            <w:tcW w:w="543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9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99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Реорганізація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Внесення змін до статуту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Прийняття рішення про збільшення</w:t>
            </w:r>
            <w:r w:rsidRPr="00A823E5">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 xml:space="preserve">Прийняття рішення про </w:t>
            </w:r>
            <w:proofErr w:type="spellStart"/>
            <w:r w:rsidRPr="00A823E5">
              <w:rPr>
                <w:rFonts w:ascii="Times New Roman" w:eastAsia="Times New Roman" w:hAnsi="Times New Roman" w:cs="Times New Roman"/>
                <w:kern w:val="0"/>
                <w:sz w:val="26"/>
                <w:szCs w:val="26"/>
                <w:lang w:eastAsia="uk-UA"/>
                <w14:ligatures w14:val="none"/>
              </w:rPr>
              <w:t>зменьшення</w:t>
            </w:r>
            <w:proofErr w:type="spellEnd"/>
            <w:r w:rsidRPr="00A823E5">
              <w:rPr>
                <w:rFonts w:ascii="Times New Roman" w:eastAsia="Times New Roman" w:hAnsi="Times New Roman" w:cs="Times New Roman"/>
                <w:kern w:val="0"/>
                <w:sz w:val="26"/>
                <w:szCs w:val="26"/>
                <w:lang w:eastAsia="uk-UA"/>
                <w14:ligatures w14:val="none"/>
              </w:rPr>
              <w:br/>
              <w:t>статутного капіталу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Обрання або припинення повноважень голови та членів</w:t>
            </w:r>
            <w:r w:rsidRPr="00A823E5">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Обрання або припинення повноважень членів виконавчого</w:t>
            </w:r>
            <w:r w:rsidRPr="00A823E5">
              <w:rPr>
                <w:rFonts w:ascii="Times New Roman" w:eastAsia="Times New Roman" w:hAnsi="Times New Roman" w:cs="Times New Roman"/>
                <w:kern w:val="0"/>
                <w:sz w:val="26"/>
                <w:szCs w:val="26"/>
                <w:lang w:eastAsia="uk-UA"/>
                <w14:ligatures w14:val="none"/>
              </w:rPr>
              <w:br/>
              <w:t>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Обрання або припинення повноважень членів ревізійної</w:t>
            </w:r>
            <w:r w:rsidRPr="00A823E5">
              <w:rPr>
                <w:rFonts w:ascii="Times New Roman" w:eastAsia="Times New Roman" w:hAnsi="Times New Roman" w:cs="Times New Roman"/>
                <w:kern w:val="0"/>
                <w:sz w:val="26"/>
                <w:szCs w:val="26"/>
                <w:lang w:eastAsia="uk-UA"/>
                <w14:ligatures w14:val="none"/>
              </w:rPr>
              <w:br/>
              <w:t>комісії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Делегування додаткових повноважень наглядовій раді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 д/н</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85"/>
        <w:gridCol w:w="47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проводились у звітному році загальні збори акціонерів у</w:t>
            </w:r>
            <w:r w:rsidRPr="00A823E5">
              <w:rPr>
                <w:rFonts w:ascii="Times New Roman" w:eastAsia="Times New Roman" w:hAnsi="Times New Roman" w:cs="Times New Roman"/>
                <w:b/>
                <w:bCs/>
                <w:color w:val="FFFFFF"/>
                <w:kern w:val="0"/>
                <w:sz w:val="26"/>
                <w:szCs w:val="26"/>
                <w:lang w:eastAsia="uk-UA"/>
                <w14:ligatures w14:val="none"/>
              </w:rPr>
              <w:br/>
              <w:t>формі заочного голосування?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r w:rsidRPr="00A823E5">
        <w:rPr>
          <w:rFonts w:ascii="Arial" w:eastAsia="Times New Roman" w:hAnsi="Arial" w:cs="Arial"/>
          <w:b/>
          <w:bCs/>
          <w:color w:val="222222"/>
          <w:kern w:val="0"/>
          <w:sz w:val="36"/>
          <w:szCs w:val="36"/>
          <w:lang w:eastAsia="uk-UA"/>
          <w14:ligatures w14:val="none"/>
        </w:rPr>
        <w:t>ОРГАНИ УПРАВЛІННЯ</w:t>
      </w:r>
    </w:p>
    <w:tbl>
      <w:tblPr>
        <w:tblW w:w="0" w:type="auto"/>
        <w:tblCellMar>
          <w:top w:w="15" w:type="dxa"/>
          <w:left w:w="15" w:type="dxa"/>
          <w:bottom w:w="15" w:type="dxa"/>
          <w:right w:w="15" w:type="dxa"/>
        </w:tblCellMar>
        <w:tblLook w:val="04A0" w:firstRow="1" w:lastRow="0" w:firstColumn="1" w:lastColumn="0" w:noHBand="0" w:noVBand="1"/>
      </w:tblPr>
      <w:tblGrid>
        <w:gridCol w:w="8769"/>
        <w:gridCol w:w="831"/>
      </w:tblGrid>
      <w:tr w:rsidR="00A823E5" w:rsidRPr="00A823E5">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Який склад наглядової ради (за наявності)?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(осіб)</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Кількість членів наглядової ради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Кількість представників акціонерів, що працюють у товаристві</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Кількість представників держави</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Кількість представників акціонерів, що володіють більше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Кількість представників акціонерів, що володіють </w:t>
            </w:r>
            <w:proofErr w:type="spellStart"/>
            <w:r w:rsidRPr="00A823E5">
              <w:rPr>
                <w:rFonts w:ascii="Times New Roman" w:eastAsia="Times New Roman" w:hAnsi="Times New Roman" w:cs="Times New Roman"/>
                <w:kern w:val="0"/>
                <w:sz w:val="26"/>
                <w:szCs w:val="26"/>
                <w:lang w:eastAsia="uk-UA"/>
                <w14:ligatures w14:val="none"/>
              </w:rPr>
              <w:t>меньше</w:t>
            </w:r>
            <w:proofErr w:type="spellEnd"/>
            <w:r w:rsidRPr="00A823E5">
              <w:rPr>
                <w:rFonts w:ascii="Times New Roman" w:eastAsia="Times New Roman" w:hAnsi="Times New Roman" w:cs="Times New Roman"/>
                <w:kern w:val="0"/>
                <w:sz w:val="26"/>
                <w:szCs w:val="26"/>
                <w:lang w:eastAsia="uk-UA"/>
                <w14:ligatures w14:val="none"/>
              </w:rPr>
              <w:t xml:space="preserve"> 10 відсотків акцій</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Кількість представників акціонерів — юридичних осіб</w:t>
            </w:r>
          </w:p>
        </w:tc>
        <w:tc>
          <w:tcPr>
            <w:tcW w:w="57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795"/>
        <w:gridCol w:w="858"/>
        <w:gridCol w:w="627"/>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проводила наглядова рада самооцінку?</w:t>
            </w:r>
          </w:p>
        </w:tc>
      </w:tr>
      <w:tr w:rsidR="00A823E5" w:rsidRPr="00A823E5">
        <w:tc>
          <w:tcPr>
            <w:tcW w:w="293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4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45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Складу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Організації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w:t>
            </w:r>
            <w:proofErr w:type="spellStart"/>
            <w:r w:rsidRPr="00A823E5">
              <w:rPr>
                <w:rFonts w:ascii="Times New Roman" w:eastAsia="Times New Roman" w:hAnsi="Times New Roman" w:cs="Times New Roman"/>
                <w:kern w:val="0"/>
                <w:sz w:val="26"/>
                <w:szCs w:val="26"/>
                <w:lang w:eastAsia="uk-UA"/>
                <w14:ligatures w14:val="none"/>
              </w:rPr>
              <w:t>запишить</w:t>
            </w:r>
            <w:proofErr w:type="spellEnd"/>
            <w:r w:rsidRPr="00A823E5">
              <w:rPr>
                <w:rFonts w:ascii="Times New Roman" w:eastAsia="Times New Roman" w:hAnsi="Times New Roman" w:cs="Times New Roman"/>
                <w:kern w:val="0"/>
                <w:sz w:val="26"/>
                <w:szCs w:val="26"/>
                <w:lang w:eastAsia="uk-UA"/>
                <w14:ligatures w14:val="none"/>
              </w:rPr>
              <w:t>)</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4"/>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78"/>
        <w:gridCol w:w="34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Скільки разів на рік у середньому відбувалося засідання наглядової ради</w:t>
            </w:r>
            <w:r w:rsidRPr="00A823E5">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76"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99"/>
        <w:gridCol w:w="879"/>
        <w:gridCol w:w="855"/>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Які саме комітети створено в складі наглядової ради (за</w:t>
            </w:r>
            <w:r w:rsidRPr="00A823E5">
              <w:rPr>
                <w:rFonts w:ascii="Times New Roman" w:eastAsia="Times New Roman" w:hAnsi="Times New Roman" w:cs="Times New Roman"/>
                <w:b/>
                <w:bCs/>
                <w:color w:val="FFFFFF"/>
                <w:kern w:val="0"/>
                <w:sz w:val="26"/>
                <w:szCs w:val="26"/>
                <w:lang w:eastAsia="uk-UA"/>
                <w14:ligatures w14:val="none"/>
              </w:rPr>
              <w:br/>
              <w:t>наявності)?</w:t>
            </w:r>
          </w:p>
        </w:tc>
      </w:tr>
      <w:tr w:rsidR="00A823E5" w:rsidRPr="00A823E5">
        <w:tc>
          <w:tcPr>
            <w:tcW w:w="38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6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6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Стратегічного планування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Аудиторський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 питань призначень і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Інвестиційний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54"/>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14"/>
        <w:gridCol w:w="47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створено в акціонерному товаристві спеціальну посаду корпоративного</w:t>
            </w:r>
            <w:r w:rsidRPr="00A823E5">
              <w:rPr>
                <w:rFonts w:ascii="Times New Roman" w:eastAsia="Times New Roman" w:hAnsi="Times New Roman" w:cs="Times New Roman"/>
                <w:b/>
                <w:bCs/>
                <w:color w:val="FFFFFF"/>
                <w:kern w:val="0"/>
                <w:sz w:val="26"/>
                <w:szCs w:val="26"/>
                <w:lang w:eastAsia="uk-UA"/>
                <w14:ligatures w14:val="none"/>
              </w:rPr>
              <w:br/>
              <w:t>секретаря?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103"/>
        <w:gridCol w:w="853"/>
        <w:gridCol w:w="853"/>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Яким чином визначається розмір винагороди членів наглядової</w:t>
            </w:r>
            <w:r w:rsidRPr="00A823E5">
              <w:rPr>
                <w:rFonts w:ascii="Times New Roman" w:eastAsia="Times New Roman" w:hAnsi="Times New Roman" w:cs="Times New Roman"/>
                <w:b/>
                <w:bCs/>
                <w:color w:val="FFFFFF"/>
                <w:kern w:val="0"/>
                <w:sz w:val="26"/>
                <w:szCs w:val="26"/>
                <w:lang w:eastAsia="uk-UA"/>
                <w14:ligatures w14:val="none"/>
              </w:rPr>
              <w:br/>
              <w:t>ради?</w:t>
            </w:r>
          </w:p>
        </w:tc>
      </w:tr>
      <w:tr w:rsidR="00A823E5" w:rsidRPr="00A823E5">
        <w:tc>
          <w:tcPr>
            <w:tcW w:w="46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82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82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Винагорода є фіксованою сумою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Винагорода є відсотком від чистого прибутку</w:t>
            </w:r>
            <w:r w:rsidRPr="00A823E5">
              <w:rPr>
                <w:rFonts w:ascii="Times New Roman" w:eastAsia="Times New Roman" w:hAnsi="Times New Roman" w:cs="Times New Roman"/>
                <w:kern w:val="0"/>
                <w:sz w:val="26"/>
                <w:szCs w:val="26"/>
                <w:lang w:eastAsia="uk-UA"/>
                <w14:ligatures w14:val="none"/>
              </w:rPr>
              <w:br/>
              <w:t>або збільшення ринкової 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Винагорода виплачується у вигляді цінних паперів</w:t>
            </w:r>
            <w:r w:rsidRPr="00A823E5">
              <w:rPr>
                <w:rFonts w:ascii="Times New Roman" w:eastAsia="Times New Roman" w:hAnsi="Times New Roman" w:cs="Times New Roman"/>
                <w:kern w:val="0"/>
                <w:sz w:val="26"/>
                <w:szCs w:val="26"/>
                <w:lang w:eastAsia="uk-UA"/>
                <w14:ligatures w14:val="none"/>
              </w:rPr>
              <w:br/>
              <w:t>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Члени наглядової ради не отримують винагороди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873"/>
        <w:gridCol w:w="840"/>
        <w:gridCol w:w="840"/>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Які з вимог до членів наглядової ради викладені у внутрішніх</w:t>
            </w:r>
            <w:r w:rsidRPr="00A823E5">
              <w:rPr>
                <w:rFonts w:ascii="Times New Roman" w:eastAsia="Times New Roman" w:hAnsi="Times New Roman" w:cs="Times New Roman"/>
                <w:b/>
                <w:bCs/>
                <w:color w:val="FFFFFF"/>
                <w:kern w:val="0"/>
                <w:sz w:val="26"/>
                <w:szCs w:val="26"/>
                <w:lang w:eastAsia="uk-UA"/>
                <w14:ligatures w14:val="none"/>
              </w:rPr>
              <w:br/>
              <w:t>документах акціонерного товариства?</w:t>
            </w:r>
          </w:p>
        </w:tc>
      </w:tr>
      <w:tr w:rsidR="00A823E5" w:rsidRPr="00A823E5">
        <w:tc>
          <w:tcPr>
            <w:tcW w:w="421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72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Галузеві знання і досвід роботи в галузі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Знання у сфері фінансів і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Особисті якості (чесність, відповідальність)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Відсутність конфлікту 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Граничний вік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Відсутні будь-які вимоги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Інше (запишіть): д/н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213"/>
        <w:gridCol w:w="1232"/>
        <w:gridCol w:w="1178"/>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Коли останній раз було обрано нового</w:t>
            </w:r>
            <w:r w:rsidRPr="00A823E5">
              <w:rPr>
                <w:rFonts w:ascii="Times New Roman" w:eastAsia="Times New Roman" w:hAnsi="Times New Roman" w:cs="Times New Roman"/>
                <w:b/>
                <w:bCs/>
                <w:color w:val="FFFFFF"/>
                <w:kern w:val="0"/>
                <w:sz w:val="26"/>
                <w:szCs w:val="26"/>
                <w:lang w:eastAsia="uk-UA"/>
                <w14:ligatures w14:val="none"/>
              </w:rPr>
              <w:br/>
              <w:t>члена наглядової ради, яким чином він ознайомився зі своїми правами та обов’язками?</w:t>
            </w:r>
          </w:p>
        </w:tc>
      </w:tr>
      <w:tr w:rsidR="00A823E5" w:rsidRPr="00A823E5">
        <w:tc>
          <w:tcPr>
            <w:tcW w:w="769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147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Новий член наглядової ради самостійно</w:t>
            </w:r>
            <w:r w:rsidRPr="00A823E5">
              <w:rPr>
                <w:rFonts w:ascii="Times New Roman" w:eastAsia="Times New Roman" w:hAnsi="Times New Roman" w:cs="Times New Roman"/>
                <w:kern w:val="0"/>
                <w:sz w:val="26"/>
                <w:szCs w:val="26"/>
                <w:lang w:eastAsia="uk-UA"/>
                <w14:ligatures w14:val="none"/>
              </w:rPr>
              <w:br/>
              <w:t>ознайомився із змістом внутрішніх документів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Було проведено засідання наглядової ради,</w:t>
            </w:r>
            <w:r w:rsidRPr="00A823E5">
              <w:rPr>
                <w:rFonts w:ascii="Times New Roman" w:eastAsia="Times New Roman" w:hAnsi="Times New Roman" w:cs="Times New Roman"/>
                <w:kern w:val="0"/>
                <w:sz w:val="26"/>
                <w:szCs w:val="26"/>
                <w:lang w:eastAsia="uk-UA"/>
                <w14:ligatures w14:val="none"/>
              </w:rPr>
              <w:br/>
              <w:t>на якому нового члена наглядової ради ознайомили з його правами та обов’язками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Для нового члена наглядової ради було організовано</w:t>
            </w:r>
            <w:r w:rsidRPr="00A823E5">
              <w:rPr>
                <w:rFonts w:ascii="Times New Roman" w:eastAsia="Times New Roman" w:hAnsi="Times New Roman" w:cs="Times New Roman"/>
                <w:kern w:val="0"/>
                <w:sz w:val="26"/>
                <w:szCs w:val="26"/>
                <w:lang w:eastAsia="uk-UA"/>
                <w14:ligatures w14:val="none"/>
              </w:rPr>
              <w:br/>
              <w:t>спеціальне навчання (з корпоративного управління або фінансового менеджменту)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Усіх членів наглядової ради було переобрано на</w:t>
            </w:r>
            <w:r w:rsidRPr="00A823E5">
              <w:rPr>
                <w:rFonts w:ascii="Times New Roman" w:eastAsia="Times New Roman" w:hAnsi="Times New Roman" w:cs="Times New Roman"/>
                <w:kern w:val="0"/>
                <w:sz w:val="26"/>
                <w:szCs w:val="26"/>
                <w:lang w:eastAsia="uk-UA"/>
                <w14:ligatures w14:val="none"/>
              </w:rPr>
              <w:br/>
              <w:t>повторний строк або не було обрано нового члена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153"/>
        <w:gridCol w:w="47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створено у вашому акціонерному товаристві ревізійну комісію або введено</w:t>
            </w:r>
            <w:r w:rsidRPr="00A823E5">
              <w:rPr>
                <w:rFonts w:ascii="Times New Roman" w:eastAsia="Times New Roman" w:hAnsi="Times New Roman" w:cs="Times New Roman"/>
                <w:b/>
                <w:bCs/>
                <w:color w:val="FFFFFF"/>
                <w:kern w:val="0"/>
                <w:sz w:val="26"/>
                <w:szCs w:val="26"/>
                <w:lang w:eastAsia="uk-UA"/>
                <w14:ligatures w14:val="none"/>
              </w:rPr>
              <w:br/>
              <w:t>посаду ревізора? (так, створено ревізійну комісію / так, введено посаду ревізора / ні)</w:t>
            </w:r>
          </w:p>
        </w:tc>
        <w:tc>
          <w:tcPr>
            <w:tcW w:w="23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76"/>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Якщо в товаристві створено ревізійну комісію:</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Кількість членів ревізійної комісії 1 осіб.</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391"/>
        <w:gridCol w:w="265"/>
      </w:tblGrid>
      <w:tr w:rsidR="00A823E5" w:rsidRPr="00A823E5">
        <w:tc>
          <w:tcPr>
            <w:tcW w:w="0" w:type="auto"/>
            <w:tcMar>
              <w:top w:w="45" w:type="dxa"/>
              <w:left w:w="45" w:type="dxa"/>
              <w:bottom w:w="45" w:type="dxa"/>
              <w:right w:w="4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kern w:val="0"/>
                <w:sz w:val="24"/>
                <w:szCs w:val="24"/>
                <w:lang w:eastAsia="uk-UA"/>
                <w14:ligatures w14:val="none"/>
              </w:rPr>
            </w:pPr>
            <w:r w:rsidRPr="00A823E5">
              <w:rPr>
                <w:rFonts w:ascii="Times New Roman" w:eastAsia="Times New Roman" w:hAnsi="Times New Roman" w:cs="Times New Roman"/>
                <w:b/>
                <w:bCs/>
                <w:kern w:val="0"/>
                <w:sz w:val="24"/>
                <w:szCs w:val="24"/>
                <w:lang w:eastAsia="uk-UA"/>
                <w14:ligatures w14:val="none"/>
              </w:rPr>
              <w:t>Скільки разів на рік у середньому відбувалося засідання ревізійної</w:t>
            </w:r>
            <w:r w:rsidRPr="00A823E5">
              <w:rPr>
                <w:rFonts w:ascii="Times New Roman" w:eastAsia="Times New Roman" w:hAnsi="Times New Roman" w:cs="Times New Roman"/>
                <w:b/>
                <w:bCs/>
                <w:kern w:val="0"/>
                <w:sz w:val="24"/>
                <w:szCs w:val="24"/>
                <w:lang w:eastAsia="uk-UA"/>
                <w14:ligatures w14:val="none"/>
              </w:rPr>
              <w:br/>
              <w:t>комісії протягом останніх трьох років?</w:t>
            </w:r>
          </w:p>
        </w:tc>
        <w:tc>
          <w:tcPr>
            <w:tcW w:w="265" w:type="dxa"/>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r w:rsidRPr="00A823E5">
              <w:rPr>
                <w:rFonts w:ascii="Times New Roman" w:eastAsia="Times New Roman" w:hAnsi="Times New Roman" w:cs="Times New Roman"/>
                <w:kern w:val="0"/>
                <w:sz w:val="24"/>
                <w:szCs w:val="24"/>
                <w:lang w:eastAsia="uk-UA"/>
                <w14:ligatures w14:val="none"/>
              </w:rPr>
              <w:t>1</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582"/>
        <w:gridCol w:w="1672"/>
        <w:gridCol w:w="1548"/>
        <w:gridCol w:w="1764"/>
        <w:gridCol w:w="2057"/>
      </w:tblGrid>
      <w:tr w:rsidR="00A823E5" w:rsidRPr="00A823E5">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Відповідно до статуту вашого</w:t>
            </w:r>
            <w:r w:rsidRPr="00A823E5">
              <w:rPr>
                <w:rFonts w:ascii="Times New Roman" w:eastAsia="Times New Roman" w:hAnsi="Times New Roman" w:cs="Times New Roman"/>
                <w:b/>
                <w:bCs/>
                <w:color w:val="FFFFFF"/>
                <w:kern w:val="0"/>
                <w:sz w:val="26"/>
                <w:szCs w:val="26"/>
                <w:lang w:eastAsia="uk-UA"/>
                <w14:ligatures w14:val="none"/>
              </w:rPr>
              <w:br/>
              <w:t>акціонерного товариства, до компетенції якого з органів (загальних зборів акціонерів,</w:t>
            </w:r>
            <w:r w:rsidRPr="00A823E5">
              <w:rPr>
                <w:rFonts w:ascii="Times New Roman" w:eastAsia="Times New Roman" w:hAnsi="Times New Roman" w:cs="Times New Roman"/>
                <w:b/>
                <w:bCs/>
                <w:color w:val="FFFFFF"/>
                <w:kern w:val="0"/>
                <w:sz w:val="26"/>
                <w:szCs w:val="26"/>
                <w:lang w:eastAsia="uk-UA"/>
                <w14:ligatures w14:val="none"/>
              </w:rPr>
              <w:br/>
              <w:t>наглядової ради чи виконавчого органу) належить вирішення кожного з цих питань?</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Не належить до компетенції жодного органу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Визначення основних напрямів діяльності (стратегії)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Затвердження планів діяльності (бізнес-планів)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Затвердження річного фінансового звіту або балансу чи</w:t>
            </w:r>
            <w:r w:rsidRPr="00A823E5">
              <w:rPr>
                <w:rFonts w:ascii="Times New Roman" w:eastAsia="Times New Roman" w:hAnsi="Times New Roman" w:cs="Times New Roman"/>
                <w:kern w:val="0"/>
                <w:sz w:val="26"/>
                <w:szCs w:val="26"/>
                <w:lang w:eastAsia="uk-UA"/>
                <w14:ligatures w14:val="none"/>
              </w:rPr>
              <w:br/>
              <w:t>бюджету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A823E5">
              <w:rPr>
                <w:rFonts w:ascii="Times New Roman" w:eastAsia="Times New Roman" w:hAnsi="Times New Roman" w:cs="Times New Roman"/>
                <w:kern w:val="0"/>
                <w:sz w:val="26"/>
                <w:szCs w:val="26"/>
                <w:lang w:eastAsia="uk-UA"/>
                <w14:ligatures w14:val="none"/>
              </w:rPr>
              <w:br/>
              <w:t>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A823E5">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Обрання та припинення повноважень голови та членів</w:t>
            </w:r>
            <w:r w:rsidRPr="00A823E5">
              <w:rPr>
                <w:rFonts w:ascii="Times New Roman" w:eastAsia="Times New Roman" w:hAnsi="Times New Roman" w:cs="Times New Roman"/>
                <w:kern w:val="0"/>
                <w:sz w:val="26"/>
                <w:szCs w:val="26"/>
                <w:lang w:eastAsia="uk-UA"/>
                <w14:ligatures w14:val="none"/>
              </w:rPr>
              <w:br/>
              <w:t>ревізійної комісії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w:t>
            </w:r>
            <w:r w:rsidRPr="00A823E5">
              <w:rPr>
                <w:rFonts w:ascii="Times New Roman" w:eastAsia="Times New Roman" w:hAnsi="Times New Roman" w:cs="Times New Roman"/>
                <w:kern w:val="0"/>
                <w:sz w:val="26"/>
                <w:szCs w:val="26"/>
                <w:lang w:eastAsia="uk-UA"/>
                <w14:ligatures w14:val="none"/>
              </w:rPr>
              <w:br/>
              <w:t>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Визначення розміру винагороди для голови та членів</w:t>
            </w:r>
            <w:r w:rsidRPr="00A823E5">
              <w:rPr>
                <w:rFonts w:ascii="Times New Roman" w:eastAsia="Times New Roman" w:hAnsi="Times New Roman" w:cs="Times New Roman"/>
                <w:kern w:val="0"/>
                <w:sz w:val="26"/>
                <w:szCs w:val="26"/>
                <w:lang w:eastAsia="uk-UA"/>
                <w14:ligatures w14:val="none"/>
              </w:rPr>
              <w:br/>
              <w:t>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Прийняття рішення про притягнення до майнової</w:t>
            </w:r>
            <w:r w:rsidRPr="00A823E5">
              <w:rPr>
                <w:rFonts w:ascii="Times New Roman" w:eastAsia="Times New Roman" w:hAnsi="Times New Roman" w:cs="Times New Roman"/>
                <w:kern w:val="0"/>
                <w:sz w:val="26"/>
                <w:szCs w:val="26"/>
                <w:lang w:eastAsia="uk-UA"/>
                <w14:ligatures w14:val="none"/>
              </w:rPr>
              <w:br/>
              <w:t>відповідальності членів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Прийняття рішення про додатковий 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Прийняття рішення про викуп, реалізацію та розміщення</w:t>
            </w:r>
            <w:r w:rsidRPr="00A823E5">
              <w:rPr>
                <w:rFonts w:ascii="Times New Roman" w:eastAsia="Times New Roman" w:hAnsi="Times New Roman" w:cs="Times New Roman"/>
                <w:kern w:val="0"/>
                <w:sz w:val="26"/>
                <w:szCs w:val="26"/>
                <w:lang w:eastAsia="uk-UA"/>
                <w14:ligatures w14:val="none"/>
              </w:rPr>
              <w:br/>
              <w:t>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Затвердження зовнішнього аудитора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Затвердження договорів, щодо яких існує конфлікт</w:t>
            </w:r>
            <w:r w:rsidRPr="00A823E5">
              <w:rPr>
                <w:rFonts w:ascii="Times New Roman" w:eastAsia="Times New Roman" w:hAnsi="Times New Roman" w:cs="Times New Roman"/>
                <w:kern w:val="0"/>
                <w:sz w:val="26"/>
                <w:szCs w:val="26"/>
                <w:lang w:eastAsia="uk-UA"/>
                <w14:ligatures w14:val="none"/>
              </w:rPr>
              <w:br/>
              <w:t>інтересів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містить статут акціонерного товариства положення,</w:t>
            </w:r>
            <w:r w:rsidRPr="00A823E5">
              <w:rPr>
                <w:rFonts w:ascii="Times New Roman" w:eastAsia="Times New Roman" w:hAnsi="Times New Roman" w:cs="Times New Roman"/>
                <w:b/>
                <w:bCs/>
                <w:color w:val="FFFFFF"/>
                <w:kern w:val="0"/>
                <w:sz w:val="26"/>
                <w:szCs w:val="26"/>
                <w:lang w:eastAsia="uk-UA"/>
                <w14:ligatures w14:val="none"/>
              </w:rPr>
              <w:br/>
              <w:t>яке обмежує повноваження виконавчого органу приймати рішення про укладення договорів, враховуючи їх</w:t>
            </w:r>
            <w:r w:rsidRPr="00A823E5">
              <w:rPr>
                <w:rFonts w:ascii="Times New Roman" w:eastAsia="Times New Roman" w:hAnsi="Times New Roman" w:cs="Times New Roman"/>
                <w:b/>
                <w:bCs/>
                <w:color w:val="FFFFFF"/>
                <w:kern w:val="0"/>
                <w:sz w:val="26"/>
                <w:szCs w:val="26"/>
                <w:lang w:eastAsia="uk-UA"/>
                <w14:ligatures w14:val="none"/>
              </w:rPr>
              <w:br/>
              <w:t>суму,</w:t>
            </w:r>
            <w:r w:rsidRPr="00A823E5">
              <w:rPr>
                <w:rFonts w:ascii="Times New Roman" w:eastAsia="Times New Roman" w:hAnsi="Times New Roman" w:cs="Times New Roman"/>
                <w:b/>
                <w:bCs/>
                <w:color w:val="FFFFFF"/>
                <w:kern w:val="0"/>
                <w:sz w:val="26"/>
                <w:szCs w:val="26"/>
                <w:lang w:eastAsia="uk-UA"/>
                <w14:ligatures w14:val="none"/>
              </w:rPr>
              <w:br/>
              <w:t>від імені акціонерного товариства? (так/ні)</w:t>
            </w:r>
          </w:p>
        </w:tc>
        <w:tc>
          <w:tcPr>
            <w:tcW w:w="35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містить статут або внутрішні документи</w:t>
            </w:r>
            <w:r w:rsidRPr="00A823E5">
              <w:rPr>
                <w:rFonts w:ascii="Times New Roman" w:eastAsia="Times New Roman" w:hAnsi="Times New Roman" w:cs="Times New Roman"/>
                <w:b/>
                <w:bCs/>
                <w:color w:val="FFFFFF"/>
                <w:kern w:val="0"/>
                <w:sz w:val="26"/>
                <w:szCs w:val="26"/>
                <w:lang w:eastAsia="uk-UA"/>
                <w14:ligatures w14:val="none"/>
              </w:rPr>
              <w:br/>
              <w:t>акціонерного товариства положення про конфлікт інтересів, тобто суперечність між особистими інтересами</w:t>
            </w:r>
            <w:r w:rsidRPr="00A823E5">
              <w:rPr>
                <w:rFonts w:ascii="Times New Roman" w:eastAsia="Times New Roman" w:hAnsi="Times New Roman" w:cs="Times New Roman"/>
                <w:b/>
                <w:bCs/>
                <w:color w:val="FFFFFF"/>
                <w:kern w:val="0"/>
                <w:sz w:val="26"/>
                <w:szCs w:val="26"/>
                <w:lang w:eastAsia="uk-UA"/>
                <w14:ligatures w14:val="none"/>
              </w:rPr>
              <w:br/>
              <w:t>посадової особи або пов’язаних з нею осіб та обов’язком діяти в інтересах</w:t>
            </w:r>
            <w:r w:rsidRPr="00A823E5">
              <w:rPr>
                <w:rFonts w:ascii="Times New Roman" w:eastAsia="Times New Roman" w:hAnsi="Times New Roman" w:cs="Times New Roman"/>
                <w:b/>
                <w:bCs/>
                <w:color w:val="FFFFFF"/>
                <w:kern w:val="0"/>
                <w:sz w:val="26"/>
                <w:szCs w:val="26"/>
                <w:lang w:eastAsia="uk-UA"/>
                <w14:ligatures w14:val="none"/>
              </w:rPr>
              <w:br/>
              <w:t>акціонерного товариства? (так/ні)</w:t>
            </w:r>
          </w:p>
        </w:tc>
        <w:tc>
          <w:tcPr>
            <w:tcW w:w="3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501"/>
        <w:gridCol w:w="664"/>
        <w:gridCol w:w="485"/>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Які документи існують у вашому акціонерному товаристві?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Положення про 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Положення про наглядову раду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Положення про виконавчий орган (правління)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Положення про посадових осіб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Положення про ревізійну комісію (або ревізора)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Положення про акції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Положення про порядок розподілу прибутку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386"/>
        <w:gridCol w:w="1963"/>
        <w:gridCol w:w="1967"/>
        <w:gridCol w:w="1545"/>
        <w:gridCol w:w="1266"/>
        <w:gridCol w:w="1496"/>
      </w:tblGrid>
      <w:tr w:rsidR="00A823E5" w:rsidRPr="00A823E5">
        <w:tc>
          <w:tcPr>
            <w:tcW w:w="0" w:type="auto"/>
            <w:gridSpan w:val="6"/>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Яким чином акціонери можуть отримати таку інформацію про</w:t>
            </w:r>
            <w:r w:rsidRPr="00A823E5">
              <w:rPr>
                <w:rFonts w:ascii="Times New Roman" w:eastAsia="Times New Roman" w:hAnsi="Times New Roman" w:cs="Times New Roman"/>
                <w:b/>
                <w:bCs/>
                <w:color w:val="FFFFFF"/>
                <w:kern w:val="0"/>
                <w:sz w:val="26"/>
                <w:szCs w:val="26"/>
                <w:lang w:eastAsia="uk-UA"/>
                <w14:ligatures w14:val="none"/>
              </w:rPr>
              <w:br/>
              <w:t>діяльність вашого акціонерного товариства?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Інформація розповсюджується на загальних зборах</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Публікується у пресі, оприлюднюється в загальнодоступній інформаційній базі даних НКЦПФР про </w:t>
            </w:r>
            <w:r w:rsidRPr="00A823E5">
              <w:rPr>
                <w:rFonts w:ascii="Times New Roman" w:eastAsia="Times New Roman" w:hAnsi="Times New Roman" w:cs="Times New Roman"/>
                <w:b/>
                <w:bCs/>
                <w:color w:val="FFFFFF"/>
                <w:kern w:val="0"/>
                <w:sz w:val="26"/>
                <w:szCs w:val="26"/>
                <w:lang w:eastAsia="uk-UA"/>
                <w14:ligatures w14:val="none"/>
              </w:rPr>
              <w:lastRenderedPageBreak/>
              <w:t>ринок</w:t>
            </w:r>
            <w:r w:rsidRPr="00A823E5">
              <w:rPr>
                <w:rFonts w:ascii="Times New Roman" w:eastAsia="Times New Roman" w:hAnsi="Times New Roman" w:cs="Times New Roman"/>
                <w:b/>
                <w:bCs/>
                <w:color w:val="FFFFFF"/>
                <w:kern w:val="0"/>
                <w:sz w:val="26"/>
                <w:szCs w:val="26"/>
                <w:lang w:eastAsia="uk-UA"/>
                <w14:ligatures w14:val="none"/>
              </w:rPr>
              <w:br/>
              <w:t>цінних паперів</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Документи надаються для ознайомлення безпосередньо в акціонерно</w:t>
            </w:r>
            <w:r w:rsidRPr="00A823E5">
              <w:rPr>
                <w:rFonts w:ascii="Times New Roman" w:eastAsia="Times New Roman" w:hAnsi="Times New Roman" w:cs="Times New Roman"/>
                <w:b/>
                <w:bCs/>
                <w:color w:val="FFFFFF"/>
                <w:kern w:val="0"/>
                <w:sz w:val="26"/>
                <w:szCs w:val="26"/>
                <w:lang w:eastAsia="uk-UA"/>
                <w14:ligatures w14:val="none"/>
              </w:rPr>
              <w:lastRenderedPageBreak/>
              <w:t>му товаристві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Копії документів надаються на запит акціонера</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 xml:space="preserve">Інформація розміщується на власній інтернет-сторінці акціонерного </w:t>
            </w:r>
            <w:r w:rsidRPr="00A823E5">
              <w:rPr>
                <w:rFonts w:ascii="Times New Roman" w:eastAsia="Times New Roman" w:hAnsi="Times New Roman" w:cs="Times New Roman"/>
                <w:b/>
                <w:bCs/>
                <w:color w:val="FFFFFF"/>
                <w:kern w:val="0"/>
                <w:sz w:val="26"/>
                <w:szCs w:val="26"/>
                <w:lang w:eastAsia="uk-UA"/>
                <w14:ligatures w14:val="none"/>
              </w:rPr>
              <w:lastRenderedPageBreak/>
              <w:t>товариства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Фінансова звітність, результати діяльності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Інформація про акціонерів, які володіють 10 відсотків та</w:t>
            </w:r>
            <w:r w:rsidRPr="00A823E5">
              <w:rPr>
                <w:rFonts w:ascii="Times New Roman" w:eastAsia="Times New Roman" w:hAnsi="Times New Roman" w:cs="Times New Roman"/>
                <w:kern w:val="0"/>
                <w:sz w:val="26"/>
                <w:szCs w:val="26"/>
                <w:lang w:eastAsia="uk-UA"/>
                <w14:ligatures w14:val="none"/>
              </w:rPr>
              <w:br/>
              <w:t>більше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Інформація про склад органів управління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Статут та внутрішні документи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Протоколи загальних зборів акціонерів після їх</w:t>
            </w:r>
            <w:r w:rsidRPr="00A823E5">
              <w:rPr>
                <w:rFonts w:ascii="Times New Roman" w:eastAsia="Times New Roman" w:hAnsi="Times New Roman" w:cs="Times New Roman"/>
                <w:kern w:val="0"/>
                <w:sz w:val="26"/>
                <w:szCs w:val="26"/>
                <w:lang w:eastAsia="uk-UA"/>
                <w14:ligatures w14:val="none"/>
              </w:rPr>
              <w:br/>
              <w:t>проведення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Розмір винагороди посадових осіб акціонерн</w:t>
            </w:r>
            <w:r w:rsidRPr="00A823E5">
              <w:rPr>
                <w:rFonts w:ascii="Times New Roman" w:eastAsia="Times New Roman" w:hAnsi="Times New Roman" w:cs="Times New Roman"/>
                <w:kern w:val="0"/>
                <w:sz w:val="26"/>
                <w:szCs w:val="26"/>
                <w:lang w:eastAsia="uk-UA"/>
                <w14:ligatures w14:val="none"/>
              </w:rPr>
              <w:lastRenderedPageBreak/>
              <w:t>ого</w:t>
            </w:r>
            <w:r w:rsidRPr="00A823E5">
              <w:rPr>
                <w:rFonts w:ascii="Times New Roman" w:eastAsia="Times New Roman" w:hAnsi="Times New Roman" w:cs="Times New Roman"/>
                <w:kern w:val="0"/>
                <w:sz w:val="26"/>
                <w:szCs w:val="26"/>
                <w:lang w:eastAsia="uk-UA"/>
                <w14:ligatures w14:val="none"/>
              </w:rPr>
              <w:br/>
              <w:t>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32"/>
        <w:gridCol w:w="47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готує акціонерне товариство фінансову звітність у відповідності до</w:t>
            </w:r>
            <w:r w:rsidRPr="00A823E5">
              <w:rPr>
                <w:rFonts w:ascii="Times New Roman" w:eastAsia="Times New Roman" w:hAnsi="Times New Roman" w:cs="Times New Roman"/>
                <w:b/>
                <w:bCs/>
                <w:color w:val="FFFFFF"/>
                <w:kern w:val="0"/>
                <w:sz w:val="26"/>
                <w:szCs w:val="26"/>
                <w:lang w:eastAsia="uk-UA"/>
                <w14:ligatures w14:val="none"/>
              </w:rPr>
              <w:br/>
              <w:t>міжнародних стандартів фінансової звітності?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96"/>
        <w:gridCol w:w="1634"/>
        <w:gridCol w:w="1193"/>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Скільки разів на рік у середньому проводилися аудиторські</w:t>
            </w:r>
            <w:r w:rsidRPr="00A823E5">
              <w:rPr>
                <w:rFonts w:ascii="Times New Roman" w:eastAsia="Times New Roman" w:hAnsi="Times New Roman" w:cs="Times New Roman"/>
                <w:b/>
                <w:bCs/>
                <w:color w:val="FFFFFF"/>
                <w:kern w:val="0"/>
                <w:sz w:val="26"/>
                <w:szCs w:val="26"/>
                <w:lang w:eastAsia="uk-UA"/>
                <w14:ligatures w14:val="none"/>
              </w:rPr>
              <w:br/>
              <w:t>перевірки акціонерного товариства зовнішнім аудитором протягом останніх трьох років?</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 проводились взагалі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Менше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Частіше ніж раз на рік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446"/>
        <w:gridCol w:w="1180"/>
        <w:gridCol w:w="862"/>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Який орган приймав рішення про затвердження зовнішнього</w:t>
            </w:r>
            <w:r w:rsidRPr="00A823E5">
              <w:rPr>
                <w:rFonts w:ascii="Times New Roman" w:eastAsia="Times New Roman" w:hAnsi="Times New Roman" w:cs="Times New Roman"/>
                <w:b/>
                <w:bCs/>
                <w:color w:val="FFFFFF"/>
                <w:kern w:val="0"/>
                <w:sz w:val="26"/>
                <w:szCs w:val="26"/>
                <w:lang w:eastAsia="uk-UA"/>
                <w14:ligatures w14:val="none"/>
              </w:rPr>
              <w:br/>
              <w:t>аудитора?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Загальні збори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Виконавчий орган</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6"/>
        <w:gridCol w:w="611"/>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зовнішнього аудитора протягом</w:t>
            </w:r>
            <w:r w:rsidRPr="00A823E5">
              <w:rPr>
                <w:rFonts w:ascii="Times New Roman" w:eastAsia="Times New Roman" w:hAnsi="Times New Roman" w:cs="Times New Roman"/>
                <w:b/>
                <w:bCs/>
                <w:color w:val="FFFFFF"/>
                <w:kern w:val="0"/>
                <w:sz w:val="26"/>
                <w:szCs w:val="26"/>
                <w:lang w:eastAsia="uk-UA"/>
                <w14:ligatures w14:val="none"/>
              </w:rPr>
              <w:br/>
              <w:t>останніх трьох років?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334"/>
        <w:gridCol w:w="2118"/>
        <w:gridCol w:w="1547"/>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 якої причини було змінено аудитора?</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 задовольняв професійний рівень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 задовольняли умови договору з аудитором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Аудитора було змінено на вимогу акціонерів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В </w:t>
            </w:r>
            <w:proofErr w:type="spellStart"/>
            <w:r w:rsidRPr="00A823E5">
              <w:rPr>
                <w:rFonts w:ascii="Times New Roman" w:eastAsia="Times New Roman" w:hAnsi="Times New Roman" w:cs="Times New Roman"/>
                <w:kern w:val="0"/>
                <w:sz w:val="26"/>
                <w:szCs w:val="26"/>
                <w:lang w:eastAsia="uk-UA"/>
                <w14:ligatures w14:val="none"/>
              </w:rPr>
              <w:t>зв”язку</w:t>
            </w:r>
            <w:proofErr w:type="spellEnd"/>
            <w:r w:rsidRPr="00A823E5">
              <w:rPr>
                <w:rFonts w:ascii="Times New Roman" w:eastAsia="Times New Roman" w:hAnsi="Times New Roman" w:cs="Times New Roman"/>
                <w:kern w:val="0"/>
                <w:sz w:val="26"/>
                <w:szCs w:val="26"/>
                <w:lang w:eastAsia="uk-UA"/>
                <w14:ligatures w14:val="none"/>
              </w:rPr>
              <w:t xml:space="preserve"> с хворобою </w:t>
            </w:r>
            <w:proofErr w:type="spellStart"/>
            <w:r w:rsidRPr="00A823E5">
              <w:rPr>
                <w:rFonts w:ascii="Times New Roman" w:eastAsia="Times New Roman" w:hAnsi="Times New Roman" w:cs="Times New Roman"/>
                <w:kern w:val="0"/>
                <w:sz w:val="26"/>
                <w:szCs w:val="26"/>
                <w:lang w:eastAsia="uk-UA"/>
                <w14:ligatures w14:val="none"/>
              </w:rPr>
              <w:t>аутитора</w:t>
            </w:r>
            <w:proofErr w:type="spellEnd"/>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112"/>
        <w:gridCol w:w="873"/>
        <w:gridCol w:w="638"/>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Який орган здійснював перевірки</w:t>
            </w:r>
            <w:r w:rsidRPr="00A823E5">
              <w:rPr>
                <w:rFonts w:ascii="Times New Roman" w:eastAsia="Times New Roman" w:hAnsi="Times New Roman" w:cs="Times New Roman"/>
                <w:b/>
                <w:bCs/>
                <w:color w:val="FFFFFF"/>
                <w:kern w:val="0"/>
                <w:sz w:val="26"/>
                <w:szCs w:val="26"/>
                <w:lang w:eastAsia="uk-UA"/>
                <w14:ligatures w14:val="none"/>
              </w:rPr>
              <w:br/>
              <w:t>фінансово-господарської діяльності акціонерного товариства в минулому році?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Ревізійна комісія (ревізор)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Наглядова рада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Відділ внутрішнього аудиту акціонерного товариства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Стороння компанія або сторонній консультант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Перевірки не проводились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Ревізор АТ.</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766"/>
        <w:gridCol w:w="664"/>
        <w:gridCol w:w="485"/>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 ініціативи якого органу ревізійна комісія (ревізор) проводила</w:t>
            </w:r>
            <w:r w:rsidRPr="00A823E5">
              <w:rPr>
                <w:rFonts w:ascii="Times New Roman" w:eastAsia="Times New Roman" w:hAnsi="Times New Roman" w:cs="Times New Roman"/>
                <w:b/>
                <w:bCs/>
                <w:color w:val="FFFFFF"/>
                <w:kern w:val="0"/>
                <w:sz w:val="26"/>
                <w:szCs w:val="26"/>
                <w:lang w:eastAsia="uk-UA"/>
                <w14:ligatures w14:val="none"/>
              </w:rPr>
              <w:br/>
              <w:t>перевірку останнього разу?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 власної ініціативи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дорученням загальних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дорученням наглядової ради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зверненням виконавчого органу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 вимогу акціонерів, які в сукупності володіють понад 10</w:t>
            </w:r>
            <w:r w:rsidRPr="00A823E5">
              <w:rPr>
                <w:rFonts w:ascii="Times New Roman" w:eastAsia="Times New Roman" w:hAnsi="Times New Roman" w:cs="Times New Roman"/>
                <w:kern w:val="0"/>
                <w:sz w:val="26"/>
                <w:szCs w:val="26"/>
                <w:lang w:eastAsia="uk-UA"/>
                <w14:ligatures w14:val="none"/>
              </w:rPr>
              <w:br/>
              <w:t>відсотків голосів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611"/>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отримувало ваше акціонерне товариство протягом останнього року платні</w:t>
            </w:r>
            <w:r w:rsidRPr="00A823E5">
              <w:rPr>
                <w:rFonts w:ascii="Times New Roman" w:eastAsia="Times New Roman" w:hAnsi="Times New Roman" w:cs="Times New Roman"/>
                <w:b/>
                <w:bCs/>
                <w:color w:val="FFFFFF"/>
                <w:kern w:val="0"/>
                <w:sz w:val="26"/>
                <w:szCs w:val="26"/>
                <w:lang w:eastAsia="uk-UA"/>
                <w14:ligatures w14:val="none"/>
              </w:rPr>
              <w:br/>
              <w:t>послуги консультантів у сфері корпоративного управління чи фінансового менеджменту? (так/ні)</w:t>
            </w:r>
          </w:p>
        </w:tc>
        <w:tc>
          <w:tcPr>
            <w:tcW w:w="309"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w:t>
            </w:r>
          </w:p>
        </w:tc>
      </w:tr>
    </w:tbl>
    <w:p w:rsidR="00A823E5" w:rsidRPr="00A823E5" w:rsidRDefault="00A823E5" w:rsidP="00A823E5">
      <w:pPr>
        <w:shd w:val="clear" w:color="auto" w:fill="FFFFFF"/>
        <w:spacing w:before="100" w:beforeAutospacing="1" w:after="100" w:afterAutospacing="1" w:line="255" w:lineRule="atLeast"/>
        <w:jc w:val="center"/>
        <w:outlineLvl w:val="1"/>
        <w:rPr>
          <w:rFonts w:ascii="Arial" w:eastAsia="Times New Roman" w:hAnsi="Arial" w:cs="Arial"/>
          <w:b/>
          <w:bCs/>
          <w:color w:val="222222"/>
          <w:kern w:val="0"/>
          <w:sz w:val="36"/>
          <w:szCs w:val="36"/>
          <w:lang w:eastAsia="uk-UA"/>
          <w14:ligatures w14:val="none"/>
        </w:rPr>
      </w:pPr>
      <w:r w:rsidRPr="00A823E5">
        <w:rPr>
          <w:rFonts w:ascii="Arial" w:eastAsia="Times New Roman" w:hAnsi="Arial" w:cs="Arial"/>
          <w:b/>
          <w:bCs/>
          <w:color w:val="222222"/>
          <w:kern w:val="0"/>
          <w:sz w:val="36"/>
          <w:szCs w:val="36"/>
          <w:lang w:eastAsia="uk-UA"/>
          <w14:ligatures w14:val="none"/>
        </w:rPr>
        <w:t>ЗАЛУЧЕННЯ ІНВЕСТИЦІЙ ТА ВДОСКОНАЛЕННЯ ПРАКТИКИ КОРПОРАТИВНОГО УПРАВЛІННЯ</w:t>
      </w:r>
    </w:p>
    <w:p w:rsidR="00A823E5" w:rsidRPr="00A823E5" w:rsidRDefault="00A823E5" w:rsidP="00A823E5">
      <w:pPr>
        <w:shd w:val="clear" w:color="auto" w:fill="FFFFFF"/>
        <w:spacing w:before="100" w:beforeAutospacing="1" w:after="100" w:afterAutospacing="1" w:line="255" w:lineRule="atLeast"/>
        <w:jc w:val="both"/>
        <w:outlineLvl w:val="1"/>
        <w:rPr>
          <w:rFonts w:ascii="Arial" w:eastAsia="Times New Roman" w:hAnsi="Arial" w:cs="Arial"/>
          <w:b/>
          <w:bCs/>
          <w:color w:val="222222"/>
          <w:kern w:val="0"/>
          <w:sz w:val="36"/>
          <w:szCs w:val="36"/>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956"/>
        <w:gridCol w:w="1169"/>
        <w:gridCol w:w="1169"/>
      </w:tblGrid>
      <w:tr w:rsidR="00A823E5" w:rsidRPr="00A823E5">
        <w:tc>
          <w:tcPr>
            <w:tcW w:w="0" w:type="auto"/>
            <w:gridSpan w:val="3"/>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A823E5">
              <w:rPr>
                <w:rFonts w:ascii="Times New Roman" w:eastAsia="Times New Roman" w:hAnsi="Times New Roman" w:cs="Times New Roman"/>
                <w:b/>
                <w:bCs/>
                <w:color w:val="FFFFFF"/>
                <w:kern w:val="0"/>
                <w:sz w:val="26"/>
                <w:szCs w:val="26"/>
                <w:lang w:eastAsia="uk-UA"/>
                <w14:ligatures w14:val="none"/>
              </w:rPr>
              <w:br/>
              <w:t>залучити інвестиції кожним з цих способів протягом наступних трьох років?</w:t>
            </w:r>
          </w:p>
        </w:tc>
      </w:tr>
      <w:tr w:rsidR="00A823E5" w:rsidRPr="00A823E5">
        <w:tc>
          <w:tcPr>
            <w:tcW w:w="5230"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Так</w:t>
            </w:r>
          </w:p>
        </w:tc>
        <w:tc>
          <w:tcPr>
            <w:tcW w:w="9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Випуск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Випуск депозитарних розписок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Випуск облігацій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Фінансування з державного і місцевих бюджетів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Інше (запишіть): д/н</w:t>
            </w:r>
          </w:p>
        </w:tc>
        <w:tc>
          <w:tcPr>
            <w:tcW w:w="0" w:type="auto"/>
            <w:vAlign w:val="center"/>
            <w:hideMark/>
          </w:tcPr>
          <w:p w:rsidR="00A823E5" w:rsidRPr="00A823E5" w:rsidRDefault="00A823E5" w:rsidP="00A823E5">
            <w:pPr>
              <w:spacing w:after="0" w:line="240" w:lineRule="auto"/>
              <w:rPr>
                <w:rFonts w:ascii="Times New Roman" w:eastAsia="Times New Roman" w:hAnsi="Times New Roman" w:cs="Times New Roman"/>
                <w:kern w:val="0"/>
                <w:sz w:val="20"/>
                <w:szCs w:val="20"/>
                <w:lang w:eastAsia="uk-UA"/>
                <w14:ligatures w14:val="none"/>
              </w:rPr>
            </w:pPr>
          </w:p>
        </w:tc>
        <w:tc>
          <w:tcPr>
            <w:tcW w:w="0" w:type="auto"/>
            <w:vAlign w:val="center"/>
            <w:hideMark/>
          </w:tcPr>
          <w:p w:rsidR="00A823E5" w:rsidRPr="00A823E5" w:rsidRDefault="00A823E5" w:rsidP="00A823E5">
            <w:pPr>
              <w:spacing w:after="0" w:line="240" w:lineRule="auto"/>
              <w:rPr>
                <w:rFonts w:ascii="Times New Roman" w:eastAsia="Times New Roman" w:hAnsi="Times New Roman" w:cs="Times New Roman"/>
                <w:kern w:val="0"/>
                <w:sz w:val="20"/>
                <w:szCs w:val="20"/>
                <w:lang w:eastAsia="uk-UA"/>
                <w14:ligatures w14:val="none"/>
              </w:rPr>
            </w:pP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6645"/>
        <w:gridCol w:w="398"/>
      </w:tblGrid>
      <w:tr w:rsidR="00A823E5" w:rsidRPr="00A823E5">
        <w:tc>
          <w:tcPr>
            <w:tcW w:w="0" w:type="auto"/>
            <w:gridSpan w:val="2"/>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 залучити</w:t>
            </w:r>
            <w:r w:rsidRPr="00A823E5">
              <w:rPr>
                <w:rFonts w:ascii="Times New Roman" w:eastAsia="Times New Roman" w:hAnsi="Times New Roman" w:cs="Times New Roman"/>
                <w:b/>
                <w:bCs/>
                <w:color w:val="FFFFFF"/>
                <w:kern w:val="0"/>
                <w:sz w:val="26"/>
                <w:szCs w:val="26"/>
                <w:lang w:eastAsia="uk-UA"/>
                <w14:ligatures w14:val="none"/>
              </w:rPr>
              <w:br/>
              <w:t>іноземні інвестиції протягом наступних трьох років*?</w:t>
            </w:r>
          </w:p>
        </w:tc>
      </w:tr>
      <w:tr w:rsidR="00A823E5" w:rsidRPr="00A823E5">
        <w:tc>
          <w:tcPr>
            <w:tcW w:w="5280"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 уже ведемо переговори з потенційним</w:t>
            </w:r>
            <w:r w:rsidRPr="00A823E5">
              <w:rPr>
                <w:rFonts w:ascii="Times New Roman" w:eastAsia="Times New Roman" w:hAnsi="Times New Roman" w:cs="Times New Roman"/>
                <w:kern w:val="0"/>
                <w:sz w:val="26"/>
                <w:szCs w:val="26"/>
                <w:lang w:eastAsia="uk-UA"/>
                <w14:ligatures w14:val="none"/>
              </w:rPr>
              <w:br/>
              <w:t>інвестором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 плануємо розпочати переговори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 плануємо розпочати переговори в наступному році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Так, плануємо розпочати переговори протягом двох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 не плануємо залучати іноземні інвестиції протягом</w:t>
            </w:r>
            <w:r w:rsidRPr="00A823E5">
              <w:rPr>
                <w:rFonts w:ascii="Times New Roman" w:eastAsia="Times New Roman" w:hAnsi="Times New Roman" w:cs="Times New Roman"/>
                <w:kern w:val="0"/>
                <w:sz w:val="26"/>
                <w:szCs w:val="26"/>
                <w:lang w:eastAsia="uk-UA"/>
                <w14:ligatures w14:val="none"/>
              </w:rPr>
              <w:br/>
              <w:t>наступних трьох років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 визначились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X</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069"/>
        <w:gridCol w:w="1554"/>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планує ваше акціонерне товариство</w:t>
            </w:r>
            <w:r w:rsidRPr="00A823E5">
              <w:rPr>
                <w:rFonts w:ascii="Times New Roman" w:eastAsia="Times New Roman" w:hAnsi="Times New Roman" w:cs="Times New Roman"/>
                <w:b/>
                <w:bCs/>
                <w:color w:val="FFFFFF"/>
                <w:kern w:val="0"/>
                <w:sz w:val="26"/>
                <w:szCs w:val="26"/>
                <w:lang w:eastAsia="uk-UA"/>
                <w14:ligatures w14:val="none"/>
              </w:rPr>
              <w:br/>
              <w:t>включити власні акції до лістингу фондових бірж протягом наступних трьох років? (так/ні/не визначились)</w:t>
            </w:r>
          </w:p>
        </w:tc>
        <w:tc>
          <w:tcPr>
            <w:tcW w:w="155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502"/>
        <w:gridCol w:w="47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змінювало акціонерне товариство особу,</w:t>
            </w:r>
            <w:r w:rsidRPr="00A823E5">
              <w:rPr>
                <w:rFonts w:ascii="Times New Roman" w:eastAsia="Times New Roman" w:hAnsi="Times New Roman" w:cs="Times New Roman"/>
                <w:b/>
                <w:bCs/>
                <w:color w:val="FFFFFF"/>
                <w:kern w:val="0"/>
                <w:sz w:val="26"/>
                <w:szCs w:val="26"/>
                <w:lang w:eastAsia="uk-UA"/>
                <w14:ligatures w14:val="none"/>
              </w:rPr>
              <w:br/>
              <w:t>яка веде облік прав власності на акції у депозитарній системі України</w:t>
            </w:r>
            <w:r w:rsidRPr="00A823E5">
              <w:rPr>
                <w:rFonts w:ascii="Times New Roman" w:eastAsia="Times New Roman" w:hAnsi="Times New Roman" w:cs="Times New Roman"/>
                <w:b/>
                <w:bCs/>
                <w:color w:val="FFFFFF"/>
                <w:kern w:val="0"/>
                <w:sz w:val="26"/>
                <w:szCs w:val="26"/>
                <w:lang w:eastAsia="uk-UA"/>
                <w14:ligatures w14:val="none"/>
              </w:rPr>
              <w:br/>
              <w:t>протягом останніх трьох років?</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5"/>
        <w:gridCol w:w="470"/>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має акціонерне товариство власний кодекс</w:t>
            </w:r>
            <w:r w:rsidRPr="00A823E5">
              <w:rPr>
                <w:rFonts w:ascii="Times New Roman" w:eastAsia="Times New Roman" w:hAnsi="Times New Roman" w:cs="Times New Roman"/>
                <w:b/>
                <w:bCs/>
                <w:color w:val="FFFFFF"/>
                <w:kern w:val="0"/>
                <w:sz w:val="26"/>
                <w:szCs w:val="26"/>
                <w:lang w:eastAsia="uk-UA"/>
                <w14:ligatures w14:val="none"/>
              </w:rPr>
              <w:br/>
              <w:t>(принципи, правила) корпоративного управління? (так/ні)</w:t>
            </w:r>
          </w:p>
        </w:tc>
        <w:tc>
          <w:tcPr>
            <w:tcW w:w="187"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8841"/>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 разі наявності у акціонерного товариства кодексу (принципів, правил)</w:t>
            </w:r>
            <w:r w:rsidRPr="00A823E5">
              <w:rPr>
                <w:rFonts w:ascii="Times New Roman" w:eastAsia="Times New Roman" w:hAnsi="Times New Roman" w:cs="Times New Roman"/>
                <w:b/>
                <w:bCs/>
                <w:color w:val="FFFFFF"/>
                <w:kern w:val="0"/>
                <w:sz w:val="26"/>
                <w:szCs w:val="26"/>
                <w:lang w:eastAsia="uk-UA"/>
                <w14:ligatures w14:val="none"/>
              </w:rPr>
              <w:br/>
              <w:t>корпоративного управління вкажіть дату його</w:t>
            </w:r>
            <w:r w:rsidRPr="00A823E5">
              <w:rPr>
                <w:rFonts w:ascii="Times New Roman" w:eastAsia="Times New Roman" w:hAnsi="Times New Roman" w:cs="Times New Roman"/>
                <w:b/>
                <w:bCs/>
                <w:color w:val="FFFFFF"/>
                <w:kern w:val="0"/>
                <w:sz w:val="26"/>
                <w:szCs w:val="26"/>
                <w:lang w:eastAsia="uk-UA"/>
                <w14:ligatures w14:val="none"/>
              </w:rPr>
              <w:br/>
              <w:t>прийняття: ;</w:t>
            </w:r>
            <w:r w:rsidRPr="00A823E5">
              <w:rPr>
                <w:rFonts w:ascii="Times New Roman" w:eastAsia="Times New Roman" w:hAnsi="Times New Roman" w:cs="Times New Roman"/>
                <w:b/>
                <w:bCs/>
                <w:color w:val="FFFFFF"/>
                <w:kern w:val="0"/>
                <w:sz w:val="26"/>
                <w:szCs w:val="26"/>
                <w:lang w:eastAsia="uk-UA"/>
                <w14:ligatures w14:val="none"/>
              </w:rPr>
              <w:br/>
              <w:t>яким органом управління прийнятий: 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 оприлюднено інформацію про прийняття</w:t>
            </w:r>
            <w:r w:rsidRPr="00A823E5">
              <w:rPr>
                <w:rFonts w:ascii="Times New Roman" w:eastAsia="Times New Roman" w:hAnsi="Times New Roman" w:cs="Times New Roman"/>
                <w:b/>
                <w:bCs/>
                <w:color w:val="FFFFFF"/>
                <w:kern w:val="0"/>
                <w:sz w:val="26"/>
                <w:szCs w:val="26"/>
                <w:lang w:eastAsia="uk-UA"/>
                <w14:ligatures w14:val="none"/>
              </w:rPr>
              <w:br/>
              <w:t>акціонерним товариством кодексу (принципів, правил) корпоративного управління?</w:t>
            </w:r>
            <w:r w:rsidRPr="00A823E5">
              <w:rPr>
                <w:rFonts w:ascii="Times New Roman" w:eastAsia="Times New Roman" w:hAnsi="Times New Roman" w:cs="Times New Roman"/>
                <w:b/>
                <w:bCs/>
                <w:color w:val="FFFFFF"/>
                <w:kern w:val="0"/>
                <w:sz w:val="26"/>
                <w:szCs w:val="26"/>
                <w:lang w:eastAsia="uk-UA"/>
                <w14:ligatures w14:val="none"/>
              </w:rPr>
              <w:br/>
              <w:t>(так/ні) Ні;</w:t>
            </w:r>
            <w:r w:rsidRPr="00A823E5">
              <w:rPr>
                <w:rFonts w:ascii="Times New Roman" w:eastAsia="Times New Roman" w:hAnsi="Times New Roman" w:cs="Times New Roman"/>
                <w:b/>
                <w:bCs/>
                <w:color w:val="FFFFFF"/>
                <w:kern w:val="0"/>
                <w:sz w:val="26"/>
                <w:szCs w:val="26"/>
                <w:lang w:eastAsia="uk-UA"/>
                <w14:ligatures w14:val="none"/>
              </w:rPr>
              <w:br/>
              <w:t>укажіть яким чином його оприлюднено: д/н</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623"/>
      </w:tblGrid>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Вкажіть інформацію щодо дотримання/недотримання</w:t>
            </w:r>
            <w:r w:rsidRPr="00A823E5">
              <w:rPr>
                <w:rFonts w:ascii="Times New Roman" w:eastAsia="Times New Roman" w:hAnsi="Times New Roman" w:cs="Times New Roman"/>
                <w:b/>
                <w:bCs/>
                <w:color w:val="FFFFFF"/>
                <w:kern w:val="0"/>
                <w:sz w:val="26"/>
                <w:szCs w:val="26"/>
                <w:lang w:eastAsia="uk-UA"/>
                <w14:ligatures w14:val="none"/>
              </w:rPr>
              <w:br/>
              <w:t>кодексу корпоративного управління (принципів, правил) в акціонерному товаристві</w:t>
            </w:r>
            <w:r w:rsidRPr="00A823E5">
              <w:rPr>
                <w:rFonts w:ascii="Times New Roman" w:eastAsia="Times New Roman" w:hAnsi="Times New Roman" w:cs="Times New Roman"/>
                <w:b/>
                <w:bCs/>
                <w:color w:val="FFFFFF"/>
                <w:kern w:val="0"/>
                <w:sz w:val="26"/>
                <w:szCs w:val="26"/>
                <w:lang w:eastAsia="uk-UA"/>
                <w14:ligatures w14:val="none"/>
              </w:rPr>
              <w:br/>
              <w:t>(з посиланням на джерело розміщення їх тексту), відхилення та причини такого відхилення протягом року:</w:t>
            </w:r>
            <w:r w:rsidRPr="00A823E5">
              <w:rPr>
                <w:rFonts w:ascii="Times New Roman" w:eastAsia="Times New Roman" w:hAnsi="Times New Roman" w:cs="Times New Roman"/>
                <w:b/>
                <w:bCs/>
                <w:color w:val="FFFFFF"/>
                <w:kern w:val="0"/>
                <w:sz w:val="26"/>
                <w:szCs w:val="26"/>
                <w:lang w:eastAsia="uk-UA"/>
                <w14:ligatures w14:val="none"/>
              </w:rPr>
              <w:br/>
              <w:t>д/н</w:t>
            </w:r>
          </w:p>
        </w:tc>
      </w:tr>
    </w:tbl>
    <w:p w:rsidR="00A823E5" w:rsidRPr="00A823E5" w:rsidRDefault="00A823E5" w:rsidP="00A823E5">
      <w:pPr>
        <w:shd w:val="clear" w:color="auto" w:fill="FFFFFF"/>
        <w:spacing w:before="100" w:beforeAutospacing="1" w:after="100" w:afterAutospacing="1" w:line="255" w:lineRule="atLeast"/>
        <w:jc w:val="center"/>
        <w:outlineLvl w:val="4"/>
        <w:rPr>
          <w:rFonts w:ascii="Arial" w:eastAsia="Times New Roman" w:hAnsi="Arial" w:cs="Arial"/>
          <w:b/>
          <w:bCs/>
          <w:color w:val="222222"/>
          <w:kern w:val="0"/>
          <w:sz w:val="23"/>
          <w:szCs w:val="23"/>
          <w:lang w:eastAsia="uk-UA"/>
          <w14:ligatures w14:val="none"/>
        </w:rPr>
      </w:pPr>
      <w:r w:rsidRPr="00A823E5">
        <w:rPr>
          <w:rFonts w:ascii="Arial" w:eastAsia="Times New Roman" w:hAnsi="Arial" w:cs="Arial"/>
          <w:b/>
          <w:bCs/>
          <w:color w:val="222222"/>
          <w:kern w:val="0"/>
          <w:sz w:val="23"/>
          <w:szCs w:val="23"/>
          <w:lang w:eastAsia="uk-UA"/>
          <w14:ligatures w14:val="none"/>
        </w:rPr>
        <w:t>Річна фінансова звітність емітента</w:t>
      </w:r>
    </w:p>
    <w:tbl>
      <w:tblPr>
        <w:tblW w:w="0" w:type="auto"/>
        <w:tblCellMar>
          <w:left w:w="0" w:type="dxa"/>
          <w:right w:w="0" w:type="dxa"/>
        </w:tblCellMar>
        <w:tblLook w:val="04A0" w:firstRow="1" w:lastRow="0" w:firstColumn="1" w:lastColumn="0" w:noHBand="0" w:noVBand="1"/>
      </w:tblPr>
      <w:tblGrid>
        <w:gridCol w:w="2040"/>
        <w:gridCol w:w="4480"/>
        <w:gridCol w:w="1593"/>
        <w:gridCol w:w="1510"/>
      </w:tblGrid>
      <w:tr w:rsidR="00A823E5" w:rsidRPr="00A823E5">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Arial" w:eastAsia="Times New Roman" w:hAnsi="Arial" w:cs="Arial"/>
                <w:color w:val="222222"/>
                <w:kern w:val="0"/>
                <w:sz w:val="23"/>
                <w:szCs w:val="23"/>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КОДИ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2016 | 01 | 01</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20029017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Територія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КОАТУУ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8038200000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Організаційно-правова форма господарювання</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Акціонерне товариство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КОПФГ</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Вид економічної діяльності</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Оптова торгівля фармацевтичними товарами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КВЕД</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46.46</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Середня кількість працівників</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108</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Одиниця виміру: </w:t>
            </w:r>
            <w:proofErr w:type="spellStart"/>
            <w:r w:rsidRPr="00A823E5">
              <w:rPr>
                <w:rFonts w:ascii="Times New Roman" w:eastAsia="Times New Roman" w:hAnsi="Times New Roman" w:cs="Times New Roman"/>
                <w:kern w:val="0"/>
                <w:sz w:val="26"/>
                <w:szCs w:val="26"/>
                <w:lang w:eastAsia="uk-UA"/>
                <w14:ligatures w14:val="none"/>
              </w:rPr>
              <w:t>тис.грн</w:t>
            </w:r>
            <w:proofErr w:type="spellEnd"/>
            <w:r w:rsidRPr="00A823E5">
              <w:rPr>
                <w:rFonts w:ascii="Times New Roman" w:eastAsia="Times New Roman" w:hAnsi="Times New Roman" w:cs="Times New Roman"/>
                <w:kern w:val="0"/>
                <w:sz w:val="26"/>
                <w:szCs w:val="26"/>
                <w:lang w:eastAsia="uk-UA"/>
                <w14:ligatures w14:val="none"/>
              </w:rPr>
              <w:t xml:space="preserve">. без десяткового </w:t>
            </w:r>
            <w:proofErr w:type="spellStart"/>
            <w:r w:rsidRPr="00A823E5">
              <w:rPr>
                <w:rFonts w:ascii="Times New Roman" w:eastAsia="Times New Roman" w:hAnsi="Times New Roman" w:cs="Times New Roman"/>
                <w:kern w:val="0"/>
                <w:sz w:val="26"/>
                <w:szCs w:val="26"/>
                <w:lang w:eastAsia="uk-UA"/>
                <w14:ligatures w14:val="none"/>
              </w:rPr>
              <w:t>знака</w:t>
            </w:r>
            <w:proofErr w:type="spellEnd"/>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Адреса</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вул. Шота Руставелі, 23, м. Київ, Печерський, 01033, Україна, 044-246-63-12</w:t>
            </w:r>
          </w:p>
        </w:tc>
        <w:tc>
          <w:tcPr>
            <w:tcW w:w="0" w:type="auto"/>
            <w:gridSpan w:val="2"/>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783"/>
        <w:gridCol w:w="482"/>
        <w:gridCol w:w="3374"/>
      </w:tblGrid>
      <w:tr w:rsidR="00A823E5" w:rsidRPr="00A823E5">
        <w:tc>
          <w:tcPr>
            <w:tcW w:w="3000" w:type="pct"/>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r w:rsidRPr="00A823E5">
              <w:rPr>
                <w:rFonts w:ascii="Times New Roman" w:eastAsia="Times New Roman" w:hAnsi="Times New Roman" w:cs="Times New Roman"/>
                <w:kern w:val="0"/>
                <w:sz w:val="24"/>
                <w:szCs w:val="24"/>
                <w:lang w:eastAsia="uk-UA"/>
                <w14:ligatures w14:val="none"/>
              </w:rPr>
              <w:t>Складено (зробити позначку «v» у відповідній клітинці):</w:t>
            </w:r>
          </w:p>
        </w:tc>
        <w:tc>
          <w:tcPr>
            <w:tcW w:w="250" w:type="pct"/>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r w:rsidRPr="00A823E5">
              <w:rPr>
                <w:rFonts w:ascii="Times New Roman" w:eastAsia="Times New Roman" w:hAnsi="Times New Roman" w:cs="Times New Roman"/>
                <w:kern w:val="0"/>
                <w:sz w:val="24"/>
                <w:szCs w:val="24"/>
                <w:lang w:eastAsia="uk-UA"/>
                <w14:ligatures w14:val="none"/>
              </w:rPr>
              <w:t> </w:t>
            </w:r>
          </w:p>
        </w:tc>
        <w:tc>
          <w:tcPr>
            <w:tcW w:w="1750" w:type="pct"/>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r w:rsidRPr="00A823E5">
              <w:rPr>
                <w:rFonts w:ascii="Times New Roman" w:eastAsia="Times New Roman" w:hAnsi="Times New Roman" w:cs="Times New Roman"/>
                <w:kern w:val="0"/>
                <w:sz w:val="24"/>
                <w:szCs w:val="24"/>
                <w:lang w:eastAsia="uk-UA"/>
                <w14:ligatures w14:val="none"/>
              </w:rPr>
              <w:t> </w:t>
            </w:r>
          </w:p>
        </w:tc>
      </w:tr>
      <w:tr w:rsidR="00A823E5" w:rsidRPr="00A823E5">
        <w:tc>
          <w:tcPr>
            <w:tcW w:w="0" w:type="auto"/>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r w:rsidRPr="00A823E5">
              <w:rPr>
                <w:rFonts w:ascii="Times New Roman" w:eastAsia="Times New Roman" w:hAnsi="Times New Roman" w:cs="Times New Roman"/>
                <w:kern w:val="0"/>
                <w:sz w:val="24"/>
                <w:szCs w:val="24"/>
                <w:lang w:eastAsia="uk-UA"/>
                <w14:ligatures w14:val="none"/>
              </w:rPr>
              <w:t>за положеннями (стандартами бухгалтерського обліку)</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r w:rsidRPr="00A823E5">
              <w:rPr>
                <w:rFonts w:ascii="Times New Roman" w:eastAsia="Times New Roman" w:hAnsi="Times New Roman" w:cs="Times New Roman"/>
                <w:kern w:val="0"/>
                <w:sz w:val="24"/>
                <w:szCs w:val="24"/>
                <w:lang w:eastAsia="uk-UA"/>
                <w14:ligatures w14:val="none"/>
              </w:rPr>
              <w:t>V</w:t>
            </w:r>
          </w:p>
        </w:tc>
        <w:tc>
          <w:tcPr>
            <w:tcW w:w="0" w:type="auto"/>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p>
        </w:tc>
      </w:tr>
      <w:tr w:rsidR="00A823E5" w:rsidRPr="00A823E5">
        <w:tc>
          <w:tcPr>
            <w:tcW w:w="0" w:type="auto"/>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r w:rsidRPr="00A823E5">
              <w:rPr>
                <w:rFonts w:ascii="Times New Roman" w:eastAsia="Times New Roman" w:hAnsi="Times New Roman" w:cs="Times New Roman"/>
                <w:kern w:val="0"/>
                <w:sz w:val="24"/>
                <w:szCs w:val="24"/>
                <w:lang w:eastAsia="uk-UA"/>
                <w14:ligatures w14:val="none"/>
              </w:rPr>
              <w:t>за міжнародними стандартами фінансової звітності</w:t>
            </w:r>
          </w:p>
        </w:tc>
        <w:tc>
          <w:tcPr>
            <w:tcW w:w="0" w:type="auto"/>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4"/>
                <w:szCs w:val="24"/>
                <w:lang w:eastAsia="uk-UA"/>
                <w14:ligatures w14:val="none"/>
              </w:rPr>
            </w:pPr>
          </w:p>
        </w:tc>
        <w:tc>
          <w:tcPr>
            <w:tcW w:w="0" w:type="auto"/>
            <w:tcMar>
              <w:top w:w="30" w:type="dxa"/>
              <w:left w:w="30" w:type="dxa"/>
              <w:bottom w:w="30" w:type="dxa"/>
              <w:right w:w="30"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0"/>
                <w:szCs w:val="20"/>
                <w:lang w:eastAsia="uk-UA"/>
                <w14:ligatures w14:val="none"/>
              </w:rPr>
            </w:pP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Баланс (Звіт про фінансовий стан)</w:t>
      </w:r>
      <w:r w:rsidRPr="00A823E5">
        <w:rPr>
          <w:rFonts w:ascii="Arial" w:eastAsia="Times New Roman" w:hAnsi="Arial" w:cs="Arial"/>
          <w:b/>
          <w:bCs/>
          <w:color w:val="222222"/>
          <w:kern w:val="0"/>
          <w:sz w:val="27"/>
          <w:szCs w:val="27"/>
          <w:lang w:eastAsia="uk-UA"/>
          <w14:ligatures w14:val="none"/>
        </w:rPr>
        <w:br/>
        <w:t>на 31.12.2015 р.</w:t>
      </w:r>
    </w:p>
    <w:tbl>
      <w:tblPr>
        <w:tblW w:w="0" w:type="auto"/>
        <w:tblCellMar>
          <w:top w:w="15" w:type="dxa"/>
          <w:left w:w="15" w:type="dxa"/>
          <w:bottom w:w="15" w:type="dxa"/>
          <w:right w:w="15" w:type="dxa"/>
        </w:tblCellMar>
        <w:tblLook w:val="04A0" w:firstRow="1" w:lastRow="0" w:firstColumn="1" w:lastColumn="0" w:noHBand="0" w:noVBand="1"/>
      </w:tblPr>
      <w:tblGrid>
        <w:gridCol w:w="4476"/>
        <w:gridCol w:w="929"/>
        <w:gridCol w:w="1331"/>
        <w:gridCol w:w="1331"/>
        <w:gridCol w:w="1556"/>
      </w:tblGrid>
      <w:tr w:rsidR="00A823E5" w:rsidRPr="00A823E5">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Актив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w:t>
            </w:r>
          </w:p>
        </w:tc>
      </w:tr>
      <w:tr w:rsidR="00A823E5" w:rsidRPr="00A823E5">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 Необоротні активи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Нематеріальні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Незавершені капітальні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Основні засоби: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15409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14778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21399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5990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7497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Інвестиційна нерухомість: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знос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Довгострокові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первісна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накопичена 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Довгострокові фінансові інвестиції:</w:t>
            </w:r>
            <w:r w:rsidRPr="00A823E5">
              <w:rPr>
                <w:rFonts w:ascii="Times New Roman" w:eastAsia="Times New Roman" w:hAnsi="Times New Roman" w:cs="Times New Roman"/>
                <w:kern w:val="0"/>
                <w:sz w:val="26"/>
                <w:szCs w:val="26"/>
                <w:lang w:eastAsia="uk-UA"/>
                <w14:ligatures w14:val="none"/>
              </w:rPr>
              <w:br/>
              <w:t>які обліковуються за методом участі в капіталі інших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1381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Довгострокова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Відстрочені податкові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Гудвіл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Відстрочені </w:t>
            </w:r>
            <w:proofErr w:type="spellStart"/>
            <w:r w:rsidRPr="00A823E5">
              <w:rPr>
                <w:rFonts w:ascii="Times New Roman" w:eastAsia="Times New Roman" w:hAnsi="Times New Roman" w:cs="Times New Roman"/>
                <w:kern w:val="0"/>
                <w:sz w:val="26"/>
                <w:szCs w:val="26"/>
                <w:lang w:eastAsia="uk-UA"/>
                <w14:ligatures w14:val="none"/>
              </w:rPr>
              <w:t>аквізиційні</w:t>
            </w:r>
            <w:proofErr w:type="spellEnd"/>
            <w:r w:rsidRPr="00A823E5">
              <w:rPr>
                <w:rFonts w:ascii="Times New Roman" w:eastAsia="Times New Roman" w:hAnsi="Times New Roman" w:cs="Times New Roman"/>
                <w:kern w:val="0"/>
                <w:sz w:val="26"/>
                <w:szCs w:val="26"/>
                <w:lang w:eastAsia="uk-UA"/>
                <w14:ligatures w14:val="none"/>
              </w:rPr>
              <w:t xml:space="preserve">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Залишок коштів у централізованих страхових резервних фондах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необоротні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23962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II. Оборотні активи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26470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32293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Виробничі запаси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Незавершене виробництво</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Готова продукція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Товари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1104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32128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Поточні біологічні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Депозити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Векселі одержані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Дебіторська заборгованість за продукцію,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242286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496819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Дебіторська заборгованість за розрахунками:</w:t>
            </w:r>
            <w:r w:rsidRPr="00A823E5">
              <w:rPr>
                <w:rFonts w:ascii="Times New Roman" w:eastAsia="Times New Roman" w:hAnsi="Times New Roman" w:cs="Times New Roman"/>
                <w:kern w:val="0"/>
                <w:sz w:val="26"/>
                <w:szCs w:val="26"/>
                <w:lang w:eastAsia="uk-UA"/>
                <w14:ligatures w14:val="none"/>
              </w:rPr>
              <w:br/>
              <w:t>за виданими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2876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8642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 нарахованих доходів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Інша поточна дебіторська заборгованість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3342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Поточні фінансові інвестиції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6979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Гроші та їх еквіваленти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34364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25874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Готівка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Рахунки в банках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29697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18994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Витрати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866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Частка </w:t>
            </w:r>
            <w:proofErr w:type="spellStart"/>
            <w:r w:rsidRPr="00A823E5">
              <w:rPr>
                <w:rFonts w:ascii="Times New Roman" w:eastAsia="Times New Roman" w:hAnsi="Times New Roman" w:cs="Times New Roman"/>
                <w:kern w:val="0"/>
                <w:sz w:val="26"/>
                <w:szCs w:val="26"/>
                <w:lang w:eastAsia="uk-UA"/>
                <w14:ligatures w14:val="none"/>
              </w:rPr>
              <w:t>перестраховика</w:t>
            </w:r>
            <w:proofErr w:type="spellEnd"/>
            <w:r w:rsidRPr="00A823E5">
              <w:rPr>
                <w:rFonts w:ascii="Times New Roman" w:eastAsia="Times New Roman" w:hAnsi="Times New Roman" w:cs="Times New Roman"/>
                <w:kern w:val="0"/>
                <w:sz w:val="26"/>
                <w:szCs w:val="26"/>
                <w:lang w:eastAsia="uk-UA"/>
                <w14:ligatures w14:val="none"/>
              </w:rPr>
              <w:t xml:space="preserve"> у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 тому числі в:</w:t>
            </w:r>
            <w:r w:rsidRPr="00A823E5">
              <w:rPr>
                <w:rFonts w:ascii="Times New Roman" w:eastAsia="Times New Roman" w:hAnsi="Times New Roman" w:cs="Times New Roman"/>
                <w:kern w:val="0"/>
                <w:sz w:val="26"/>
                <w:szCs w:val="26"/>
                <w:lang w:eastAsia="uk-UA"/>
                <w14:ligatures w14:val="none"/>
              </w:rPr>
              <w:br/>
              <w:t>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резервах збитків або резервах належних виплат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резервах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оборотні активи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177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310467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573346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III. Необоротні активи, утримувані для продажу, та групи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lastRenderedPageBreak/>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334429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588814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611"/>
        <w:gridCol w:w="920"/>
        <w:gridCol w:w="1268"/>
        <w:gridCol w:w="1268"/>
        <w:gridCol w:w="1556"/>
      </w:tblGrid>
      <w:tr w:rsidR="00A823E5" w:rsidRPr="00A823E5">
        <w:tc>
          <w:tcPr>
            <w:tcW w:w="5105"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Пасив</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Код рядка</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початок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кінець звітного періоду</w:t>
            </w:r>
          </w:p>
        </w:tc>
        <w:tc>
          <w:tcPr>
            <w:tcW w:w="1554"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На дату переходу на міжнародні стандарти фінансової звітності</w:t>
            </w:r>
          </w:p>
        </w:tc>
      </w:tr>
      <w:tr w:rsidR="00A823E5" w:rsidRPr="00A823E5">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 Власний капітал</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Зареєстрований (пайовий)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Внески до незареєстрованого статутного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1401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Капітал у дооцінках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Додатковий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Емісійний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Резервний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7188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Нерозподілений прибуток (непокритий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86264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162559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Неоплачений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Вилучений капітал</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резерви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Усього за розділом 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113198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191147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II. Довгострокові зобов’язання і забезпечення</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Відстрочені податкові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Пенсійні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Довгострокові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довгострокові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Довгострокові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Довгострокові забезпечення витрат персоналу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Цільове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Благодійна допомога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1526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Страхові резерви, у тому числі: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резерв довгострокових зобов’язань;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резерв збитків або резерв належних виплат;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1532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резерв незароблених премій;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1533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страхові резерви; (на початок звітного періоду)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1534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Інвестиційні контракти;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Призовий фонд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Резерв на виплату </w:t>
            </w:r>
            <w:proofErr w:type="spellStart"/>
            <w:r w:rsidRPr="00A823E5">
              <w:rPr>
                <w:rFonts w:ascii="Times New Roman" w:eastAsia="Times New Roman" w:hAnsi="Times New Roman" w:cs="Times New Roman"/>
                <w:kern w:val="0"/>
                <w:sz w:val="26"/>
                <w:szCs w:val="26"/>
                <w:lang w:eastAsia="uk-UA"/>
                <w14:ligatures w14:val="none"/>
              </w:rPr>
              <w:t>джек</w:t>
            </w:r>
            <w:proofErr w:type="spellEnd"/>
            <w:r w:rsidRPr="00A823E5">
              <w:rPr>
                <w:rFonts w:ascii="Times New Roman" w:eastAsia="Times New Roman" w:hAnsi="Times New Roman" w:cs="Times New Roman"/>
                <w:kern w:val="0"/>
                <w:sz w:val="26"/>
                <w:szCs w:val="26"/>
                <w:lang w:eastAsia="uk-UA"/>
                <w14:ligatures w14:val="none"/>
              </w:rPr>
              <w:t>-поту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Усього за розділом II</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gridSpan w:val="5"/>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IІІ. Поточні зобов’язання і забезпечення</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Короткострокові кредити банків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Векселі видані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Поточна кредиторська заборгованість:</w:t>
            </w:r>
            <w:r w:rsidRPr="00A823E5">
              <w:rPr>
                <w:rFonts w:ascii="Times New Roman" w:eastAsia="Times New Roman" w:hAnsi="Times New Roman" w:cs="Times New Roman"/>
                <w:kern w:val="0"/>
                <w:sz w:val="26"/>
                <w:szCs w:val="26"/>
                <w:lang w:eastAsia="uk-UA"/>
                <w14:ligatures w14:val="none"/>
              </w:rPr>
              <w:br/>
              <w:t>за довгостроковими зобов’язаннями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1381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товари, роботи, послуги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215737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383815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розрахунками з бюджетом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10731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у тому числі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2469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10251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розрахунками зі 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розрахунками з оплати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одержаними авансами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1053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889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розрахунками з учасниками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із внутрішніх розрахунків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страховою діяльністю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Поточні забезпечення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Доходи майбутніх періодів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 xml:space="preserve">Відстрочені комісійні доходи від </w:t>
            </w:r>
            <w:proofErr w:type="spellStart"/>
            <w:r w:rsidRPr="00A823E5">
              <w:rPr>
                <w:rFonts w:ascii="Times New Roman" w:eastAsia="Times New Roman" w:hAnsi="Times New Roman" w:cs="Times New Roman"/>
                <w:kern w:val="0"/>
                <w:sz w:val="26"/>
                <w:szCs w:val="26"/>
                <w:lang w:eastAsia="uk-UA"/>
                <w14:ligatures w14:val="none"/>
              </w:rPr>
              <w:t>перестраховиків</w:t>
            </w:r>
            <w:proofErr w:type="spellEnd"/>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поточні зобов’язання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844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Усього за розділом IІІ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221231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397667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ІV. Зобов’язання, пов’язані з необоротними активами, утримуваними для продажу, та групами вибуття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1700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V. Чиста вартість активів недержавного пенсійного фонду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1800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Баланс</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334429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588814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A823E5" w:rsidRPr="00A823E5">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Л.І.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828"/>
        <w:gridCol w:w="4716"/>
        <w:gridCol w:w="1829"/>
        <w:gridCol w:w="1250"/>
      </w:tblGrid>
      <w:tr w:rsidR="00A823E5" w:rsidRPr="00A823E5">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Arial" w:eastAsia="Times New Roman" w:hAnsi="Arial" w:cs="Arial"/>
                <w:color w:val="222222"/>
                <w:kern w:val="0"/>
                <w:sz w:val="18"/>
                <w:szCs w:val="18"/>
                <w:lang w:eastAsia="uk-UA"/>
                <w14:ligatures w14:val="none"/>
              </w:rPr>
            </w:pPr>
          </w:p>
        </w:tc>
        <w:tc>
          <w:tcPr>
            <w:tcW w:w="25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50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КОДИ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2016 | 01 | 01</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20029017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Звіт про фінансові результати (Звіт про сукупний дохід)</w:t>
      </w:r>
      <w:r w:rsidRPr="00A823E5">
        <w:rPr>
          <w:rFonts w:ascii="Arial" w:eastAsia="Times New Roman" w:hAnsi="Arial" w:cs="Arial"/>
          <w:b/>
          <w:bCs/>
          <w:color w:val="222222"/>
          <w:kern w:val="0"/>
          <w:sz w:val="27"/>
          <w:szCs w:val="27"/>
          <w:lang w:eastAsia="uk-UA"/>
          <w14:ligatures w14:val="none"/>
        </w:rPr>
        <w:br/>
        <w:t>за 2015 рік</w:t>
      </w:r>
    </w:p>
    <w:tbl>
      <w:tblPr>
        <w:tblW w:w="0" w:type="auto"/>
        <w:tblCellMar>
          <w:top w:w="15" w:type="dxa"/>
          <w:left w:w="15" w:type="dxa"/>
          <w:bottom w:w="15" w:type="dxa"/>
          <w:right w:w="15" w:type="dxa"/>
        </w:tblCellMar>
        <w:tblLook w:val="04A0" w:firstRow="1" w:lastRow="0" w:firstColumn="1" w:lastColumn="0" w:noHBand="0" w:noVBand="1"/>
      </w:tblPr>
      <w:tblGrid>
        <w:gridCol w:w="3605"/>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I. ФІНАНСОВІ РЕЗУЛЬТАТИ</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80"/>
        <w:gridCol w:w="927"/>
        <w:gridCol w:w="1483"/>
        <w:gridCol w:w="1933"/>
      </w:tblGrid>
      <w:tr w:rsidR="00A823E5" w:rsidRPr="00A823E5">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Чистий дохід від 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941610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577735</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Чисті зароблені страхові премії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Премії підписані,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Премії, передані у перестрахування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Зміна резерву незароблених премій,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Зміна частки </w:t>
            </w:r>
            <w:proofErr w:type="spellStart"/>
            <w:r w:rsidRPr="00A823E5">
              <w:rPr>
                <w:rFonts w:ascii="Times New Roman" w:eastAsia="Times New Roman" w:hAnsi="Times New Roman" w:cs="Times New Roman"/>
                <w:kern w:val="0"/>
                <w:sz w:val="26"/>
                <w:szCs w:val="26"/>
                <w:lang w:eastAsia="uk-UA"/>
                <w14:ligatures w14:val="none"/>
              </w:rPr>
              <w:t>перестраховиків</w:t>
            </w:r>
            <w:proofErr w:type="spellEnd"/>
            <w:r w:rsidRPr="00A823E5">
              <w:rPr>
                <w:rFonts w:ascii="Times New Roman" w:eastAsia="Times New Roman" w:hAnsi="Times New Roman" w:cs="Times New Roman"/>
                <w:kern w:val="0"/>
                <w:sz w:val="26"/>
                <w:szCs w:val="26"/>
                <w:lang w:eastAsia="uk-UA"/>
                <w14:ligatures w14:val="none"/>
              </w:rPr>
              <w:t xml:space="preserve"> у резерві незароблених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Собівартість реалізованої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( 774242 )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( 481983 )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Чисті понесені збитки за страховими виплатами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Валовий: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167368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95752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Валовий: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Дохід (витрати) від зміни у резервах довгострокових зобов’язань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Дохід (витрати) від зміни інших страхових резервів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Зміна інших страхових резервів, валова сума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Зміна частки </w:t>
            </w:r>
            <w:proofErr w:type="spellStart"/>
            <w:r w:rsidRPr="00A823E5">
              <w:rPr>
                <w:rFonts w:ascii="Times New Roman" w:eastAsia="Times New Roman" w:hAnsi="Times New Roman" w:cs="Times New Roman"/>
                <w:kern w:val="0"/>
                <w:sz w:val="26"/>
                <w:szCs w:val="26"/>
                <w:lang w:eastAsia="uk-UA"/>
                <w14:ligatures w14:val="none"/>
              </w:rPr>
              <w:t>перестраховиків</w:t>
            </w:r>
            <w:proofErr w:type="spellEnd"/>
            <w:r w:rsidRPr="00A823E5">
              <w:rPr>
                <w:rFonts w:ascii="Times New Roman" w:eastAsia="Times New Roman" w:hAnsi="Times New Roman" w:cs="Times New Roman"/>
                <w:kern w:val="0"/>
                <w:sz w:val="26"/>
                <w:szCs w:val="26"/>
                <w:lang w:eastAsia="uk-UA"/>
                <w14:ligatures w14:val="none"/>
              </w:rPr>
              <w:t xml:space="preserve"> в інших страхових резервах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операційні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152393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96949</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Дохід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Дохід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2122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Дохід від використання коштів, вивільнених від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Адміністративні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( 17720 )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( 13233 )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Витрати на збут</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( 28992 )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( 19108 )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( 177891 )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( 121927 )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Витрат від зміни вартості активів, які оцінюються за справедливою вартістю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Витрат від первісного визнання біологічних активів і сільськогосподарської продукції</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2182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Фінансовий результат від операційної діяльності: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95158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38433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Фінансовий результат від операційної діяльності: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2195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Дохід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фінансові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2728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2592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доходи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Дохід від благодійної допомоги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2241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Фінансові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( 526 )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Втрати від участі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( 254 )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Прибуток (збиток) від впливу інфляції на монетарні статті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Фінансовий результат до оподаткування: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97883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40357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Фінансовий результат до оподаткування: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Витрати (дохід)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-17281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-7264</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Прибуток (збиток) від припиненої діяльності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Чистий фінансовий результат: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80602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33093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Чистий фінансовий результат: збиток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862"/>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II. СУКУПНИЙ ДОХІД</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75"/>
        <w:gridCol w:w="935"/>
        <w:gridCol w:w="1632"/>
        <w:gridCol w:w="1981"/>
      </w:tblGrid>
      <w:tr w:rsidR="00A823E5" w:rsidRPr="00A823E5">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Частка іншого сукупного доходу асоційованих та спільних 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Інший сукупний дохід до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Податок на прибуток, пов’язаний з іншим сукупним доходом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Інший сукупний дохід після оподаткування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Сукупний дохід (сума рядків 2350, 2355 та 2460)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2465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80602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33093</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052"/>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III. ЕЛЕМЕНТИ ОПЕРАЦІЙНИХ ВИТРАТ</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3961"/>
        <w:gridCol w:w="730"/>
        <w:gridCol w:w="1112"/>
        <w:gridCol w:w="1112"/>
      </w:tblGrid>
      <w:tr w:rsidR="00A823E5" w:rsidRPr="00A823E5">
        <w:tc>
          <w:tcPr>
            <w:tcW w:w="3114"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Матеріальні затрати</w:t>
            </w:r>
          </w:p>
        </w:tc>
        <w:tc>
          <w:tcPr>
            <w:tcW w:w="4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2500</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2025</w:t>
            </w:r>
          </w:p>
        </w:tc>
        <w:tc>
          <w:tcPr>
            <w:tcW w:w="1112"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1642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Витрати на оплату 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13536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10355</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Відрахування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3815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3767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Амортизація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1226</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операційні витрати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203599</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137278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Разом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224603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154268</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7178"/>
      </w:tblGrid>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ІV. РОЗРАХУНОК ПОКАЗНИКІВ ПРИБУТКОВОСТІ АКЦІЙ</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5250"/>
        <w:gridCol w:w="867"/>
        <w:gridCol w:w="1706"/>
        <w:gridCol w:w="1800"/>
      </w:tblGrid>
      <w:tr w:rsidR="00A823E5" w:rsidRPr="00A823E5">
        <w:tc>
          <w:tcPr>
            <w:tcW w:w="561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Середньорічна кількість простих акцій</w:t>
            </w:r>
          </w:p>
        </w:tc>
        <w:tc>
          <w:tcPr>
            <w:tcW w:w="945"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107000</w:t>
            </w:r>
          </w:p>
        </w:tc>
        <w:tc>
          <w:tcPr>
            <w:tcW w:w="2113" w:type="dxa"/>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107000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Скоригована середньорічна кількість простих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107000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107000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753.28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33092418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Скоригований чистий прибуток (збиток)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753.28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309.27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Дивіденди на одну просту акцію</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2650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A823E5" w:rsidRPr="00A823E5">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Л.І.</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A823E5" w:rsidRPr="00A823E5">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КОДИ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2016 | 01 | 01</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20029017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lastRenderedPageBreak/>
        <w:t>Звіт про рух грошових коштів (за прямим методом)</w:t>
      </w:r>
      <w:r w:rsidRPr="00A823E5">
        <w:rPr>
          <w:rFonts w:ascii="Arial" w:eastAsia="Times New Roman" w:hAnsi="Arial" w:cs="Arial"/>
          <w:b/>
          <w:bCs/>
          <w:color w:val="222222"/>
          <w:kern w:val="0"/>
          <w:sz w:val="27"/>
          <w:szCs w:val="27"/>
          <w:lang w:eastAsia="uk-UA"/>
          <w14:ligatures w14:val="none"/>
        </w:rPr>
        <w:br/>
        <w:t>за 2015 рік</w:t>
      </w:r>
    </w:p>
    <w:tbl>
      <w:tblPr>
        <w:tblW w:w="0" w:type="auto"/>
        <w:tblCellMar>
          <w:top w:w="15" w:type="dxa"/>
          <w:left w:w="15" w:type="dxa"/>
          <w:bottom w:w="15" w:type="dxa"/>
          <w:right w:w="15" w:type="dxa"/>
        </w:tblCellMar>
        <w:tblLook w:val="04A0" w:firstRow="1" w:lastRow="0" w:firstColumn="1" w:lastColumn="0" w:noHBand="0" w:noVBand="1"/>
      </w:tblPr>
      <w:tblGrid>
        <w:gridCol w:w="5218"/>
        <w:gridCol w:w="929"/>
        <w:gridCol w:w="1528"/>
        <w:gridCol w:w="1948"/>
      </w:tblGrid>
      <w:tr w:rsidR="00A823E5" w:rsidRPr="00A823E5">
        <w:tc>
          <w:tcPr>
            <w:tcW w:w="5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Стаття</w:t>
            </w:r>
          </w:p>
        </w:tc>
        <w:tc>
          <w:tcPr>
            <w:tcW w:w="962"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Код рядка</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звітний період</w:t>
            </w:r>
          </w:p>
        </w:tc>
        <w:tc>
          <w:tcPr>
            <w:tcW w:w="214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 аналогічний період попереднього року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w:t>
            </w:r>
          </w:p>
        </w:tc>
      </w:tr>
      <w:tr w:rsidR="00A823E5" w:rsidRPr="00A823E5">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 Рух коштів у результаті операційної діяльності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w:t>
            </w:r>
            <w:r w:rsidRPr="00A823E5">
              <w:rPr>
                <w:rFonts w:ascii="Times New Roman" w:eastAsia="Times New Roman" w:hAnsi="Times New Roman" w:cs="Times New Roman"/>
                <w:kern w:val="0"/>
                <w:sz w:val="26"/>
                <w:szCs w:val="26"/>
                <w:lang w:eastAsia="uk-UA"/>
                <w14:ligatures w14:val="none"/>
              </w:rPr>
              <w:br/>
              <w:t>Реалізації продукції (товарів,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776646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609567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Повернення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у тому числі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3006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Цільового фінансування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отримання субсидій, дотацій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авансів від покупців і замовників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1647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повернення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відсотків за залишками коштів на поточних рахунках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362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боржників неустойки (штрафів, пені)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операційної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отримання роялті, авторських винагород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страхових премій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фінансових установ від повернення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3095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8821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282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w:t>
            </w:r>
            <w:r w:rsidRPr="00A823E5">
              <w:rPr>
                <w:rFonts w:ascii="Times New Roman" w:eastAsia="Times New Roman" w:hAnsi="Times New Roman" w:cs="Times New Roman"/>
                <w:kern w:val="0"/>
                <w:sz w:val="26"/>
                <w:szCs w:val="26"/>
                <w:lang w:eastAsia="uk-UA"/>
                <w14:ligatures w14:val="none"/>
              </w:rPr>
              <w:br/>
              <w:t>Товарів (робіт, послуг)</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( 721713 )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( 517103 )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Праці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( 11172 )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( 8268 )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Відрахувань на соціальні заходи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( 4221 )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( 3771 )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Зобов’язань з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( 18295 )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( 7711 )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 зобов’язань з податку на прибуток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( 9486 )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 зобов’язань з податку на додану вартість</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3117</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( 5758 )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 зобов’язань з інших податків і зборів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3118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( 3051 )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 авансів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( 43022 )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 повернення авансів/</w:t>
            </w:r>
            <w:proofErr w:type="spellStart"/>
            <w:r w:rsidRPr="00A823E5">
              <w:rPr>
                <w:rFonts w:ascii="Times New Roman" w:eastAsia="Times New Roman" w:hAnsi="Times New Roman" w:cs="Times New Roman"/>
                <w:kern w:val="0"/>
                <w:sz w:val="26"/>
                <w:szCs w:val="26"/>
                <w:lang w:eastAsia="uk-UA"/>
                <w14:ligatures w14:val="none"/>
              </w:rPr>
              <w:t>td</w:t>
            </w:r>
            <w:proofErr w:type="spellEnd"/>
            <w:r w:rsidRPr="00A823E5">
              <w:rPr>
                <w:rFonts w:ascii="Times New Roman" w:eastAsia="Times New Roman" w:hAnsi="Times New Roman" w:cs="Times New Roman"/>
                <w:kern w:val="0"/>
                <w:sz w:val="26"/>
                <w:szCs w:val="26"/>
                <w:lang w:eastAsia="uk-UA"/>
                <w14:ligatures w14:val="none"/>
              </w:rPr>
              <w:t>&gt;</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 цільових внесків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оплату зобов’язань за страховими контрактами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фінансових установ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витрачання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( 2647 )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( 60448 )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Чистий рух коштів від операційної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3195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-13594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12548</w:t>
            </w:r>
          </w:p>
        </w:tc>
      </w:tr>
      <w:tr w:rsidR="00A823E5" w:rsidRPr="00A823E5">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II. Рух коштів у результаті інвестиційної діяльності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реалізації:</w:t>
            </w:r>
            <w:r w:rsidRPr="00A823E5">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809</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отриманих:</w:t>
            </w:r>
            <w:r w:rsidRPr="00A823E5">
              <w:rPr>
                <w:rFonts w:ascii="Times New Roman" w:eastAsia="Times New Roman" w:hAnsi="Times New Roman" w:cs="Times New Roman"/>
                <w:kern w:val="0"/>
                <w:sz w:val="26"/>
                <w:szCs w:val="26"/>
                <w:lang w:eastAsia="uk-UA"/>
                <w14:ligatures w14:val="none"/>
              </w:rPr>
              <w:br/>
              <w:t>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2298</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1800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деривативів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3230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вибуття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3235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придбання:</w:t>
            </w:r>
            <w:r w:rsidRPr="00A823E5">
              <w:rPr>
                <w:rFonts w:ascii="Times New Roman" w:eastAsia="Times New Roman" w:hAnsi="Times New Roman" w:cs="Times New Roman"/>
                <w:kern w:val="0"/>
                <w:sz w:val="26"/>
                <w:szCs w:val="26"/>
                <w:lang w:eastAsia="uk-UA"/>
                <w14:ligatures w14:val="none"/>
              </w:rPr>
              <w:br/>
              <w:t>фінансових інвестицій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( 998 )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( 9398 )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Виплати за деривативами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надання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придбання дочірнього підприємства та іншої господарської одиниці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Чистий рух коштів від інвестиційної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1990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-6099</w:t>
            </w:r>
          </w:p>
        </w:tc>
      </w:tr>
      <w:tr w:rsidR="00A823E5" w:rsidRPr="00A823E5">
        <w:tc>
          <w:tcPr>
            <w:tcW w:w="0" w:type="auto"/>
            <w:gridSpan w:val="4"/>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III. Рух коштів у результаті фінансової діяльності</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w:t>
            </w:r>
            <w:r w:rsidRPr="00A823E5">
              <w:rPr>
                <w:rFonts w:ascii="Times New Roman" w:eastAsia="Times New Roman" w:hAnsi="Times New Roman" w:cs="Times New Roman"/>
                <w:kern w:val="0"/>
                <w:sz w:val="26"/>
                <w:szCs w:val="26"/>
                <w:lang w:eastAsia="uk-UA"/>
                <w14:ligatures w14:val="none"/>
              </w:rPr>
              <w:br/>
              <w:t>Власного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Отримання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4715</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Надходження від продажу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надходження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w:t>
            </w:r>
            <w:r w:rsidRPr="00A823E5">
              <w:rPr>
                <w:rFonts w:ascii="Times New Roman" w:eastAsia="Times New Roman" w:hAnsi="Times New Roman" w:cs="Times New Roman"/>
                <w:kern w:val="0"/>
                <w:sz w:val="26"/>
                <w:szCs w:val="26"/>
                <w:lang w:eastAsia="uk-UA"/>
                <w14:ligatures w14:val="none"/>
              </w:rPr>
              <w:br/>
              <w:t>Викуп власних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Погашення позик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4322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Сплату дивідендів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3355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( 2945 )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( 1733 )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сплату відсотків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( 4 )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( 526 )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сплату заборгованості з фінансової оренди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придбання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Витрачання на виплати неконтрольованим часткам у дочірніх підприємствах</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платежі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3390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( 0 )</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Чистий рух коштів від фінансової діяльності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3395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-3342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-1866</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Чистий рух грошових коштів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-14946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4583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Залишок коштів на початок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3405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34364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17887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Вплив зміни валютних курсів на залишок коштів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3410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6456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11894</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Залишок коштів на кінець року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3415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25874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34364</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A823E5" w:rsidRPr="00A823E5">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Л.І.</w:t>
            </w:r>
          </w:p>
        </w:tc>
      </w:tr>
    </w:tbl>
    <w:p w:rsidR="00A823E5" w:rsidRPr="00A823E5" w:rsidRDefault="00A823E5" w:rsidP="00A823E5">
      <w:pPr>
        <w:shd w:val="clear" w:color="auto" w:fill="FFFFFF"/>
        <w:spacing w:before="100" w:beforeAutospacing="1" w:after="240" w:line="255" w:lineRule="atLeast"/>
        <w:jc w:val="both"/>
        <w:rPr>
          <w:rFonts w:ascii="Arial" w:eastAsia="Times New Roman" w:hAnsi="Arial" w:cs="Arial"/>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925"/>
        <w:gridCol w:w="4330"/>
        <w:gridCol w:w="1925"/>
        <w:gridCol w:w="1443"/>
      </w:tblGrid>
      <w:tr w:rsidR="00A823E5" w:rsidRPr="00A823E5">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Arial" w:eastAsia="Times New Roman" w:hAnsi="Arial" w:cs="Arial"/>
                <w:color w:val="222222"/>
                <w:kern w:val="0"/>
                <w:sz w:val="18"/>
                <w:szCs w:val="18"/>
                <w:lang w:eastAsia="uk-UA"/>
                <w14:ligatures w14:val="none"/>
              </w:rPr>
            </w:pPr>
          </w:p>
        </w:tc>
        <w:tc>
          <w:tcPr>
            <w:tcW w:w="225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1000" w:type="pct"/>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750" w:type="pct"/>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КОДИ</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Дата(рік, місяць, число)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2016 | 01 | 01</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Підприємство</w:t>
            </w:r>
          </w:p>
        </w:tc>
        <w:tc>
          <w:tcPr>
            <w:tcW w:w="0" w:type="auto"/>
            <w:tcBorders>
              <w:top w:val="single" w:sz="6" w:space="0" w:color="CCCCCC"/>
              <w:left w:val="single" w:sz="6" w:space="0" w:color="CCCCCC"/>
              <w:bottom w:val="single" w:sz="6" w:space="0" w:color="000000"/>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ПРИВАТНЕ АКЦIОНЕРНЕ ТОВАРИСТВО "ЛЕКХIМ"</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ЄДРПОУ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20029017</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(найменування)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0"/>
                <w:szCs w:val="20"/>
                <w:lang w:eastAsia="uk-UA"/>
                <w14:ligatures w14:val="none"/>
              </w:rPr>
            </w:pPr>
          </w:p>
        </w:tc>
      </w:tr>
    </w:tbl>
    <w:p w:rsidR="00A823E5" w:rsidRPr="00A823E5" w:rsidRDefault="00A823E5" w:rsidP="00A823E5">
      <w:pPr>
        <w:shd w:val="clear" w:color="auto" w:fill="FFFFFF"/>
        <w:spacing w:before="100" w:beforeAutospacing="1" w:after="100" w:afterAutospacing="1" w:line="255" w:lineRule="atLeast"/>
        <w:jc w:val="both"/>
        <w:rPr>
          <w:rFonts w:ascii="Arial" w:eastAsia="Times New Roman" w:hAnsi="Arial" w:cs="Arial"/>
          <w:color w:val="222222"/>
          <w:kern w:val="0"/>
          <w:sz w:val="18"/>
          <w:szCs w:val="18"/>
          <w:lang w:eastAsia="uk-UA"/>
          <w14:ligatures w14:val="none"/>
        </w:rPr>
      </w:pPr>
    </w:p>
    <w:p w:rsidR="00A823E5" w:rsidRPr="00A823E5" w:rsidRDefault="00A823E5" w:rsidP="00A823E5">
      <w:pPr>
        <w:shd w:val="clear" w:color="auto" w:fill="FFFFFF"/>
        <w:spacing w:before="100" w:beforeAutospacing="1" w:after="100" w:afterAutospacing="1" w:line="255" w:lineRule="atLeast"/>
        <w:jc w:val="both"/>
        <w:outlineLvl w:val="2"/>
        <w:rPr>
          <w:rFonts w:ascii="Arial" w:eastAsia="Times New Roman" w:hAnsi="Arial" w:cs="Arial"/>
          <w:b/>
          <w:bCs/>
          <w:color w:val="222222"/>
          <w:kern w:val="0"/>
          <w:sz w:val="27"/>
          <w:szCs w:val="27"/>
          <w:lang w:eastAsia="uk-UA"/>
          <w14:ligatures w14:val="none"/>
        </w:rPr>
      </w:pPr>
      <w:r w:rsidRPr="00A823E5">
        <w:rPr>
          <w:rFonts w:ascii="Arial" w:eastAsia="Times New Roman" w:hAnsi="Arial" w:cs="Arial"/>
          <w:b/>
          <w:bCs/>
          <w:color w:val="222222"/>
          <w:kern w:val="0"/>
          <w:sz w:val="27"/>
          <w:szCs w:val="27"/>
          <w:lang w:eastAsia="uk-UA"/>
          <w14:ligatures w14:val="none"/>
        </w:rPr>
        <w:t>Звіт про власний капітал</w:t>
      </w:r>
      <w:r w:rsidRPr="00A823E5">
        <w:rPr>
          <w:rFonts w:ascii="Arial" w:eastAsia="Times New Roman" w:hAnsi="Arial" w:cs="Arial"/>
          <w:b/>
          <w:bCs/>
          <w:color w:val="222222"/>
          <w:kern w:val="0"/>
          <w:sz w:val="27"/>
          <w:szCs w:val="27"/>
          <w:lang w:eastAsia="uk-UA"/>
          <w14:ligatures w14:val="none"/>
        </w:rPr>
        <w:br/>
        <w:t>за 2015 рік</w:t>
      </w:r>
    </w:p>
    <w:tbl>
      <w:tblPr>
        <w:tblW w:w="0" w:type="auto"/>
        <w:tblCellMar>
          <w:top w:w="15" w:type="dxa"/>
          <w:left w:w="15" w:type="dxa"/>
          <w:bottom w:w="15" w:type="dxa"/>
          <w:right w:w="15" w:type="dxa"/>
        </w:tblCellMar>
        <w:tblLook w:val="04A0" w:firstRow="1" w:lastRow="0" w:firstColumn="1" w:lastColumn="0" w:noHBand="0" w:noVBand="1"/>
      </w:tblPr>
      <w:tblGrid>
        <w:gridCol w:w="1277"/>
        <w:gridCol w:w="585"/>
        <w:gridCol w:w="1221"/>
        <w:gridCol w:w="842"/>
        <w:gridCol w:w="974"/>
        <w:gridCol w:w="872"/>
        <w:gridCol w:w="1228"/>
        <w:gridCol w:w="1064"/>
        <w:gridCol w:w="916"/>
        <w:gridCol w:w="644"/>
      </w:tblGrid>
      <w:tr w:rsidR="00A823E5" w:rsidRPr="00A823E5">
        <w:tc>
          <w:tcPr>
            <w:tcW w:w="1651"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Стаття</w:t>
            </w:r>
          </w:p>
        </w:tc>
        <w:tc>
          <w:tcPr>
            <w:tcW w:w="56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Код рядка</w:t>
            </w:r>
          </w:p>
        </w:tc>
        <w:tc>
          <w:tcPr>
            <w:tcW w:w="161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Зареєстрований капітал</w:t>
            </w:r>
          </w:p>
        </w:tc>
        <w:tc>
          <w:tcPr>
            <w:tcW w:w="98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Капітал у дооцінках</w:t>
            </w:r>
          </w:p>
        </w:tc>
        <w:tc>
          <w:tcPr>
            <w:tcW w:w="117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Додатковий капітал</w:t>
            </w:r>
          </w:p>
        </w:tc>
        <w:tc>
          <w:tcPr>
            <w:tcW w:w="104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Резервний капітал</w:t>
            </w:r>
          </w:p>
        </w:tc>
        <w:tc>
          <w:tcPr>
            <w:tcW w:w="160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Нерозподілений прибуток (непокритий збиток)</w:t>
            </w:r>
          </w:p>
        </w:tc>
        <w:tc>
          <w:tcPr>
            <w:tcW w:w="1313"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Неоплачений капітал</w:t>
            </w:r>
          </w:p>
        </w:tc>
        <w:tc>
          <w:tcPr>
            <w:tcW w:w="1086"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Вилучений капітал</w:t>
            </w:r>
          </w:p>
        </w:tc>
        <w:tc>
          <w:tcPr>
            <w:tcW w:w="697"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Всього</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6</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4000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5534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86264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113198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Коригування:</w:t>
            </w:r>
            <w:r w:rsidRPr="00A823E5">
              <w:rPr>
                <w:rFonts w:ascii="Times New Roman" w:eastAsia="Times New Roman" w:hAnsi="Times New Roman" w:cs="Times New Roman"/>
                <w:kern w:val="0"/>
                <w:sz w:val="26"/>
                <w:szCs w:val="26"/>
                <w:lang w:eastAsia="uk-UA"/>
                <w14:ligatures w14:val="none"/>
              </w:rPr>
              <w:br/>
              <w:t>Зміна облікової політики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4005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Виправлення помилок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4010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Інші зміни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4090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Скоригований залишок на початок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4095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5534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86264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113198</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Чистий прибуток (збиток)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4100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80602</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80602</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Інший сукупний дохід за звітний період</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4110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-193</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-193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Дооцінка (уцінка) необоротних активів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4111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Дооцінка (уцінка) фінансових інструментів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4112</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Накопичені курсові різниці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4113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Частка іншого сукупного доходу асоційованих і спільних </w:t>
            </w:r>
            <w:r w:rsidRPr="00A823E5">
              <w:rPr>
                <w:rFonts w:ascii="Times New Roman" w:eastAsia="Times New Roman" w:hAnsi="Times New Roman" w:cs="Times New Roman"/>
                <w:kern w:val="0"/>
                <w:sz w:val="26"/>
                <w:szCs w:val="26"/>
                <w:lang w:eastAsia="uk-UA"/>
                <w14:ligatures w14:val="none"/>
              </w:rPr>
              <w:lastRenderedPageBreak/>
              <w:t>підприємств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4114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Інший сукупний дохід</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4116</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-193</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-193</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Розподіл прибутку:</w:t>
            </w:r>
            <w:r w:rsidRPr="00A823E5">
              <w:rPr>
                <w:rFonts w:ascii="Times New Roman" w:eastAsia="Times New Roman" w:hAnsi="Times New Roman" w:cs="Times New Roman"/>
                <w:kern w:val="0"/>
                <w:sz w:val="26"/>
                <w:szCs w:val="26"/>
                <w:lang w:eastAsia="uk-UA"/>
                <w14:ligatures w14:val="none"/>
              </w:rPr>
              <w:br/>
              <w:t>Виплати власникам (дивіденди)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4200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-3150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-3150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Спрямування прибутку до зареєстрованого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4205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Відрахування до резервного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4210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-1654</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Сума чистого прибутку, належна до бюджету відповідно до законодавства</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4215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Сума чистого прибутку на створення спеціальних (цільових) фондів</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4220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Сума чистого прибутку на матеріальне заохочення</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4225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b/>
                <w:bCs/>
                <w:kern w:val="0"/>
                <w:sz w:val="26"/>
                <w:szCs w:val="26"/>
                <w:lang w:eastAsia="uk-UA"/>
                <w14:ligatures w14:val="none"/>
              </w:rPr>
              <w:t>Внески учасників:</w:t>
            </w:r>
            <w:r w:rsidRPr="00A823E5">
              <w:rPr>
                <w:rFonts w:ascii="Times New Roman" w:eastAsia="Times New Roman" w:hAnsi="Times New Roman" w:cs="Times New Roman"/>
                <w:kern w:val="0"/>
                <w:sz w:val="26"/>
                <w:szCs w:val="26"/>
                <w:lang w:eastAsia="uk-UA"/>
                <w14:ligatures w14:val="none"/>
              </w:rPr>
              <w:br/>
              <w:t>Внески до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4240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Погашення заборгованості з капіталу</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4245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Вилучення капіталу:</w:t>
            </w:r>
            <w:r w:rsidRPr="00A823E5">
              <w:rPr>
                <w:rFonts w:ascii="Times New Roman" w:eastAsia="Times New Roman" w:hAnsi="Times New Roman" w:cs="Times New Roman"/>
                <w:kern w:val="0"/>
                <w:sz w:val="26"/>
                <w:szCs w:val="26"/>
                <w:lang w:eastAsia="uk-UA"/>
                <w14:ligatures w14:val="none"/>
              </w:rPr>
              <w:br/>
              <w:t>Викуп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4260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Перепродаж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4265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Анулювання викуплених акцій (часток)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4270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Вилучення частки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4275</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 xml:space="preserve">Зменшення номінальної </w:t>
            </w:r>
            <w:r w:rsidRPr="00A823E5">
              <w:rPr>
                <w:rFonts w:ascii="Times New Roman" w:eastAsia="Times New Roman" w:hAnsi="Times New Roman" w:cs="Times New Roman"/>
                <w:kern w:val="0"/>
                <w:sz w:val="26"/>
                <w:szCs w:val="26"/>
                <w:lang w:eastAsia="uk-UA"/>
                <w14:ligatures w14:val="none"/>
              </w:rPr>
              <w:lastRenderedPageBreak/>
              <w:t>вартості акцій</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lastRenderedPageBreak/>
              <w:t>4280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Інші зміни в капіталі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690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Придбання (продаж) неконтрольованої частки в дочірньому підприємстві</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4291</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0</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Разом змін у капіталі</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1654</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76295</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77949</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Залишок на кінець року</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4300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21400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7188</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162559</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0</w:t>
            </w:r>
          </w:p>
        </w:tc>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191147</w:t>
            </w:r>
          </w:p>
        </w:tc>
      </w:tr>
    </w:tbl>
    <w:p w:rsidR="00A823E5" w:rsidRPr="00A823E5" w:rsidRDefault="00A823E5" w:rsidP="00A823E5">
      <w:pPr>
        <w:shd w:val="clear" w:color="auto" w:fill="FFFFFF"/>
        <w:spacing w:after="0" w:line="255" w:lineRule="atLeast"/>
        <w:jc w:val="both"/>
        <w:rPr>
          <w:rFonts w:ascii="Arial" w:eastAsia="Times New Roman" w:hAnsi="Arial" w:cs="Arial"/>
          <w:vanish/>
          <w:color w:val="222222"/>
          <w:kern w:val="0"/>
          <w:sz w:val="18"/>
          <w:szCs w:val="18"/>
          <w:lang w:eastAsia="uk-UA"/>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2608"/>
        <w:gridCol w:w="6332"/>
      </w:tblGrid>
      <w:tr w:rsidR="00A823E5" w:rsidRPr="00A823E5">
        <w:tc>
          <w:tcPr>
            <w:tcW w:w="989" w:type="dxa"/>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Примітки</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за положеннями (стандартами) бухгалтерського обліку</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Керівник</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proofErr w:type="spellStart"/>
            <w:r w:rsidRPr="00A823E5">
              <w:rPr>
                <w:rFonts w:ascii="Times New Roman" w:eastAsia="Times New Roman" w:hAnsi="Times New Roman" w:cs="Times New Roman"/>
                <w:kern w:val="0"/>
                <w:sz w:val="26"/>
                <w:szCs w:val="26"/>
                <w:lang w:eastAsia="uk-UA"/>
                <w14:ligatures w14:val="none"/>
              </w:rPr>
              <w:t>Печаєв</w:t>
            </w:r>
            <w:proofErr w:type="spellEnd"/>
            <w:r w:rsidRPr="00A823E5">
              <w:rPr>
                <w:rFonts w:ascii="Times New Roman" w:eastAsia="Times New Roman" w:hAnsi="Times New Roman" w:cs="Times New Roman"/>
                <w:kern w:val="0"/>
                <w:sz w:val="26"/>
                <w:szCs w:val="26"/>
                <w:lang w:eastAsia="uk-UA"/>
                <w14:ligatures w14:val="none"/>
              </w:rPr>
              <w:t xml:space="preserve"> В.К.</w:t>
            </w:r>
          </w:p>
        </w:tc>
      </w:tr>
      <w:tr w:rsidR="00A823E5" w:rsidRPr="00A823E5">
        <w:tc>
          <w:tcPr>
            <w:tcW w:w="0" w:type="auto"/>
            <w:tcBorders>
              <w:top w:val="single" w:sz="6" w:space="0" w:color="CCCCCC"/>
              <w:left w:val="single" w:sz="6" w:space="0" w:color="CCCCCC"/>
              <w:bottom w:val="single" w:sz="6" w:space="0" w:color="CCCCCC"/>
              <w:right w:val="single" w:sz="6" w:space="0" w:color="CCCCCC"/>
            </w:tcBorders>
            <w:shd w:val="clear" w:color="auto" w:fill="2E8B57"/>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b/>
                <w:bCs/>
                <w:color w:val="FFFFFF"/>
                <w:kern w:val="0"/>
                <w:sz w:val="26"/>
                <w:szCs w:val="26"/>
                <w:lang w:eastAsia="uk-UA"/>
                <w14:ligatures w14:val="none"/>
              </w:rPr>
            </w:pPr>
            <w:r w:rsidRPr="00A823E5">
              <w:rPr>
                <w:rFonts w:ascii="Times New Roman" w:eastAsia="Times New Roman" w:hAnsi="Times New Roman" w:cs="Times New Roman"/>
                <w:b/>
                <w:bCs/>
                <w:color w:val="FFFFFF"/>
                <w:kern w:val="0"/>
                <w:sz w:val="26"/>
                <w:szCs w:val="26"/>
                <w:lang w:eastAsia="uk-UA"/>
                <w14:ligatures w14:val="none"/>
              </w:rPr>
              <w:t>Головний бухгалтер</w:t>
            </w:r>
          </w:p>
        </w:tc>
        <w:tc>
          <w:tcPr>
            <w:tcW w:w="0" w:type="auto"/>
            <w:tcBorders>
              <w:top w:val="single" w:sz="6" w:space="0" w:color="CCCCCC"/>
              <w:left w:val="single" w:sz="6" w:space="0" w:color="CCCCCC"/>
              <w:bottom w:val="single" w:sz="6" w:space="0" w:color="CCCCCC"/>
              <w:right w:val="single" w:sz="6" w:space="0" w:color="CCCCCC"/>
            </w:tcBorders>
            <w:tcMar>
              <w:top w:w="105" w:type="dxa"/>
              <w:left w:w="105" w:type="dxa"/>
              <w:bottom w:w="105" w:type="dxa"/>
              <w:right w:w="105" w:type="dxa"/>
            </w:tcMar>
            <w:vAlign w:val="center"/>
            <w:hideMark/>
          </w:tcPr>
          <w:p w:rsidR="00A823E5" w:rsidRPr="00A823E5" w:rsidRDefault="00A823E5" w:rsidP="00A823E5">
            <w:pPr>
              <w:spacing w:after="0" w:line="240" w:lineRule="auto"/>
              <w:jc w:val="center"/>
              <w:rPr>
                <w:rFonts w:ascii="Times New Roman" w:eastAsia="Times New Roman" w:hAnsi="Times New Roman" w:cs="Times New Roman"/>
                <w:kern w:val="0"/>
                <w:sz w:val="26"/>
                <w:szCs w:val="26"/>
                <w:lang w:eastAsia="uk-UA"/>
                <w14:ligatures w14:val="none"/>
              </w:rPr>
            </w:pPr>
            <w:r w:rsidRPr="00A823E5">
              <w:rPr>
                <w:rFonts w:ascii="Times New Roman" w:eastAsia="Times New Roman" w:hAnsi="Times New Roman" w:cs="Times New Roman"/>
                <w:kern w:val="0"/>
                <w:sz w:val="26"/>
                <w:szCs w:val="26"/>
                <w:lang w:eastAsia="uk-UA"/>
                <w14:ligatures w14:val="none"/>
              </w:rPr>
              <w:t>Лазько Л.І.</w:t>
            </w:r>
          </w:p>
        </w:tc>
      </w:tr>
    </w:tbl>
    <w:p w:rsidR="00A823E5" w:rsidRDefault="00A823E5" w:rsidP="00A823E5">
      <w:pPr>
        <w:pBdr>
          <w:bottom w:val="single" w:sz="6" w:space="1" w:color="auto"/>
        </w:pBdr>
        <w:spacing w:after="0" w:line="240" w:lineRule="auto"/>
        <w:jc w:val="center"/>
        <w:rPr>
          <w:rFonts w:ascii="Arial" w:eastAsia="Times New Roman" w:hAnsi="Arial" w:cs="Arial"/>
          <w:color w:val="222222"/>
          <w:kern w:val="0"/>
          <w:sz w:val="26"/>
          <w:szCs w:val="26"/>
          <w:lang w:eastAsia="uk-UA"/>
          <w14:ligatures w14:val="none"/>
        </w:rPr>
      </w:pPr>
      <w:r w:rsidRPr="00A823E5">
        <w:rPr>
          <w:rFonts w:ascii="Arial" w:eastAsia="Times New Roman" w:hAnsi="Arial" w:cs="Arial"/>
          <w:vanish/>
          <w:kern w:val="0"/>
          <w:sz w:val="16"/>
          <w:szCs w:val="16"/>
          <w:lang w:eastAsia="uk-UA"/>
          <w14:ligatures w14:val="none"/>
        </w:rPr>
        <w:t>Початок форми</w:t>
      </w:r>
    </w:p>
    <w:p w:rsidR="00A823E5" w:rsidRPr="00A823E5" w:rsidRDefault="00A823E5" w:rsidP="00A823E5">
      <w:pPr>
        <w:pBdr>
          <w:bottom w:val="single" w:sz="6" w:space="1" w:color="auto"/>
        </w:pBdr>
        <w:spacing w:after="0" w:line="240" w:lineRule="auto"/>
        <w:rPr>
          <w:rFonts w:ascii="Arial" w:eastAsia="Times New Roman" w:hAnsi="Arial" w:cs="Arial"/>
          <w:vanish/>
          <w:kern w:val="0"/>
          <w:sz w:val="16"/>
          <w:szCs w:val="16"/>
          <w:lang w:eastAsia="uk-UA"/>
          <w14:ligatures w14:val="none"/>
        </w:rPr>
      </w:pPr>
    </w:p>
    <w:p w:rsidR="00A823E5" w:rsidRPr="00A823E5" w:rsidRDefault="00A823E5" w:rsidP="00A823E5">
      <w:pPr>
        <w:pBdr>
          <w:top w:val="single" w:sz="6" w:space="1" w:color="auto"/>
        </w:pBdr>
        <w:spacing w:after="0" w:line="240" w:lineRule="auto"/>
        <w:jc w:val="center"/>
        <w:rPr>
          <w:rFonts w:ascii="Arial" w:eastAsia="Times New Roman" w:hAnsi="Arial" w:cs="Arial"/>
          <w:vanish/>
          <w:kern w:val="0"/>
          <w:sz w:val="16"/>
          <w:szCs w:val="16"/>
          <w:lang w:eastAsia="uk-UA"/>
          <w14:ligatures w14:val="none"/>
        </w:rPr>
      </w:pPr>
      <w:r w:rsidRPr="00A823E5">
        <w:rPr>
          <w:rFonts w:ascii="Arial" w:eastAsia="Times New Roman" w:hAnsi="Arial" w:cs="Arial"/>
          <w:vanish/>
          <w:kern w:val="0"/>
          <w:sz w:val="16"/>
          <w:szCs w:val="16"/>
          <w:lang w:eastAsia="uk-UA"/>
          <w14:ligatures w14:val="none"/>
        </w:rPr>
        <w:t>Кінець форми</w:t>
      </w:r>
    </w:p>
    <w:p w:rsidR="00A823E5" w:rsidRPr="00A823E5" w:rsidRDefault="00A823E5" w:rsidP="00A823E5">
      <w:pPr>
        <w:spacing w:after="0" w:line="240" w:lineRule="auto"/>
        <w:jc w:val="center"/>
        <w:rPr>
          <w:rFonts w:ascii="Arial" w:eastAsia="Times New Roman" w:hAnsi="Arial" w:cs="Arial"/>
          <w:color w:val="BBBBBB"/>
          <w:kern w:val="0"/>
          <w:sz w:val="18"/>
          <w:szCs w:val="18"/>
          <w:lang w:eastAsia="uk-UA"/>
          <w14:ligatures w14:val="none"/>
        </w:rPr>
      </w:pPr>
      <w:r w:rsidRPr="00A823E5">
        <w:rPr>
          <w:rFonts w:ascii="Arial" w:eastAsia="Times New Roman" w:hAnsi="Arial" w:cs="Arial"/>
          <w:color w:val="BBBBBB"/>
          <w:kern w:val="0"/>
          <w:sz w:val="18"/>
          <w:szCs w:val="18"/>
          <w:lang w:eastAsia="uk-UA"/>
          <w14:ligatures w14:val="none"/>
        </w:rPr>
        <w:t>© 2015 ПрАТ МБК</w:t>
      </w:r>
    </w:p>
    <w:p w:rsidR="00C0135A" w:rsidRDefault="00C0135A"/>
    <w:sectPr w:rsidR="00C013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3E5"/>
    <w:rsid w:val="007430F3"/>
    <w:rsid w:val="00A541E5"/>
    <w:rsid w:val="00A823E5"/>
    <w:rsid w:val="00C013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69D7B"/>
  <w15:chartTrackingRefBased/>
  <w15:docId w15:val="{9CB32DD7-A120-4288-8512-5B774A920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823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A823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A823E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A823E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A823E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823E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823E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823E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823E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23E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A823E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A823E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823E5"/>
    <w:rPr>
      <w:rFonts w:eastAsiaTheme="majorEastAsia" w:cstheme="majorBidi"/>
      <w:i/>
      <w:iCs/>
      <w:color w:val="2F5496" w:themeColor="accent1" w:themeShade="BF"/>
    </w:rPr>
  </w:style>
  <w:style w:type="character" w:customStyle="1" w:styleId="50">
    <w:name w:val="Заголовок 5 Знак"/>
    <w:basedOn w:val="a0"/>
    <w:link w:val="5"/>
    <w:uiPriority w:val="9"/>
    <w:rsid w:val="00A823E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823E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823E5"/>
    <w:rPr>
      <w:rFonts w:eastAsiaTheme="majorEastAsia" w:cstheme="majorBidi"/>
      <w:color w:val="595959" w:themeColor="text1" w:themeTint="A6"/>
    </w:rPr>
  </w:style>
  <w:style w:type="character" w:customStyle="1" w:styleId="80">
    <w:name w:val="Заголовок 8 Знак"/>
    <w:basedOn w:val="a0"/>
    <w:link w:val="8"/>
    <w:uiPriority w:val="9"/>
    <w:semiHidden/>
    <w:rsid w:val="00A823E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823E5"/>
    <w:rPr>
      <w:rFonts w:eastAsiaTheme="majorEastAsia" w:cstheme="majorBidi"/>
      <w:color w:val="272727" w:themeColor="text1" w:themeTint="D8"/>
    </w:rPr>
  </w:style>
  <w:style w:type="paragraph" w:styleId="a3">
    <w:name w:val="Title"/>
    <w:basedOn w:val="a"/>
    <w:next w:val="a"/>
    <w:link w:val="a4"/>
    <w:uiPriority w:val="10"/>
    <w:qFormat/>
    <w:rsid w:val="00A823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A823E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823E5"/>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A823E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823E5"/>
    <w:pPr>
      <w:spacing w:before="160"/>
      <w:jc w:val="center"/>
    </w:pPr>
    <w:rPr>
      <w:i/>
      <w:iCs/>
      <w:color w:val="404040" w:themeColor="text1" w:themeTint="BF"/>
    </w:rPr>
  </w:style>
  <w:style w:type="character" w:customStyle="1" w:styleId="a8">
    <w:name w:val="Цитата Знак"/>
    <w:basedOn w:val="a0"/>
    <w:link w:val="a7"/>
    <w:uiPriority w:val="29"/>
    <w:rsid w:val="00A823E5"/>
    <w:rPr>
      <w:i/>
      <w:iCs/>
      <w:color w:val="404040" w:themeColor="text1" w:themeTint="BF"/>
    </w:rPr>
  </w:style>
  <w:style w:type="paragraph" w:styleId="a9">
    <w:name w:val="List Paragraph"/>
    <w:basedOn w:val="a"/>
    <w:uiPriority w:val="34"/>
    <w:qFormat/>
    <w:rsid w:val="00A823E5"/>
    <w:pPr>
      <w:ind w:left="720"/>
      <w:contextualSpacing/>
    </w:pPr>
  </w:style>
  <w:style w:type="character" w:styleId="aa">
    <w:name w:val="Intense Emphasis"/>
    <w:basedOn w:val="a0"/>
    <w:uiPriority w:val="21"/>
    <w:qFormat/>
    <w:rsid w:val="00A823E5"/>
    <w:rPr>
      <w:i/>
      <w:iCs/>
      <w:color w:val="2F5496" w:themeColor="accent1" w:themeShade="BF"/>
    </w:rPr>
  </w:style>
  <w:style w:type="paragraph" w:styleId="ab">
    <w:name w:val="Intense Quote"/>
    <w:basedOn w:val="a"/>
    <w:next w:val="a"/>
    <w:link w:val="ac"/>
    <w:uiPriority w:val="30"/>
    <w:qFormat/>
    <w:rsid w:val="00A823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A823E5"/>
    <w:rPr>
      <w:i/>
      <w:iCs/>
      <w:color w:val="2F5496" w:themeColor="accent1" w:themeShade="BF"/>
    </w:rPr>
  </w:style>
  <w:style w:type="character" w:styleId="ad">
    <w:name w:val="Intense Reference"/>
    <w:basedOn w:val="a0"/>
    <w:uiPriority w:val="32"/>
    <w:qFormat/>
    <w:rsid w:val="00A823E5"/>
    <w:rPr>
      <w:b/>
      <w:bCs/>
      <w:smallCaps/>
      <w:color w:val="2F5496" w:themeColor="accent1" w:themeShade="BF"/>
      <w:spacing w:val="5"/>
    </w:rPr>
  </w:style>
  <w:style w:type="numbering" w:customStyle="1" w:styleId="11">
    <w:name w:val="Немає списку1"/>
    <w:next w:val="a2"/>
    <w:uiPriority w:val="99"/>
    <w:semiHidden/>
    <w:unhideWhenUsed/>
    <w:rsid w:val="00A823E5"/>
  </w:style>
  <w:style w:type="paragraph" w:customStyle="1" w:styleId="msonormal0">
    <w:name w:val="msonormal"/>
    <w:basedOn w:val="a"/>
    <w:rsid w:val="00A823E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customStyle="1" w:styleId="small-text">
    <w:name w:val="small-text"/>
    <w:basedOn w:val="a0"/>
    <w:rsid w:val="00A823E5"/>
  </w:style>
  <w:style w:type="paragraph" w:styleId="ae">
    <w:name w:val="Normal (Web)"/>
    <w:basedOn w:val="a"/>
    <w:uiPriority w:val="99"/>
    <w:semiHidden/>
    <w:unhideWhenUsed/>
    <w:rsid w:val="00A823E5"/>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f">
    <w:name w:val="Strong"/>
    <w:basedOn w:val="a0"/>
    <w:uiPriority w:val="22"/>
    <w:qFormat/>
    <w:rsid w:val="00A823E5"/>
    <w:rPr>
      <w:b/>
      <w:bCs/>
    </w:rPr>
  </w:style>
  <w:style w:type="paragraph" w:styleId="z-">
    <w:name w:val="HTML Top of Form"/>
    <w:basedOn w:val="a"/>
    <w:next w:val="a"/>
    <w:link w:val="z-0"/>
    <w:hidden/>
    <w:uiPriority w:val="99"/>
    <w:semiHidden/>
    <w:unhideWhenUsed/>
    <w:rsid w:val="00A823E5"/>
    <w:pPr>
      <w:pBdr>
        <w:bottom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0">
    <w:name w:val="z-Початок форми Знак"/>
    <w:basedOn w:val="a0"/>
    <w:link w:val="z-"/>
    <w:uiPriority w:val="99"/>
    <w:semiHidden/>
    <w:rsid w:val="00A823E5"/>
    <w:rPr>
      <w:rFonts w:ascii="Arial" w:eastAsia="Times New Roman" w:hAnsi="Arial" w:cs="Arial"/>
      <w:vanish/>
      <w:kern w:val="0"/>
      <w:sz w:val="16"/>
      <w:szCs w:val="16"/>
      <w:lang w:eastAsia="uk-UA"/>
      <w14:ligatures w14:val="none"/>
    </w:rPr>
  </w:style>
  <w:style w:type="paragraph" w:styleId="z-1">
    <w:name w:val="HTML Bottom of Form"/>
    <w:basedOn w:val="a"/>
    <w:next w:val="a"/>
    <w:link w:val="z-2"/>
    <w:hidden/>
    <w:uiPriority w:val="99"/>
    <w:semiHidden/>
    <w:unhideWhenUsed/>
    <w:rsid w:val="00A823E5"/>
    <w:pPr>
      <w:pBdr>
        <w:top w:val="single" w:sz="6" w:space="1" w:color="auto"/>
      </w:pBdr>
      <w:spacing w:after="0" w:line="240" w:lineRule="auto"/>
      <w:jc w:val="center"/>
    </w:pPr>
    <w:rPr>
      <w:rFonts w:ascii="Arial" w:eastAsia="Times New Roman" w:hAnsi="Arial" w:cs="Arial"/>
      <w:vanish/>
      <w:kern w:val="0"/>
      <w:sz w:val="16"/>
      <w:szCs w:val="16"/>
      <w:lang w:eastAsia="uk-UA"/>
      <w14:ligatures w14:val="none"/>
    </w:rPr>
  </w:style>
  <w:style w:type="character" w:customStyle="1" w:styleId="z-2">
    <w:name w:val="z-Кінець форми Знак"/>
    <w:basedOn w:val="a0"/>
    <w:link w:val="z-1"/>
    <w:uiPriority w:val="99"/>
    <w:semiHidden/>
    <w:rsid w:val="00A823E5"/>
    <w:rPr>
      <w:rFonts w:ascii="Arial" w:eastAsia="Times New Roman" w:hAnsi="Arial" w:cs="Arial"/>
      <w:vanish/>
      <w:kern w:val="0"/>
      <w:sz w:val="16"/>
      <w:szCs w:val="16"/>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56</Pages>
  <Words>40228</Words>
  <Characters>22930</Characters>
  <Application>Microsoft Office Word</Application>
  <DocSecurity>0</DocSecurity>
  <Lines>191</Lines>
  <Paragraphs>126</Paragraphs>
  <ScaleCrop>false</ScaleCrop>
  <Company/>
  <LinksUpToDate>false</LinksUpToDate>
  <CharactersWithSpaces>63032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Вікторія Рева</dc:creator>
  <cp:keywords/>
  <dc:description/>
  <cp:lastModifiedBy>Вікторія Рева</cp:lastModifiedBy>
  <cp:revision>1</cp:revision>
  <dcterms:created xsi:type="dcterms:W3CDTF">2025-12-18T11:13:00Z</dcterms:created>
  <dcterms:modified xsi:type="dcterms:W3CDTF">2025-12-18T11:14:00Z</dcterms:modified>
</cp:coreProperties>
</file>